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CE" w:rsidRDefault="00E114CE" w:rsidP="00E114CE">
      <w:pPr>
        <w:rPr>
          <w:rFonts w:ascii="Tahoma" w:hAnsi="Tahoma" w:cs="Tahoma"/>
          <w:b/>
          <w:noProof/>
          <w:sz w:val="28"/>
          <w:szCs w:val="28"/>
        </w:rPr>
      </w:pPr>
      <w:r w:rsidRPr="003B6FEB"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100BCAA" wp14:editId="145270C5">
            <wp:simplePos x="0" y="0"/>
            <wp:positionH relativeFrom="column">
              <wp:posOffset>4798851</wp:posOffset>
            </wp:positionH>
            <wp:positionV relativeFrom="paragraph">
              <wp:posOffset>-893700</wp:posOffset>
            </wp:positionV>
            <wp:extent cx="1418033" cy="1479688"/>
            <wp:effectExtent l="0" t="0" r="0" b="0"/>
            <wp:wrapNone/>
            <wp:docPr id="2" name="Picture 2" descr="scan0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5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033" cy="147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239" w:rsidRPr="003B6FEB">
        <w:rPr>
          <w:rFonts w:ascii="Tahoma" w:hAnsi="Tahoma" w:cs="Tahoma"/>
          <w:b/>
          <w:noProof/>
          <w:sz w:val="28"/>
          <w:szCs w:val="28"/>
        </w:rPr>
        <w:t>ABEGAIL</w:t>
      </w:r>
      <w:r w:rsidRPr="003B6FEB">
        <w:rPr>
          <w:rFonts w:ascii="Tahoma" w:hAnsi="Tahoma" w:cs="Tahoma"/>
          <w:b/>
          <w:noProof/>
          <w:sz w:val="28"/>
          <w:szCs w:val="28"/>
        </w:rPr>
        <w:t xml:space="preserve">, </w:t>
      </w:r>
      <w:r w:rsidR="00B277D6">
        <w:rPr>
          <w:rFonts w:ascii="Tahoma" w:hAnsi="Tahoma" w:cs="Tahoma"/>
          <w:b/>
          <w:noProof/>
          <w:sz w:val="28"/>
          <w:szCs w:val="28"/>
        </w:rPr>
        <w:t xml:space="preserve"> HAAD </w:t>
      </w:r>
      <w:r w:rsidRPr="003B6FEB">
        <w:rPr>
          <w:rFonts w:ascii="Tahoma" w:hAnsi="Tahoma" w:cs="Tahoma"/>
          <w:b/>
          <w:noProof/>
          <w:sz w:val="28"/>
          <w:szCs w:val="28"/>
        </w:rPr>
        <w:t>RN.</w:t>
      </w:r>
    </w:p>
    <w:p w:rsidR="00436750" w:rsidRPr="00436750" w:rsidRDefault="00436750" w:rsidP="00E114CE">
      <w:hyperlink r:id="rId7" w:history="1">
        <w:r w:rsidRPr="00A653D1">
          <w:rPr>
            <w:rStyle w:val="Hyperlink"/>
            <w:rFonts w:ascii="Tahoma" w:hAnsi="Tahoma" w:cs="Tahoma"/>
            <w:b/>
            <w:noProof/>
            <w:sz w:val="28"/>
            <w:szCs w:val="28"/>
          </w:rPr>
          <w:t>ABEGAIL.347465@2freemail.com</w:t>
        </w:r>
      </w:hyperlink>
      <w:r>
        <w:rPr>
          <w:rFonts w:ascii="Tahoma" w:hAnsi="Tahoma" w:cs="Tahoma"/>
          <w:b/>
          <w:noProof/>
          <w:sz w:val="28"/>
          <w:szCs w:val="28"/>
        </w:rPr>
        <w:t xml:space="preserve">  </w:t>
      </w:r>
    </w:p>
    <w:p w:rsidR="00E114CE" w:rsidRPr="00B757B2" w:rsidRDefault="00436750" w:rsidP="00E114CE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noProof/>
          <w:color w:val="000000"/>
          <w:sz w:val="22"/>
          <w:szCs w:val="22"/>
          <w:lang w:val="en-PH" w:eastAsia="en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0;margin-top:3.35pt;width:487.5pt;height:0;z-index:251661312" o:connectortype="straight" strokecolor="black [3200]" strokeweight="2.5pt">
            <v:shadow color="#868686"/>
          </v:shape>
        </w:pict>
      </w:r>
    </w:p>
    <w:p w:rsidR="003160F4" w:rsidRDefault="003160F4" w:rsidP="00F56FC8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F56FC8" w:rsidRPr="00B757B2" w:rsidRDefault="00E114CE" w:rsidP="00F56FC8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B757B2">
        <w:rPr>
          <w:rFonts w:ascii="Tahoma" w:hAnsi="Tahoma" w:cs="Tahoma"/>
          <w:b/>
          <w:color w:val="000000"/>
          <w:sz w:val="22"/>
          <w:szCs w:val="22"/>
        </w:rPr>
        <w:t>OBJECTIVE:</w:t>
      </w:r>
    </w:p>
    <w:p w:rsidR="003160F4" w:rsidRDefault="003160F4" w:rsidP="00F56FC8">
      <w:pPr>
        <w:ind w:firstLine="720"/>
        <w:jc w:val="both"/>
        <w:rPr>
          <w:rFonts w:ascii="Tahoma" w:hAnsi="Tahoma" w:cs="Tahoma"/>
          <w:sz w:val="22"/>
          <w:szCs w:val="22"/>
        </w:rPr>
      </w:pPr>
    </w:p>
    <w:p w:rsidR="0088247F" w:rsidRPr="00B757B2" w:rsidRDefault="0088247F" w:rsidP="00F56FC8">
      <w:pPr>
        <w:ind w:firstLine="720"/>
        <w:jc w:val="both"/>
        <w:rPr>
          <w:rFonts w:ascii="Tahoma" w:hAnsi="Tahoma" w:cs="Tahoma"/>
          <w:b/>
          <w:color w:val="000000"/>
          <w:sz w:val="22"/>
          <w:szCs w:val="22"/>
        </w:rPr>
      </w:pPr>
      <w:proofErr w:type="gramStart"/>
      <w:r w:rsidRPr="00B757B2">
        <w:rPr>
          <w:rFonts w:ascii="Tahoma" w:hAnsi="Tahoma" w:cs="Tahoma"/>
          <w:sz w:val="22"/>
          <w:szCs w:val="22"/>
        </w:rPr>
        <w:t xml:space="preserve">To </w:t>
      </w:r>
      <w:r w:rsidR="00743ED6" w:rsidRPr="00B757B2">
        <w:rPr>
          <w:rFonts w:ascii="Tahoma" w:hAnsi="Tahoma" w:cs="Tahoma"/>
          <w:sz w:val="22"/>
          <w:szCs w:val="22"/>
        </w:rPr>
        <w:t xml:space="preserve">be </w:t>
      </w:r>
      <w:r w:rsidRPr="00B757B2">
        <w:rPr>
          <w:rFonts w:ascii="Tahoma" w:hAnsi="Tahoma" w:cs="Tahoma"/>
          <w:sz w:val="22"/>
          <w:szCs w:val="22"/>
        </w:rPr>
        <w:t>hired and enhance my knowledge and abilities regarding my profession.</w:t>
      </w:r>
      <w:proofErr w:type="gramEnd"/>
    </w:p>
    <w:p w:rsidR="00F56FC8" w:rsidRPr="00B757B2" w:rsidRDefault="00F56FC8" w:rsidP="007B34EC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B757B2" w:rsidRDefault="00B757B2" w:rsidP="007B34EC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6A3035" w:rsidRDefault="00C50DAB" w:rsidP="007B34EC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B757B2">
        <w:rPr>
          <w:rFonts w:ascii="Tahoma" w:hAnsi="Tahoma" w:cs="Tahoma"/>
          <w:b/>
          <w:color w:val="000000"/>
          <w:sz w:val="22"/>
          <w:szCs w:val="22"/>
        </w:rPr>
        <w:t>WORKING EXPERIENCE:</w:t>
      </w:r>
    </w:p>
    <w:p w:rsidR="00E854D4" w:rsidRDefault="00E854D4" w:rsidP="007B34EC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E854D4" w:rsidRDefault="00E854D4" w:rsidP="007B34EC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OPD Nurse</w:t>
      </w:r>
    </w:p>
    <w:p w:rsidR="00E854D4" w:rsidRDefault="00E854D4" w:rsidP="007B34EC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Al </w:t>
      </w:r>
      <w:proofErr w:type="spellStart"/>
      <w:r>
        <w:rPr>
          <w:rFonts w:ascii="Tahoma" w:hAnsi="Tahoma" w:cs="Tahoma"/>
          <w:b/>
          <w:color w:val="000000"/>
          <w:sz w:val="22"/>
          <w:szCs w:val="22"/>
        </w:rPr>
        <w:t>Salama</w:t>
      </w:r>
      <w:proofErr w:type="spellEnd"/>
      <w:r>
        <w:rPr>
          <w:rFonts w:ascii="Tahoma" w:hAnsi="Tahoma" w:cs="Tahoma"/>
          <w:b/>
          <w:color w:val="000000"/>
          <w:sz w:val="22"/>
          <w:szCs w:val="22"/>
        </w:rPr>
        <w:t xml:space="preserve"> Hospital</w:t>
      </w:r>
    </w:p>
    <w:p w:rsidR="00E854D4" w:rsidRDefault="00E854D4" w:rsidP="007B34EC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proofErr w:type="spellStart"/>
      <w:r w:rsidRPr="00E854D4">
        <w:rPr>
          <w:rFonts w:ascii="Arial" w:hAnsi="Arial" w:cs="Arial"/>
          <w:color w:val="222222"/>
          <w:sz w:val="22"/>
          <w:szCs w:val="22"/>
          <w:shd w:val="clear" w:color="auto" w:fill="FFFFFF"/>
        </w:rPr>
        <w:t>Hamdan</w:t>
      </w:r>
      <w:proofErr w:type="spellEnd"/>
      <w:r w:rsidRPr="00E854D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Bin Mohammed Street, P.O. Box 46266 - Abu Dhabi</w:t>
      </w:r>
    </w:p>
    <w:p w:rsidR="00E854D4" w:rsidRDefault="00E854D4" w:rsidP="007B34EC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March 26, 2016 up to present</w:t>
      </w:r>
    </w:p>
    <w:p w:rsidR="00C271DC" w:rsidRPr="00C271DC" w:rsidRDefault="00C271DC" w:rsidP="00C271DC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EA6D03">
        <w:rPr>
          <w:rFonts w:ascii="Tahoma" w:hAnsi="Tahoma" w:cs="Tahoma"/>
          <w:color w:val="333333"/>
          <w:sz w:val="22"/>
          <w:szCs w:val="22"/>
        </w:rPr>
        <w:t>As an OPD Nurse I have a</w:t>
      </w:r>
      <w:r w:rsidRPr="00C271DC">
        <w:rPr>
          <w:rFonts w:ascii="Tahoma" w:hAnsi="Tahoma" w:cs="Tahoma"/>
          <w:color w:val="333333"/>
          <w:sz w:val="22"/>
          <w:szCs w:val="22"/>
        </w:rPr>
        <w:t xml:space="preserve">bility to provide direct care to all age patients. Good communication and organizational skills. Ability to manage triage functions. Skilled in assisting physicians </w:t>
      </w:r>
      <w:r w:rsidR="00EA6D03" w:rsidRPr="00C271DC">
        <w:rPr>
          <w:rFonts w:ascii="Tahoma" w:hAnsi="Tahoma" w:cs="Tahoma"/>
          <w:color w:val="333333"/>
          <w:sz w:val="22"/>
          <w:szCs w:val="22"/>
        </w:rPr>
        <w:t xml:space="preserve">and </w:t>
      </w:r>
      <w:r w:rsidR="00EA6D03" w:rsidRPr="00C271DC">
        <w:rPr>
          <w:rFonts w:ascii="Tahoma" w:hAnsi="Tahoma" w:cs="Tahoma"/>
          <w:color w:val="222222"/>
          <w:sz w:val="22"/>
          <w:szCs w:val="22"/>
          <w:shd w:val="clear" w:color="auto" w:fill="FFFFFF"/>
        </w:rPr>
        <w:t>Evaluates</w:t>
      </w:r>
      <w:r w:rsidRPr="00C271DC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assigned patients within an outpatient facility or clinic and plans, impleme</w:t>
      </w:r>
      <w:r w:rsidR="00EA6D03">
        <w:rPr>
          <w:rFonts w:ascii="Tahoma" w:hAnsi="Tahoma" w:cs="Tahoma"/>
          <w:color w:val="000000"/>
          <w:sz w:val="22"/>
          <w:szCs w:val="22"/>
          <w:shd w:val="clear" w:color="auto" w:fill="FFFFFF"/>
        </w:rPr>
        <w:t>nts and documents nursing care.</w:t>
      </w:r>
      <w:r w:rsidR="00EA6D03" w:rsidRPr="00C271DC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="00EA6D03" w:rsidRPr="00C271DC">
        <w:rPr>
          <w:rFonts w:ascii="Tahoma" w:hAnsi="Tahoma" w:cs="Tahoma"/>
          <w:color w:val="000000"/>
          <w:sz w:val="22"/>
          <w:szCs w:val="22"/>
          <w:shd w:val="clear" w:color="auto" w:fill="FFFFFF"/>
        </w:rPr>
        <w:t>Determines</w:t>
      </w:r>
      <w:r w:rsidRPr="00C271DC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the appropriate equipment that will be needed, makes preparations and assists physicians during examinations.</w:t>
      </w:r>
      <w:proofErr w:type="gramEnd"/>
      <w:r w:rsidRPr="00C271DC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Performs various patient tests and administers medications within the scope of practice of the registered nurse.</w:t>
      </w:r>
    </w:p>
    <w:p w:rsidR="009F59F5" w:rsidRPr="00B757B2" w:rsidRDefault="009F59F5" w:rsidP="00C271DC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B757B2">
        <w:rPr>
          <w:rFonts w:ascii="Tahoma" w:hAnsi="Tahoma" w:cs="Tahoma"/>
          <w:b/>
          <w:color w:val="000000"/>
          <w:sz w:val="22"/>
          <w:szCs w:val="22"/>
        </w:rPr>
        <w:tab/>
      </w:r>
    </w:p>
    <w:p w:rsidR="009F59F5" w:rsidRPr="00B757B2" w:rsidRDefault="009F59F5" w:rsidP="00BA44A2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B757B2">
        <w:rPr>
          <w:rFonts w:ascii="Tahoma" w:hAnsi="Tahoma" w:cs="Tahoma"/>
          <w:b/>
          <w:color w:val="000000"/>
          <w:sz w:val="22"/>
          <w:szCs w:val="22"/>
        </w:rPr>
        <w:t>Senior Nurse</w:t>
      </w:r>
    </w:p>
    <w:p w:rsidR="009F59F5" w:rsidRPr="00B757B2" w:rsidRDefault="009F59F5" w:rsidP="007B34EC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B757B2">
        <w:rPr>
          <w:rFonts w:ascii="Tahoma" w:hAnsi="Tahoma" w:cs="Tahoma"/>
          <w:b/>
          <w:color w:val="000000"/>
          <w:sz w:val="22"/>
          <w:szCs w:val="22"/>
        </w:rPr>
        <w:t>Emmanuel Hospital</w:t>
      </w:r>
    </w:p>
    <w:p w:rsidR="009F59F5" w:rsidRPr="00B757B2" w:rsidRDefault="009C3D39" w:rsidP="007B34EC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B757B2">
        <w:rPr>
          <w:rFonts w:ascii="Tahoma" w:hAnsi="Tahoma" w:cs="Tahoma"/>
          <w:color w:val="000000"/>
          <w:sz w:val="22"/>
          <w:szCs w:val="22"/>
        </w:rPr>
        <w:t>Norberto S</w:t>
      </w:r>
      <w:r w:rsidR="009F59F5" w:rsidRPr="00B757B2">
        <w:rPr>
          <w:rFonts w:ascii="Tahoma" w:hAnsi="Tahoma" w:cs="Tahoma"/>
          <w:color w:val="000000"/>
          <w:sz w:val="22"/>
          <w:szCs w:val="22"/>
        </w:rPr>
        <w:t>treet</w:t>
      </w:r>
      <w:r w:rsidRPr="00B757B2">
        <w:rPr>
          <w:rFonts w:ascii="Tahoma" w:hAnsi="Tahoma" w:cs="Tahoma"/>
          <w:color w:val="000000"/>
          <w:sz w:val="22"/>
          <w:szCs w:val="22"/>
        </w:rPr>
        <w:t>,</w:t>
      </w:r>
      <w:r w:rsidR="009F59F5" w:rsidRPr="00B757B2">
        <w:rPr>
          <w:rFonts w:ascii="Tahoma" w:hAnsi="Tahoma" w:cs="Tahoma"/>
          <w:color w:val="000000"/>
          <w:sz w:val="22"/>
          <w:szCs w:val="22"/>
        </w:rPr>
        <w:t xml:space="preserve"> San Jose San Miguel</w:t>
      </w:r>
      <w:r w:rsidRPr="00B757B2">
        <w:rPr>
          <w:rFonts w:ascii="Tahoma" w:hAnsi="Tahoma" w:cs="Tahoma"/>
          <w:color w:val="000000"/>
          <w:sz w:val="22"/>
          <w:szCs w:val="22"/>
        </w:rPr>
        <w:t>,</w:t>
      </w:r>
      <w:r w:rsidR="00782451" w:rsidRPr="00B757B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9F59F5" w:rsidRPr="00B757B2">
        <w:rPr>
          <w:rFonts w:ascii="Tahoma" w:hAnsi="Tahoma" w:cs="Tahoma"/>
          <w:color w:val="000000"/>
          <w:sz w:val="22"/>
          <w:szCs w:val="22"/>
        </w:rPr>
        <w:t>Bulacan</w:t>
      </w:r>
      <w:proofErr w:type="spellEnd"/>
      <w:r w:rsidR="00864890" w:rsidRPr="00B757B2">
        <w:rPr>
          <w:rFonts w:ascii="Tahoma" w:hAnsi="Tahoma" w:cs="Tahoma"/>
          <w:color w:val="000000"/>
          <w:sz w:val="22"/>
          <w:szCs w:val="22"/>
        </w:rPr>
        <w:t>, Philippines</w:t>
      </w:r>
    </w:p>
    <w:p w:rsidR="00782451" w:rsidRPr="00B757B2" w:rsidRDefault="00043AB5" w:rsidP="00782451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B757B2">
        <w:rPr>
          <w:rFonts w:ascii="Tahoma" w:hAnsi="Tahoma" w:cs="Tahoma"/>
          <w:color w:val="000000"/>
          <w:sz w:val="22"/>
          <w:szCs w:val="22"/>
        </w:rPr>
        <w:t>April 16, 2013 up to August 15,</w:t>
      </w:r>
      <w:r w:rsidR="00BA44A2" w:rsidRPr="00B757B2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757B2">
        <w:rPr>
          <w:rFonts w:ascii="Tahoma" w:hAnsi="Tahoma" w:cs="Tahoma"/>
          <w:color w:val="000000"/>
          <w:sz w:val="22"/>
          <w:szCs w:val="22"/>
        </w:rPr>
        <w:t>2015</w:t>
      </w:r>
    </w:p>
    <w:p w:rsidR="00782451" w:rsidRPr="00B757B2" w:rsidRDefault="00782451" w:rsidP="00782451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BA44A2" w:rsidRPr="00B757B2" w:rsidRDefault="00BA44A2" w:rsidP="00782451">
      <w:pPr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  <w:proofErr w:type="gramStart"/>
      <w:r w:rsidRPr="00CA457C">
        <w:rPr>
          <w:rFonts w:ascii="Tahoma" w:hAnsi="Tahoma" w:cs="Tahoma"/>
          <w:sz w:val="22"/>
          <w:szCs w:val="22"/>
          <w:lang w:eastAsia="en-PH"/>
        </w:rPr>
        <w:t>Identifies patient care requirements by establishing personal rapport wit</w:t>
      </w:r>
      <w:r w:rsidRPr="00B757B2">
        <w:rPr>
          <w:rFonts w:ascii="Tahoma" w:hAnsi="Tahoma" w:cs="Tahoma"/>
          <w:sz w:val="22"/>
          <w:szCs w:val="22"/>
          <w:lang w:eastAsia="en-PH"/>
        </w:rPr>
        <w:t xml:space="preserve">h potential and actual patients </w:t>
      </w:r>
      <w:r w:rsidRPr="00CA457C">
        <w:rPr>
          <w:rFonts w:ascii="Tahoma" w:hAnsi="Tahoma" w:cs="Tahoma"/>
          <w:sz w:val="22"/>
          <w:szCs w:val="22"/>
          <w:lang w:eastAsia="en-PH"/>
        </w:rPr>
        <w:t>and other persons i</w:t>
      </w:r>
      <w:r w:rsidRPr="00B757B2">
        <w:rPr>
          <w:rFonts w:ascii="Tahoma" w:hAnsi="Tahoma" w:cs="Tahoma"/>
          <w:sz w:val="22"/>
          <w:szCs w:val="22"/>
          <w:lang w:eastAsia="en-PH"/>
        </w:rPr>
        <w:t xml:space="preserve">n a position to understand care </w:t>
      </w:r>
      <w:r w:rsidRPr="00CA457C">
        <w:rPr>
          <w:rFonts w:ascii="Tahoma" w:hAnsi="Tahoma" w:cs="Tahoma"/>
          <w:sz w:val="22"/>
          <w:szCs w:val="22"/>
          <w:lang w:eastAsia="en-PH"/>
        </w:rPr>
        <w:t>requirements</w:t>
      </w:r>
      <w:r w:rsidRPr="00B757B2">
        <w:rPr>
          <w:rFonts w:ascii="Tahoma" w:hAnsi="Tahoma" w:cs="Tahoma"/>
          <w:sz w:val="22"/>
          <w:szCs w:val="22"/>
          <w:lang w:eastAsia="en-PH"/>
        </w:rPr>
        <w:t>.</w:t>
      </w:r>
      <w:proofErr w:type="gramEnd"/>
      <w:r w:rsidR="00782451" w:rsidRPr="00B757B2">
        <w:rPr>
          <w:rFonts w:ascii="Tahoma" w:hAnsi="Tahoma" w:cs="Tahoma"/>
          <w:sz w:val="22"/>
          <w:szCs w:val="22"/>
          <w:lang w:eastAsia="en-PH"/>
        </w:rPr>
        <w:t xml:space="preserve"> </w:t>
      </w:r>
      <w:proofErr w:type="gramStart"/>
      <w:r w:rsidRPr="00CA457C">
        <w:rPr>
          <w:rFonts w:ascii="Tahoma" w:hAnsi="Tahoma" w:cs="Tahoma"/>
          <w:sz w:val="22"/>
          <w:szCs w:val="22"/>
          <w:lang w:eastAsia="en-PH"/>
        </w:rPr>
        <w:t>Establishes a compassionate environment by providing emotional, psychological, and spiritual support to patients, friends, and families.</w:t>
      </w:r>
      <w:proofErr w:type="gramEnd"/>
      <w:r w:rsidR="00782451" w:rsidRPr="00B757B2">
        <w:rPr>
          <w:rFonts w:ascii="Tahoma" w:hAnsi="Tahoma" w:cs="Tahoma"/>
          <w:sz w:val="22"/>
          <w:szCs w:val="22"/>
          <w:lang w:eastAsia="en-PH"/>
        </w:rPr>
        <w:t xml:space="preserve"> </w:t>
      </w:r>
      <w:proofErr w:type="gramStart"/>
      <w:r w:rsidRPr="00CA457C">
        <w:rPr>
          <w:rFonts w:ascii="Tahoma" w:hAnsi="Tahoma" w:cs="Tahoma"/>
          <w:sz w:val="22"/>
          <w:szCs w:val="22"/>
          <w:lang w:eastAsia="en-PH"/>
        </w:rPr>
        <w:t>Promotes patient's independence by e</w:t>
      </w:r>
      <w:r w:rsidR="008A6014">
        <w:rPr>
          <w:rFonts w:ascii="Tahoma" w:hAnsi="Tahoma" w:cs="Tahoma"/>
          <w:sz w:val="22"/>
          <w:szCs w:val="22"/>
          <w:lang w:eastAsia="en-PH"/>
        </w:rPr>
        <w:t xml:space="preserve">stablishing patient care goals, </w:t>
      </w:r>
      <w:r w:rsidRPr="00CA457C">
        <w:rPr>
          <w:rFonts w:ascii="Tahoma" w:hAnsi="Tahoma" w:cs="Tahoma"/>
          <w:sz w:val="22"/>
          <w:szCs w:val="22"/>
          <w:lang w:eastAsia="en-PH"/>
        </w:rPr>
        <w:t xml:space="preserve">teaching patient, friends, and family to understand condition, medications, </w:t>
      </w:r>
      <w:r w:rsidR="00782451" w:rsidRPr="00B757B2">
        <w:rPr>
          <w:rFonts w:ascii="Tahoma" w:hAnsi="Tahoma" w:cs="Tahoma"/>
          <w:sz w:val="22"/>
          <w:szCs w:val="22"/>
          <w:lang w:eastAsia="en-PH"/>
        </w:rPr>
        <w:t xml:space="preserve">and self-care skills; answering </w:t>
      </w:r>
      <w:r w:rsidRPr="00CA457C">
        <w:rPr>
          <w:rFonts w:ascii="Tahoma" w:hAnsi="Tahoma" w:cs="Tahoma"/>
          <w:sz w:val="22"/>
          <w:szCs w:val="22"/>
          <w:lang w:eastAsia="en-PH"/>
        </w:rPr>
        <w:t>questions.</w:t>
      </w:r>
      <w:proofErr w:type="gramEnd"/>
      <w:r w:rsidR="00782451" w:rsidRPr="00B757B2">
        <w:rPr>
          <w:rFonts w:ascii="Tahoma" w:hAnsi="Tahoma" w:cs="Tahoma"/>
          <w:sz w:val="22"/>
          <w:szCs w:val="22"/>
          <w:lang w:eastAsia="en-PH"/>
        </w:rPr>
        <w:t xml:space="preserve"> Resolves </w:t>
      </w:r>
      <w:r w:rsidRPr="00CA457C">
        <w:rPr>
          <w:rFonts w:ascii="Tahoma" w:hAnsi="Tahoma" w:cs="Tahoma"/>
          <w:sz w:val="22"/>
          <w:szCs w:val="22"/>
          <w:lang w:eastAsia="en-PH"/>
        </w:rPr>
        <w:t>patient problems and needs by utilizing multidisciplinary team strategies.</w:t>
      </w:r>
      <w:r w:rsidR="00782451" w:rsidRPr="00B757B2">
        <w:rPr>
          <w:rFonts w:ascii="Tahoma" w:hAnsi="Tahoma" w:cs="Tahoma"/>
          <w:sz w:val="22"/>
          <w:szCs w:val="22"/>
          <w:lang w:eastAsia="en-PH"/>
        </w:rPr>
        <w:t xml:space="preserve"> </w:t>
      </w:r>
      <w:proofErr w:type="gramStart"/>
      <w:r w:rsidR="00B17F93">
        <w:rPr>
          <w:rFonts w:ascii="Tahoma" w:hAnsi="Tahoma" w:cs="Tahoma"/>
          <w:sz w:val="22"/>
          <w:szCs w:val="22"/>
          <w:lang w:eastAsia="en-PH"/>
        </w:rPr>
        <w:t>Providing</w:t>
      </w:r>
      <w:r w:rsidRPr="00CA457C">
        <w:rPr>
          <w:rFonts w:ascii="Tahoma" w:hAnsi="Tahoma" w:cs="Tahoma"/>
          <w:sz w:val="22"/>
          <w:szCs w:val="22"/>
          <w:lang w:eastAsia="en-PH"/>
        </w:rPr>
        <w:t xml:space="preserve"> care during medical emergencies, like car acci</w:t>
      </w:r>
      <w:r w:rsidRPr="00B757B2">
        <w:rPr>
          <w:rFonts w:ascii="Tahoma" w:hAnsi="Tahoma" w:cs="Tahoma"/>
          <w:sz w:val="22"/>
          <w:szCs w:val="22"/>
          <w:lang w:eastAsia="en-PH"/>
        </w:rPr>
        <w:t xml:space="preserve">dents, burns, heart attacks and </w:t>
      </w:r>
      <w:r w:rsidRPr="00CA457C">
        <w:rPr>
          <w:rFonts w:ascii="Tahoma" w:hAnsi="Tahoma" w:cs="Tahoma"/>
          <w:sz w:val="22"/>
          <w:szCs w:val="22"/>
          <w:lang w:eastAsia="en-PH"/>
        </w:rPr>
        <w:t>strokes.</w:t>
      </w:r>
      <w:proofErr w:type="gramEnd"/>
      <w:r w:rsidR="00782451" w:rsidRPr="00B757B2">
        <w:rPr>
          <w:rFonts w:ascii="Tahoma" w:hAnsi="Tahoma" w:cs="Tahoma"/>
          <w:sz w:val="22"/>
          <w:szCs w:val="22"/>
          <w:lang w:eastAsia="en-PH"/>
        </w:rPr>
        <w:t xml:space="preserve"> </w:t>
      </w:r>
      <w:r w:rsidRPr="00CA457C">
        <w:rPr>
          <w:rFonts w:ascii="Tahoma" w:hAnsi="Tahoma" w:cs="Tahoma"/>
          <w:sz w:val="22"/>
          <w:szCs w:val="22"/>
          <w:lang w:eastAsia="en-PH"/>
        </w:rPr>
        <w:t>Maintains safe and clean working environment by complying with procedures, rules, and regulations; calling for assistance from health care support personnel.</w:t>
      </w:r>
      <w:r w:rsidR="00782451" w:rsidRPr="00B757B2">
        <w:rPr>
          <w:rFonts w:ascii="Tahoma" w:hAnsi="Tahoma" w:cs="Tahoma"/>
          <w:sz w:val="22"/>
          <w:szCs w:val="22"/>
          <w:lang w:eastAsia="en-PH"/>
        </w:rPr>
        <w:t xml:space="preserve"> </w:t>
      </w:r>
      <w:r w:rsidRPr="00CA457C">
        <w:rPr>
          <w:rFonts w:ascii="Tahoma" w:hAnsi="Tahoma" w:cs="Tahoma"/>
          <w:sz w:val="22"/>
          <w:szCs w:val="22"/>
          <w:lang w:eastAsia="en-PH"/>
        </w:rPr>
        <w:t>Maintains patient confidence and protects operations by keeping information confi</w:t>
      </w:r>
      <w:r w:rsidRPr="00B757B2">
        <w:rPr>
          <w:rFonts w:ascii="Tahoma" w:hAnsi="Tahoma" w:cs="Tahoma"/>
          <w:sz w:val="22"/>
          <w:szCs w:val="22"/>
          <w:lang w:eastAsia="en-PH"/>
        </w:rPr>
        <w:t xml:space="preserve">dential. </w:t>
      </w:r>
      <w:proofErr w:type="gramStart"/>
      <w:r w:rsidRPr="00CA457C">
        <w:rPr>
          <w:rFonts w:ascii="Tahoma" w:hAnsi="Tahoma" w:cs="Tahoma"/>
          <w:sz w:val="22"/>
          <w:szCs w:val="22"/>
          <w:lang w:eastAsia="en-PH"/>
        </w:rPr>
        <w:t>Maintaining hygienic and safe working environment in compliance with the healthcare procedures.</w:t>
      </w:r>
      <w:proofErr w:type="gramEnd"/>
      <w:r w:rsidRPr="00B757B2">
        <w:rPr>
          <w:rFonts w:ascii="Tahoma" w:hAnsi="Tahoma" w:cs="Tahoma"/>
          <w:sz w:val="22"/>
          <w:szCs w:val="22"/>
          <w:lang w:eastAsia="en-PH"/>
        </w:rPr>
        <w:t xml:space="preserve"> </w:t>
      </w:r>
      <w:proofErr w:type="gramStart"/>
      <w:r w:rsidRPr="00CA457C">
        <w:rPr>
          <w:rFonts w:ascii="Tahoma" w:hAnsi="Tahoma" w:cs="Tahoma"/>
          <w:sz w:val="22"/>
          <w:szCs w:val="22"/>
          <w:lang w:eastAsia="en-PH"/>
        </w:rPr>
        <w:t>Maintains continuity among nursing teams by documenting and communicating actions, irregularities, and continuing needs.</w:t>
      </w:r>
      <w:proofErr w:type="gramEnd"/>
      <w:r w:rsidR="00782451" w:rsidRPr="00B757B2">
        <w:rPr>
          <w:rFonts w:ascii="Tahoma" w:hAnsi="Tahoma" w:cs="Tahoma"/>
          <w:sz w:val="22"/>
          <w:szCs w:val="22"/>
          <w:lang w:eastAsia="en-PH"/>
        </w:rPr>
        <w:t xml:space="preserve"> </w:t>
      </w:r>
      <w:r w:rsidRPr="00CA457C">
        <w:rPr>
          <w:rFonts w:ascii="Tahoma" w:hAnsi="Tahoma" w:cs="Tahoma"/>
          <w:sz w:val="22"/>
          <w:szCs w:val="22"/>
          <w:lang w:eastAsia="en-PH"/>
        </w:rPr>
        <w:t>Documents patient care services by charting in patient and department records.</w:t>
      </w:r>
      <w:r w:rsidR="00782451" w:rsidRPr="00B757B2">
        <w:rPr>
          <w:rFonts w:ascii="Tahoma" w:hAnsi="Tahoma" w:cs="Tahoma"/>
          <w:sz w:val="22"/>
          <w:szCs w:val="22"/>
          <w:lang w:eastAsia="en-PH"/>
        </w:rPr>
        <w:t xml:space="preserve"> </w:t>
      </w:r>
      <w:r w:rsidRPr="00CA457C">
        <w:rPr>
          <w:rFonts w:ascii="Tahoma" w:hAnsi="Tahoma" w:cs="Tahoma"/>
          <w:sz w:val="22"/>
          <w:szCs w:val="22"/>
          <w:lang w:eastAsia="en-PH"/>
        </w:rPr>
        <w:t>Directing and supervising LPNs and CNAs.</w:t>
      </w:r>
    </w:p>
    <w:p w:rsidR="00782451" w:rsidRPr="00B757B2" w:rsidRDefault="00782451" w:rsidP="00BA44A2">
      <w:pPr>
        <w:pStyle w:val="NoSpacing"/>
        <w:rPr>
          <w:rFonts w:ascii="Tahoma" w:hAnsi="Tahoma" w:cs="Tahoma"/>
          <w:b/>
          <w:sz w:val="22"/>
          <w:szCs w:val="22"/>
        </w:rPr>
      </w:pPr>
    </w:p>
    <w:p w:rsidR="008A6014" w:rsidRDefault="008A6014" w:rsidP="00BA44A2">
      <w:pPr>
        <w:pStyle w:val="NoSpacing"/>
        <w:rPr>
          <w:rFonts w:ascii="Tahoma" w:hAnsi="Tahoma" w:cs="Tahoma"/>
          <w:b/>
          <w:sz w:val="22"/>
          <w:szCs w:val="22"/>
        </w:rPr>
      </w:pPr>
    </w:p>
    <w:p w:rsidR="00D24145" w:rsidRDefault="00D24145" w:rsidP="00BA44A2">
      <w:pPr>
        <w:pStyle w:val="NoSpacing"/>
        <w:rPr>
          <w:rFonts w:ascii="Tahoma" w:hAnsi="Tahoma" w:cs="Tahoma"/>
          <w:b/>
          <w:sz w:val="22"/>
          <w:szCs w:val="22"/>
        </w:rPr>
      </w:pPr>
    </w:p>
    <w:p w:rsidR="00D24145" w:rsidRDefault="00D24145" w:rsidP="00BA44A2">
      <w:pPr>
        <w:pStyle w:val="NoSpacing"/>
        <w:rPr>
          <w:rFonts w:ascii="Tahoma" w:hAnsi="Tahoma" w:cs="Tahoma"/>
          <w:b/>
          <w:sz w:val="22"/>
          <w:szCs w:val="22"/>
        </w:rPr>
      </w:pPr>
    </w:p>
    <w:p w:rsidR="00BA44A2" w:rsidRPr="00B757B2" w:rsidRDefault="004D3223" w:rsidP="00BA44A2">
      <w:pPr>
        <w:pStyle w:val="NoSpacing"/>
        <w:rPr>
          <w:rFonts w:ascii="Tahoma" w:hAnsi="Tahoma" w:cs="Tahoma"/>
          <w:b/>
          <w:sz w:val="22"/>
          <w:szCs w:val="22"/>
          <w:lang w:eastAsia="en-PH"/>
        </w:rPr>
      </w:pPr>
      <w:r w:rsidRPr="00B757B2">
        <w:rPr>
          <w:rFonts w:ascii="Tahoma" w:hAnsi="Tahoma" w:cs="Tahoma"/>
          <w:b/>
          <w:sz w:val="22"/>
          <w:szCs w:val="22"/>
        </w:rPr>
        <w:t>Physician’s Assistant</w:t>
      </w:r>
    </w:p>
    <w:p w:rsidR="004D3223" w:rsidRPr="00B757B2" w:rsidRDefault="004D3223" w:rsidP="00BA44A2">
      <w:pPr>
        <w:pStyle w:val="NoSpacing"/>
        <w:rPr>
          <w:rFonts w:ascii="Tahoma" w:hAnsi="Tahoma" w:cs="Tahoma"/>
          <w:b/>
          <w:sz w:val="22"/>
          <w:szCs w:val="22"/>
          <w:lang w:eastAsia="en-PH"/>
        </w:rPr>
      </w:pPr>
      <w:r w:rsidRPr="00B757B2">
        <w:rPr>
          <w:rFonts w:ascii="Tahoma" w:hAnsi="Tahoma" w:cs="Tahoma"/>
          <w:b/>
          <w:sz w:val="22"/>
          <w:szCs w:val="22"/>
        </w:rPr>
        <w:t>Belo Medical Group</w:t>
      </w:r>
    </w:p>
    <w:p w:rsidR="004D3223" w:rsidRPr="00B757B2" w:rsidRDefault="004D3223" w:rsidP="00BA44A2">
      <w:pPr>
        <w:pStyle w:val="NoSpacing"/>
        <w:rPr>
          <w:rFonts w:ascii="Tahoma" w:hAnsi="Tahoma" w:cs="Tahoma"/>
          <w:sz w:val="22"/>
          <w:szCs w:val="22"/>
        </w:rPr>
      </w:pPr>
      <w:proofErr w:type="gramStart"/>
      <w:r w:rsidRPr="00B757B2">
        <w:rPr>
          <w:rFonts w:ascii="Tahoma" w:hAnsi="Tahoma" w:cs="Tahoma"/>
          <w:sz w:val="22"/>
          <w:szCs w:val="22"/>
        </w:rPr>
        <w:t>Suite 1414 Medical Plaza,</w:t>
      </w:r>
      <w:r w:rsidR="009C3D39" w:rsidRPr="00B757B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757B2">
        <w:rPr>
          <w:rFonts w:ascii="Tahoma" w:hAnsi="Tahoma" w:cs="Tahoma"/>
          <w:sz w:val="22"/>
          <w:szCs w:val="22"/>
        </w:rPr>
        <w:t>Amorsolo</w:t>
      </w:r>
      <w:proofErr w:type="spellEnd"/>
      <w:r w:rsidR="009C3D39" w:rsidRPr="00B757B2">
        <w:rPr>
          <w:rFonts w:ascii="Tahoma" w:hAnsi="Tahoma" w:cs="Tahoma"/>
          <w:sz w:val="22"/>
          <w:szCs w:val="22"/>
        </w:rPr>
        <w:t xml:space="preserve"> Corne</w:t>
      </w:r>
      <w:r w:rsidRPr="00B757B2">
        <w:rPr>
          <w:rFonts w:ascii="Tahoma" w:hAnsi="Tahoma" w:cs="Tahoma"/>
          <w:sz w:val="22"/>
          <w:szCs w:val="22"/>
        </w:rPr>
        <w:t>r.</w:t>
      </w:r>
      <w:proofErr w:type="gramEnd"/>
    </w:p>
    <w:p w:rsidR="004D3223" w:rsidRPr="00B757B2" w:rsidRDefault="009C3D39" w:rsidP="00BA44A2">
      <w:pPr>
        <w:pStyle w:val="NoSpacing"/>
        <w:rPr>
          <w:rFonts w:ascii="Tahoma" w:hAnsi="Tahoma" w:cs="Tahoma"/>
          <w:sz w:val="22"/>
          <w:szCs w:val="22"/>
        </w:rPr>
      </w:pPr>
      <w:proofErr w:type="spellStart"/>
      <w:r w:rsidRPr="00B757B2">
        <w:rPr>
          <w:rFonts w:ascii="Tahoma" w:hAnsi="Tahoma" w:cs="Tahoma"/>
          <w:sz w:val="22"/>
          <w:szCs w:val="22"/>
        </w:rPr>
        <w:t>Dela</w:t>
      </w:r>
      <w:proofErr w:type="spellEnd"/>
      <w:r w:rsidRPr="00B757B2">
        <w:rPr>
          <w:rFonts w:ascii="Tahoma" w:hAnsi="Tahoma" w:cs="Tahoma"/>
          <w:sz w:val="22"/>
          <w:szCs w:val="22"/>
        </w:rPr>
        <w:t xml:space="preserve"> Rosa St</w:t>
      </w:r>
      <w:r w:rsidR="004D3223" w:rsidRPr="00B757B2">
        <w:rPr>
          <w:rFonts w:ascii="Tahoma" w:hAnsi="Tahoma" w:cs="Tahoma"/>
          <w:sz w:val="22"/>
          <w:szCs w:val="22"/>
        </w:rPr>
        <w:t>.,</w:t>
      </w:r>
      <w:r w:rsidRPr="00B757B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D3223" w:rsidRPr="00B757B2">
        <w:rPr>
          <w:rFonts w:ascii="Tahoma" w:hAnsi="Tahoma" w:cs="Tahoma"/>
          <w:sz w:val="22"/>
          <w:szCs w:val="22"/>
        </w:rPr>
        <w:t>Legaspi</w:t>
      </w:r>
      <w:proofErr w:type="spellEnd"/>
      <w:r w:rsidR="004D3223" w:rsidRPr="00B757B2">
        <w:rPr>
          <w:rFonts w:ascii="Tahoma" w:hAnsi="Tahoma" w:cs="Tahoma"/>
          <w:sz w:val="22"/>
          <w:szCs w:val="22"/>
        </w:rPr>
        <w:t xml:space="preserve"> Village, Makati City</w:t>
      </w:r>
      <w:r w:rsidR="00864890" w:rsidRPr="00B757B2">
        <w:rPr>
          <w:rFonts w:ascii="Tahoma" w:hAnsi="Tahoma" w:cs="Tahoma"/>
          <w:sz w:val="22"/>
          <w:szCs w:val="22"/>
        </w:rPr>
        <w:t>, Philippines</w:t>
      </w:r>
    </w:p>
    <w:p w:rsidR="00782451" w:rsidRPr="00B757B2" w:rsidRDefault="00BA44A2" w:rsidP="00782451">
      <w:pPr>
        <w:pStyle w:val="NoSpacing"/>
        <w:rPr>
          <w:rFonts w:ascii="Tahoma" w:hAnsi="Tahoma" w:cs="Tahoma"/>
          <w:sz w:val="22"/>
          <w:szCs w:val="22"/>
        </w:rPr>
      </w:pPr>
      <w:r w:rsidRPr="00B757B2">
        <w:rPr>
          <w:rFonts w:ascii="Tahoma" w:hAnsi="Tahoma" w:cs="Tahoma"/>
          <w:sz w:val="22"/>
          <w:szCs w:val="22"/>
        </w:rPr>
        <w:lastRenderedPageBreak/>
        <w:t xml:space="preserve">November 28, 2011 up to July 31, </w:t>
      </w:r>
      <w:r w:rsidR="004D3223" w:rsidRPr="00B757B2">
        <w:rPr>
          <w:rFonts w:ascii="Tahoma" w:hAnsi="Tahoma" w:cs="Tahoma"/>
          <w:sz w:val="22"/>
          <w:szCs w:val="22"/>
        </w:rPr>
        <w:t>2012</w:t>
      </w:r>
    </w:p>
    <w:p w:rsidR="00782451" w:rsidRPr="00B757B2" w:rsidRDefault="00782451" w:rsidP="00782451">
      <w:pPr>
        <w:pStyle w:val="NoSpacing"/>
        <w:rPr>
          <w:rFonts w:ascii="Tahoma" w:hAnsi="Tahoma" w:cs="Tahoma"/>
          <w:sz w:val="22"/>
          <w:szCs w:val="22"/>
        </w:rPr>
      </w:pPr>
    </w:p>
    <w:p w:rsidR="00BA44A2" w:rsidRPr="00A80064" w:rsidRDefault="00BA44A2" w:rsidP="00782451">
      <w:pPr>
        <w:pStyle w:val="NoSpacing"/>
        <w:ind w:firstLine="720"/>
        <w:jc w:val="both"/>
        <w:rPr>
          <w:rFonts w:ascii="Tahoma" w:hAnsi="Tahoma" w:cs="Tahoma"/>
          <w:sz w:val="22"/>
          <w:szCs w:val="22"/>
        </w:rPr>
      </w:pPr>
      <w:proofErr w:type="gramStart"/>
      <w:r w:rsidRPr="00A80064">
        <w:rPr>
          <w:rFonts w:ascii="Tahoma" w:hAnsi="Tahoma" w:cs="Tahoma"/>
          <w:sz w:val="22"/>
          <w:szCs w:val="22"/>
          <w:lang w:eastAsia="en-PH"/>
        </w:rPr>
        <w:t xml:space="preserve">Assesses </w:t>
      </w:r>
      <w:r w:rsidR="008A6014" w:rsidRPr="00A80064">
        <w:rPr>
          <w:rFonts w:ascii="Tahoma" w:hAnsi="Tahoma" w:cs="Tahoma"/>
          <w:sz w:val="22"/>
          <w:szCs w:val="22"/>
          <w:lang w:eastAsia="en-PH"/>
        </w:rPr>
        <w:t>patient</w:t>
      </w:r>
      <w:r w:rsidR="008A6014">
        <w:rPr>
          <w:rFonts w:ascii="Tahoma" w:hAnsi="Tahoma" w:cs="Tahoma"/>
          <w:sz w:val="22"/>
          <w:szCs w:val="22"/>
          <w:lang w:eastAsia="en-PH"/>
        </w:rPr>
        <w:t>’s</w:t>
      </w:r>
      <w:r w:rsidRPr="00A80064">
        <w:rPr>
          <w:rFonts w:ascii="Tahoma" w:hAnsi="Tahoma" w:cs="Tahoma"/>
          <w:sz w:val="22"/>
          <w:szCs w:val="22"/>
          <w:lang w:eastAsia="en-PH"/>
        </w:rPr>
        <w:t xml:space="preserve"> health by intervi</w:t>
      </w:r>
      <w:r w:rsidRPr="00B757B2">
        <w:rPr>
          <w:rFonts w:ascii="Tahoma" w:hAnsi="Tahoma" w:cs="Tahoma"/>
          <w:sz w:val="22"/>
          <w:szCs w:val="22"/>
          <w:lang w:eastAsia="en-PH"/>
        </w:rPr>
        <w:t>ewing patients,</w:t>
      </w:r>
      <w:r w:rsidRPr="00A80064">
        <w:rPr>
          <w:rFonts w:ascii="Tahoma" w:hAnsi="Tahoma" w:cs="Tahoma"/>
          <w:sz w:val="22"/>
          <w:szCs w:val="22"/>
          <w:lang w:eastAsia="en-PH"/>
        </w:rPr>
        <w:t xml:space="preserve"> pe</w:t>
      </w:r>
      <w:r w:rsidRPr="00B757B2">
        <w:rPr>
          <w:rFonts w:ascii="Tahoma" w:hAnsi="Tahoma" w:cs="Tahoma"/>
          <w:sz w:val="22"/>
          <w:szCs w:val="22"/>
          <w:lang w:eastAsia="en-PH"/>
        </w:rPr>
        <w:t xml:space="preserve">rforming physical examinations, </w:t>
      </w:r>
      <w:r w:rsidRPr="00A80064">
        <w:rPr>
          <w:rFonts w:ascii="Tahoma" w:hAnsi="Tahoma" w:cs="Tahoma"/>
          <w:sz w:val="22"/>
          <w:szCs w:val="22"/>
          <w:lang w:eastAsia="en-PH"/>
        </w:rPr>
        <w:t>obtaining, updating, and studying medical histories.</w:t>
      </w:r>
      <w:proofErr w:type="gramEnd"/>
      <w:r w:rsidRPr="00B757B2">
        <w:rPr>
          <w:rFonts w:ascii="Tahoma" w:hAnsi="Tahoma" w:cs="Tahoma"/>
          <w:sz w:val="22"/>
          <w:szCs w:val="22"/>
          <w:lang w:eastAsia="en-PH"/>
        </w:rPr>
        <w:t xml:space="preserve"> </w:t>
      </w:r>
      <w:proofErr w:type="gramStart"/>
      <w:r w:rsidRPr="00A80064">
        <w:rPr>
          <w:rFonts w:ascii="Tahoma" w:hAnsi="Tahoma" w:cs="Tahoma"/>
          <w:sz w:val="22"/>
          <w:szCs w:val="22"/>
          <w:lang w:eastAsia="en-PH"/>
        </w:rPr>
        <w:t>Provides continuity of care by developing and implementing patient management plans.</w:t>
      </w:r>
      <w:proofErr w:type="gramEnd"/>
      <w:r w:rsidRPr="00B757B2">
        <w:rPr>
          <w:rFonts w:ascii="Tahoma" w:hAnsi="Tahoma" w:cs="Tahoma"/>
          <w:sz w:val="22"/>
          <w:szCs w:val="22"/>
          <w:lang w:eastAsia="en-PH"/>
        </w:rPr>
        <w:t xml:space="preserve"> </w:t>
      </w:r>
      <w:proofErr w:type="gramStart"/>
      <w:r w:rsidRPr="00A80064">
        <w:rPr>
          <w:rFonts w:ascii="Tahoma" w:hAnsi="Tahoma" w:cs="Tahoma"/>
          <w:sz w:val="22"/>
          <w:szCs w:val="22"/>
          <w:lang w:eastAsia="en-PH"/>
        </w:rPr>
        <w:t>Maintains safe and clean working environment by complying with procedures, rules, and regulations.</w:t>
      </w:r>
      <w:proofErr w:type="gramEnd"/>
    </w:p>
    <w:p w:rsidR="00782451" w:rsidRPr="00B757B2" w:rsidRDefault="00782451" w:rsidP="00782451">
      <w:pPr>
        <w:jc w:val="both"/>
        <w:rPr>
          <w:rFonts w:ascii="Tahoma" w:hAnsi="Tahoma" w:cs="Tahoma"/>
          <w:sz w:val="22"/>
          <w:szCs w:val="22"/>
        </w:rPr>
      </w:pPr>
    </w:p>
    <w:p w:rsidR="00782451" w:rsidRPr="00B757B2" w:rsidRDefault="00782451" w:rsidP="00CF37CF">
      <w:pPr>
        <w:jc w:val="both"/>
        <w:rPr>
          <w:rFonts w:ascii="Tahoma" w:hAnsi="Tahoma" w:cs="Tahoma"/>
          <w:sz w:val="22"/>
          <w:szCs w:val="22"/>
        </w:rPr>
      </w:pPr>
    </w:p>
    <w:p w:rsidR="00C50DAB" w:rsidRPr="00B757B2" w:rsidRDefault="00C50DAB" w:rsidP="00CF37CF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B757B2">
        <w:rPr>
          <w:rFonts w:ascii="Tahoma" w:hAnsi="Tahoma" w:cs="Tahoma"/>
          <w:b/>
          <w:color w:val="000000"/>
          <w:sz w:val="22"/>
          <w:szCs w:val="22"/>
        </w:rPr>
        <w:t>Concierge</w:t>
      </w:r>
      <w:r w:rsidR="00B01DCC" w:rsidRPr="00B757B2">
        <w:rPr>
          <w:rFonts w:ascii="Tahoma" w:hAnsi="Tahoma" w:cs="Tahoma"/>
          <w:b/>
          <w:color w:val="000000"/>
          <w:sz w:val="22"/>
          <w:szCs w:val="22"/>
        </w:rPr>
        <w:t xml:space="preserve"> Staff</w:t>
      </w:r>
    </w:p>
    <w:p w:rsidR="00C50DAB" w:rsidRPr="00B757B2" w:rsidRDefault="00B01DCC" w:rsidP="007B34EC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B757B2">
        <w:rPr>
          <w:rFonts w:ascii="Tahoma" w:hAnsi="Tahoma" w:cs="Tahoma"/>
          <w:b/>
          <w:color w:val="000000"/>
          <w:sz w:val="22"/>
          <w:szCs w:val="22"/>
        </w:rPr>
        <w:t>Pacific Star Building/Century Properties Management, Inc.</w:t>
      </w:r>
    </w:p>
    <w:p w:rsidR="00F56FC8" w:rsidRPr="00B757B2" w:rsidRDefault="00B01DCC" w:rsidP="007B34EC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B757B2">
        <w:rPr>
          <w:rFonts w:ascii="Tahoma" w:hAnsi="Tahoma" w:cs="Tahoma"/>
          <w:color w:val="000000"/>
          <w:sz w:val="22"/>
          <w:szCs w:val="22"/>
        </w:rPr>
        <w:t>6</w:t>
      </w:r>
      <w:r w:rsidRPr="00B757B2">
        <w:rPr>
          <w:rFonts w:ascii="Tahoma" w:hAnsi="Tahoma" w:cs="Tahoma"/>
          <w:color w:val="000000"/>
          <w:sz w:val="22"/>
          <w:szCs w:val="22"/>
          <w:vertAlign w:val="superscript"/>
        </w:rPr>
        <w:t>th</w:t>
      </w:r>
      <w:r w:rsidR="009C3D39" w:rsidRPr="00B757B2">
        <w:rPr>
          <w:rFonts w:ascii="Tahoma" w:hAnsi="Tahoma" w:cs="Tahoma"/>
          <w:color w:val="000000"/>
          <w:sz w:val="22"/>
          <w:szCs w:val="22"/>
        </w:rPr>
        <w:t xml:space="preserve"> Floor</w:t>
      </w:r>
      <w:r w:rsidRPr="00B757B2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56FC8" w:rsidRPr="00B757B2">
        <w:rPr>
          <w:rFonts w:ascii="Tahoma" w:hAnsi="Tahoma" w:cs="Tahoma"/>
          <w:color w:val="000000"/>
          <w:sz w:val="22"/>
          <w:szCs w:val="22"/>
        </w:rPr>
        <w:t>Pacific Star Building</w:t>
      </w:r>
    </w:p>
    <w:p w:rsidR="00F56FC8" w:rsidRPr="00B757B2" w:rsidRDefault="009C3D39" w:rsidP="007B34EC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B757B2">
        <w:rPr>
          <w:rFonts w:ascii="Tahoma" w:hAnsi="Tahoma" w:cs="Tahoma"/>
          <w:color w:val="000000"/>
          <w:sz w:val="22"/>
          <w:szCs w:val="22"/>
        </w:rPr>
        <w:t xml:space="preserve">Sen. Gil </w:t>
      </w:r>
      <w:proofErr w:type="spellStart"/>
      <w:r w:rsidRPr="00B757B2">
        <w:rPr>
          <w:rFonts w:ascii="Tahoma" w:hAnsi="Tahoma" w:cs="Tahoma"/>
          <w:color w:val="000000"/>
          <w:sz w:val="22"/>
          <w:szCs w:val="22"/>
        </w:rPr>
        <w:t>Puyat</w:t>
      </w:r>
      <w:proofErr w:type="spellEnd"/>
      <w:r w:rsidRPr="00B757B2">
        <w:rPr>
          <w:rFonts w:ascii="Tahoma" w:hAnsi="Tahoma" w:cs="Tahoma"/>
          <w:color w:val="000000"/>
          <w:sz w:val="22"/>
          <w:szCs w:val="22"/>
        </w:rPr>
        <w:t xml:space="preserve"> C</w:t>
      </w:r>
      <w:r w:rsidR="00B01DCC" w:rsidRPr="00B757B2">
        <w:rPr>
          <w:rFonts w:ascii="Tahoma" w:hAnsi="Tahoma" w:cs="Tahoma"/>
          <w:color w:val="000000"/>
          <w:sz w:val="22"/>
          <w:szCs w:val="22"/>
        </w:rPr>
        <w:t>orner Makati Avenue, Makati city</w:t>
      </w:r>
      <w:r w:rsidRPr="00B757B2">
        <w:rPr>
          <w:rFonts w:ascii="Tahoma" w:hAnsi="Tahoma" w:cs="Tahoma"/>
          <w:color w:val="000000"/>
          <w:sz w:val="22"/>
          <w:szCs w:val="22"/>
        </w:rPr>
        <w:t>, Philippines</w:t>
      </w:r>
    </w:p>
    <w:p w:rsidR="00F56FC8" w:rsidRPr="00B757B2" w:rsidRDefault="00F56FC8" w:rsidP="007B34EC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B757B2">
        <w:rPr>
          <w:rFonts w:ascii="Tahoma" w:hAnsi="Tahoma" w:cs="Tahoma"/>
          <w:color w:val="000000"/>
          <w:sz w:val="22"/>
          <w:szCs w:val="22"/>
        </w:rPr>
        <w:t>December 22, 2010 up to June 2011</w:t>
      </w:r>
    </w:p>
    <w:p w:rsidR="00CF37CF" w:rsidRPr="00B757B2" w:rsidRDefault="00CF37CF" w:rsidP="007B34EC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CF37CF" w:rsidRPr="00B757B2" w:rsidRDefault="00CF37CF" w:rsidP="00782451">
      <w:pPr>
        <w:pStyle w:val="NoSpacing"/>
        <w:ind w:firstLine="720"/>
        <w:jc w:val="both"/>
        <w:rPr>
          <w:rFonts w:ascii="Tahoma" w:hAnsi="Tahoma" w:cs="Tahoma"/>
          <w:sz w:val="22"/>
          <w:szCs w:val="22"/>
          <w:lang w:eastAsia="en-PH"/>
        </w:rPr>
      </w:pPr>
      <w:r w:rsidRPr="00B757B2">
        <w:rPr>
          <w:rFonts w:ascii="Tahoma" w:hAnsi="Tahoma" w:cs="Tahoma"/>
          <w:sz w:val="22"/>
          <w:szCs w:val="22"/>
          <w:lang w:eastAsia="en-PH"/>
        </w:rPr>
        <w:t>Communicating with</w:t>
      </w:r>
      <w:r w:rsidR="00B757B2">
        <w:rPr>
          <w:rFonts w:ascii="Tahoma" w:hAnsi="Tahoma" w:cs="Tahoma"/>
          <w:sz w:val="22"/>
          <w:szCs w:val="22"/>
          <w:lang w:eastAsia="en-PH"/>
        </w:rPr>
        <w:t xml:space="preserve"> the customer is my first responsibility</w:t>
      </w:r>
      <w:r w:rsidRPr="00B757B2">
        <w:rPr>
          <w:rFonts w:ascii="Tahoma" w:hAnsi="Tahoma" w:cs="Tahoma"/>
          <w:sz w:val="22"/>
          <w:szCs w:val="22"/>
          <w:lang w:eastAsia="en-PH"/>
        </w:rPr>
        <w:t>. This inc</w:t>
      </w:r>
      <w:r w:rsidR="00782451" w:rsidRPr="00B757B2">
        <w:rPr>
          <w:rFonts w:ascii="Tahoma" w:hAnsi="Tahoma" w:cs="Tahoma"/>
          <w:sz w:val="22"/>
          <w:szCs w:val="22"/>
          <w:lang w:eastAsia="en-PH"/>
        </w:rPr>
        <w:t>l</w:t>
      </w:r>
      <w:r w:rsidRPr="00B757B2">
        <w:rPr>
          <w:rFonts w:ascii="Tahoma" w:hAnsi="Tahoma" w:cs="Tahoma"/>
          <w:sz w:val="22"/>
          <w:szCs w:val="22"/>
          <w:lang w:eastAsia="en-PH"/>
        </w:rPr>
        <w:t>udes greeting guest,</w:t>
      </w:r>
      <w:r w:rsidR="00782451" w:rsidRPr="00B757B2">
        <w:rPr>
          <w:rFonts w:ascii="Tahoma" w:hAnsi="Tahoma" w:cs="Tahoma"/>
          <w:sz w:val="22"/>
          <w:szCs w:val="22"/>
          <w:lang w:eastAsia="en-PH"/>
        </w:rPr>
        <w:t xml:space="preserve"> </w:t>
      </w:r>
      <w:r w:rsidRPr="00B757B2">
        <w:rPr>
          <w:rFonts w:ascii="Tahoma" w:hAnsi="Tahoma" w:cs="Tahoma"/>
          <w:sz w:val="22"/>
          <w:szCs w:val="22"/>
          <w:lang w:eastAsia="en-PH"/>
        </w:rPr>
        <w:t>welc</w:t>
      </w:r>
      <w:r w:rsidR="00B757B2">
        <w:rPr>
          <w:rFonts w:ascii="Tahoma" w:hAnsi="Tahoma" w:cs="Tahoma"/>
          <w:sz w:val="22"/>
          <w:szCs w:val="22"/>
          <w:lang w:eastAsia="en-PH"/>
        </w:rPr>
        <w:t xml:space="preserve">oming them to </w:t>
      </w:r>
      <w:r w:rsidRPr="00B757B2">
        <w:rPr>
          <w:rFonts w:ascii="Tahoma" w:hAnsi="Tahoma" w:cs="Tahoma"/>
          <w:sz w:val="22"/>
          <w:szCs w:val="22"/>
          <w:lang w:eastAsia="en-PH"/>
        </w:rPr>
        <w:t xml:space="preserve">our facility and assisting them throughout their stay. As </w:t>
      </w:r>
      <w:r w:rsidR="00B757B2">
        <w:rPr>
          <w:rFonts w:ascii="Tahoma" w:hAnsi="Tahoma" w:cs="Tahoma"/>
          <w:sz w:val="22"/>
          <w:szCs w:val="22"/>
          <w:lang w:eastAsia="en-PH"/>
        </w:rPr>
        <w:t xml:space="preserve">a concierge I </w:t>
      </w:r>
      <w:r w:rsidRPr="00B757B2">
        <w:rPr>
          <w:rFonts w:ascii="Tahoma" w:hAnsi="Tahoma" w:cs="Tahoma"/>
          <w:sz w:val="22"/>
          <w:szCs w:val="22"/>
          <w:lang w:eastAsia="en-PH"/>
        </w:rPr>
        <w:t xml:space="preserve">need to be flexible and </w:t>
      </w:r>
      <w:r w:rsidR="00B757B2">
        <w:rPr>
          <w:rFonts w:ascii="Tahoma" w:hAnsi="Tahoma" w:cs="Tahoma"/>
          <w:sz w:val="22"/>
          <w:szCs w:val="22"/>
          <w:lang w:eastAsia="en-PH"/>
        </w:rPr>
        <w:t>accommodating a</w:t>
      </w:r>
      <w:r w:rsidRPr="00B757B2">
        <w:rPr>
          <w:rFonts w:ascii="Tahoma" w:hAnsi="Tahoma" w:cs="Tahoma"/>
          <w:sz w:val="22"/>
          <w:szCs w:val="22"/>
          <w:lang w:eastAsia="en-PH"/>
        </w:rPr>
        <w:t xml:space="preserve">nd </w:t>
      </w:r>
      <w:r w:rsidR="00782451" w:rsidRPr="00B757B2">
        <w:rPr>
          <w:rFonts w:ascii="Tahoma" w:hAnsi="Tahoma" w:cs="Tahoma"/>
          <w:sz w:val="22"/>
          <w:szCs w:val="22"/>
          <w:lang w:eastAsia="en-PH"/>
        </w:rPr>
        <w:t>have to be knowle</w:t>
      </w:r>
      <w:r w:rsidRPr="00B757B2">
        <w:rPr>
          <w:rFonts w:ascii="Tahoma" w:hAnsi="Tahoma" w:cs="Tahoma"/>
          <w:sz w:val="22"/>
          <w:szCs w:val="22"/>
          <w:lang w:eastAsia="en-PH"/>
        </w:rPr>
        <w:t>dgeable abou</w:t>
      </w:r>
      <w:r w:rsidR="00B757B2">
        <w:rPr>
          <w:rFonts w:ascii="Tahoma" w:hAnsi="Tahoma" w:cs="Tahoma"/>
          <w:sz w:val="22"/>
          <w:szCs w:val="22"/>
          <w:lang w:eastAsia="en-PH"/>
        </w:rPr>
        <w:t xml:space="preserve">t the venue where I’ve </w:t>
      </w:r>
      <w:r w:rsidRPr="00B757B2">
        <w:rPr>
          <w:rFonts w:ascii="Tahoma" w:hAnsi="Tahoma" w:cs="Tahoma"/>
          <w:sz w:val="22"/>
          <w:szCs w:val="22"/>
          <w:lang w:eastAsia="en-PH"/>
        </w:rPr>
        <w:t>work and the surrounding area.</w:t>
      </w:r>
    </w:p>
    <w:p w:rsidR="00CF37CF" w:rsidRPr="00B757B2" w:rsidRDefault="00CF37CF" w:rsidP="007B34EC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3160F4" w:rsidRDefault="003160F4" w:rsidP="00E114CE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E114CE" w:rsidRPr="00B757B2" w:rsidRDefault="00E114CE" w:rsidP="00E114CE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B757B2">
        <w:rPr>
          <w:rFonts w:ascii="Tahoma" w:hAnsi="Tahoma" w:cs="Tahoma"/>
          <w:b/>
          <w:color w:val="000000"/>
          <w:sz w:val="22"/>
          <w:szCs w:val="22"/>
        </w:rPr>
        <w:t>SKILLS AND COMPETENCIES:</w:t>
      </w:r>
      <w:r w:rsidRPr="00B757B2">
        <w:rPr>
          <w:rFonts w:ascii="Tahoma" w:hAnsi="Tahoma" w:cs="Tahoma"/>
          <w:color w:val="000000"/>
          <w:sz w:val="22"/>
          <w:szCs w:val="22"/>
        </w:rPr>
        <w:tab/>
      </w:r>
      <w:r w:rsidRPr="00B757B2">
        <w:rPr>
          <w:rFonts w:ascii="Tahoma" w:hAnsi="Tahoma" w:cs="Tahoma"/>
          <w:color w:val="000000"/>
          <w:sz w:val="22"/>
          <w:szCs w:val="22"/>
        </w:rPr>
        <w:tab/>
      </w:r>
    </w:p>
    <w:p w:rsidR="005B0BF5" w:rsidRPr="00B757B2" w:rsidRDefault="005B0BF5" w:rsidP="005B0BF5">
      <w:pPr>
        <w:ind w:left="720"/>
        <w:jc w:val="both"/>
        <w:rPr>
          <w:rFonts w:ascii="Tahoma" w:hAnsi="Tahoma" w:cs="Tahoma"/>
          <w:color w:val="000000"/>
          <w:sz w:val="22"/>
          <w:szCs w:val="22"/>
        </w:rPr>
      </w:pPr>
    </w:p>
    <w:p w:rsidR="00E114CE" w:rsidRPr="00B757B2" w:rsidRDefault="00DC3670" w:rsidP="00E114CE">
      <w:pPr>
        <w:numPr>
          <w:ilvl w:val="0"/>
          <w:numId w:val="1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B757B2">
        <w:rPr>
          <w:rFonts w:ascii="Tahoma" w:hAnsi="Tahoma" w:cs="Tahoma"/>
          <w:color w:val="000000"/>
          <w:sz w:val="22"/>
          <w:szCs w:val="22"/>
        </w:rPr>
        <w:t>Efficient in carrying out dependent/</w:t>
      </w:r>
      <w:r w:rsidR="00E114CE" w:rsidRPr="00B757B2">
        <w:rPr>
          <w:rFonts w:ascii="Tahoma" w:hAnsi="Tahoma" w:cs="Tahoma"/>
          <w:color w:val="000000"/>
          <w:sz w:val="22"/>
          <w:szCs w:val="22"/>
        </w:rPr>
        <w:t>independent and collaborative nursing functions</w:t>
      </w:r>
      <w:r w:rsidR="006A3035" w:rsidRPr="00B757B2">
        <w:rPr>
          <w:rFonts w:ascii="Tahoma" w:hAnsi="Tahoma" w:cs="Tahoma"/>
          <w:color w:val="000000"/>
          <w:sz w:val="22"/>
          <w:szCs w:val="22"/>
        </w:rPr>
        <w:t>.</w:t>
      </w:r>
    </w:p>
    <w:p w:rsidR="00E114CE" w:rsidRPr="00B757B2" w:rsidRDefault="00E114CE" w:rsidP="00E114CE">
      <w:pPr>
        <w:numPr>
          <w:ilvl w:val="0"/>
          <w:numId w:val="1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B757B2">
        <w:rPr>
          <w:rFonts w:ascii="Tahoma" w:hAnsi="Tahoma" w:cs="Tahoma"/>
          <w:color w:val="000000"/>
          <w:sz w:val="22"/>
          <w:szCs w:val="22"/>
        </w:rPr>
        <w:t>Skills in caring Newborn</w:t>
      </w:r>
      <w:r w:rsidR="006A3035" w:rsidRPr="00B757B2">
        <w:rPr>
          <w:rFonts w:ascii="Tahoma" w:hAnsi="Tahoma" w:cs="Tahoma"/>
          <w:color w:val="000000"/>
          <w:sz w:val="22"/>
          <w:szCs w:val="22"/>
        </w:rPr>
        <w:t>.</w:t>
      </w:r>
    </w:p>
    <w:p w:rsidR="00CF37CF" w:rsidRPr="00B757B2" w:rsidRDefault="00CF37CF" w:rsidP="00E114CE">
      <w:pPr>
        <w:numPr>
          <w:ilvl w:val="0"/>
          <w:numId w:val="1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B757B2">
        <w:rPr>
          <w:rFonts w:ascii="Tahoma" w:hAnsi="Tahoma" w:cs="Tahoma"/>
          <w:color w:val="000000"/>
          <w:sz w:val="22"/>
          <w:szCs w:val="22"/>
        </w:rPr>
        <w:t>Skills in caring post-operative patient</w:t>
      </w:r>
    </w:p>
    <w:p w:rsidR="00B17F93" w:rsidRPr="00B17F93" w:rsidRDefault="006B0951" w:rsidP="00B17F93">
      <w:pPr>
        <w:numPr>
          <w:ilvl w:val="0"/>
          <w:numId w:val="1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B757B2">
        <w:rPr>
          <w:rFonts w:ascii="Tahoma" w:hAnsi="Tahoma" w:cs="Tahoma"/>
          <w:color w:val="000000"/>
          <w:sz w:val="22"/>
          <w:szCs w:val="22"/>
        </w:rPr>
        <w:t xml:space="preserve">Ability to handle and operate </w:t>
      </w:r>
      <w:r w:rsidR="00E114CE" w:rsidRPr="00B757B2">
        <w:rPr>
          <w:rFonts w:ascii="Tahoma" w:hAnsi="Tahoma" w:cs="Tahoma"/>
          <w:color w:val="000000"/>
          <w:sz w:val="22"/>
          <w:szCs w:val="22"/>
        </w:rPr>
        <w:t>equipment like nebulizer, electrocardiogram and multi-parameter apparatus, etc.</w:t>
      </w:r>
    </w:p>
    <w:p w:rsidR="00E114CE" w:rsidRPr="00B757B2" w:rsidRDefault="006A3035" w:rsidP="00E114CE">
      <w:pPr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 w:rsidRPr="00B757B2">
        <w:rPr>
          <w:rFonts w:ascii="Tahoma" w:hAnsi="Tahoma" w:cs="Tahoma"/>
          <w:color w:val="000000"/>
          <w:sz w:val="22"/>
          <w:szCs w:val="22"/>
        </w:rPr>
        <w:t>Computer Literate</w:t>
      </w:r>
      <w:r w:rsidR="00CA7361" w:rsidRPr="00B757B2">
        <w:rPr>
          <w:rFonts w:ascii="Tahoma" w:hAnsi="Tahoma" w:cs="Tahoma"/>
          <w:color w:val="000000"/>
          <w:sz w:val="22"/>
          <w:szCs w:val="22"/>
        </w:rPr>
        <w:t>(</w:t>
      </w:r>
      <w:r w:rsidRPr="00B757B2">
        <w:rPr>
          <w:rFonts w:ascii="Tahoma" w:hAnsi="Tahoma" w:cs="Tahoma"/>
          <w:color w:val="000000"/>
          <w:sz w:val="22"/>
          <w:szCs w:val="22"/>
        </w:rPr>
        <w:t>Microsoft Word, Excel, Power Point</w:t>
      </w:r>
      <w:r w:rsidR="00CA7361" w:rsidRPr="00B757B2">
        <w:rPr>
          <w:rFonts w:ascii="Tahoma" w:hAnsi="Tahoma" w:cs="Tahoma"/>
          <w:color w:val="000000"/>
          <w:sz w:val="22"/>
          <w:szCs w:val="22"/>
        </w:rPr>
        <w:t>)</w:t>
      </w:r>
    </w:p>
    <w:p w:rsidR="00E114CE" w:rsidRPr="00B757B2" w:rsidRDefault="00E114CE" w:rsidP="00E114CE">
      <w:pPr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 w:rsidRPr="00B757B2">
        <w:rPr>
          <w:rFonts w:ascii="Tahoma" w:hAnsi="Tahoma" w:cs="Tahoma"/>
          <w:color w:val="000000"/>
          <w:sz w:val="22"/>
          <w:szCs w:val="22"/>
        </w:rPr>
        <w:t>Able to work under time pressure</w:t>
      </w:r>
      <w:r w:rsidR="00B44216" w:rsidRPr="00B757B2">
        <w:rPr>
          <w:rFonts w:ascii="Tahoma" w:hAnsi="Tahoma" w:cs="Tahoma"/>
          <w:color w:val="000000"/>
          <w:sz w:val="22"/>
          <w:szCs w:val="22"/>
        </w:rPr>
        <w:t>.</w:t>
      </w:r>
    </w:p>
    <w:p w:rsidR="00CF37CF" w:rsidRPr="00B757B2" w:rsidRDefault="00CF37CF" w:rsidP="00CF37CF">
      <w:pPr>
        <w:ind w:left="720"/>
        <w:rPr>
          <w:rFonts w:ascii="Tahoma" w:hAnsi="Tahoma" w:cs="Tahoma"/>
          <w:color w:val="000000"/>
          <w:sz w:val="22"/>
          <w:szCs w:val="22"/>
        </w:rPr>
      </w:pPr>
    </w:p>
    <w:p w:rsidR="00E114CE" w:rsidRPr="00B757B2" w:rsidRDefault="00E114CE" w:rsidP="00E114CE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E114CE" w:rsidRPr="00B757B2" w:rsidRDefault="00E114CE" w:rsidP="00E114CE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B757B2">
        <w:rPr>
          <w:rFonts w:ascii="Tahoma" w:hAnsi="Tahoma" w:cs="Tahoma"/>
          <w:b/>
          <w:color w:val="000000"/>
          <w:sz w:val="22"/>
          <w:szCs w:val="22"/>
        </w:rPr>
        <w:t>TRAININGS AND SEMINAR ATTENDED:</w:t>
      </w:r>
    </w:p>
    <w:p w:rsidR="005B0BF5" w:rsidRPr="00B757B2" w:rsidRDefault="005B0BF5" w:rsidP="00E114CE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782451" w:rsidRPr="00B757B2" w:rsidRDefault="00782451" w:rsidP="00E114CE">
      <w:pPr>
        <w:jc w:val="both"/>
        <w:rPr>
          <w:rFonts w:ascii="Tahoma" w:hAnsi="Tahoma" w:cs="Tahoma"/>
          <w:b/>
          <w:i/>
          <w:color w:val="000000"/>
          <w:sz w:val="22"/>
          <w:szCs w:val="22"/>
        </w:rPr>
      </w:pPr>
      <w:r w:rsidRPr="00B757B2">
        <w:rPr>
          <w:rFonts w:ascii="Tahoma" w:hAnsi="Tahoma" w:cs="Tahoma"/>
          <w:color w:val="000000"/>
          <w:sz w:val="22"/>
          <w:szCs w:val="22"/>
        </w:rPr>
        <w:t>Ju</w:t>
      </w:r>
      <w:r w:rsidR="003160F4">
        <w:rPr>
          <w:rFonts w:ascii="Tahoma" w:hAnsi="Tahoma" w:cs="Tahoma"/>
          <w:color w:val="000000"/>
          <w:sz w:val="22"/>
          <w:szCs w:val="22"/>
        </w:rPr>
        <w:t xml:space="preserve">ly 22, 2015              </w:t>
      </w:r>
      <w:r w:rsidR="008A6014" w:rsidRPr="00B757B2">
        <w:rPr>
          <w:rFonts w:ascii="Tahoma" w:hAnsi="Tahoma" w:cs="Tahoma"/>
          <w:b/>
          <w:i/>
          <w:color w:val="000000"/>
          <w:sz w:val="22"/>
          <w:szCs w:val="22"/>
        </w:rPr>
        <w:t>“Basic</w:t>
      </w:r>
      <w:r w:rsidRPr="00B757B2">
        <w:rPr>
          <w:rFonts w:ascii="Tahoma" w:hAnsi="Tahoma" w:cs="Tahoma"/>
          <w:b/>
          <w:i/>
          <w:color w:val="000000"/>
          <w:sz w:val="22"/>
          <w:szCs w:val="22"/>
        </w:rPr>
        <w:t xml:space="preserve"> Life Support (CPR and AED)”</w:t>
      </w:r>
    </w:p>
    <w:p w:rsidR="00782451" w:rsidRPr="00B757B2" w:rsidRDefault="003160F4" w:rsidP="00E114CE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  <w:t xml:space="preserve">    </w:t>
      </w:r>
      <w:r w:rsidR="002202F8" w:rsidRPr="00B757B2">
        <w:rPr>
          <w:rFonts w:ascii="Tahoma" w:hAnsi="Tahoma" w:cs="Tahoma"/>
          <w:color w:val="000000"/>
          <w:sz w:val="22"/>
          <w:szCs w:val="22"/>
        </w:rPr>
        <w:t>American Safety and Health Institute</w:t>
      </w:r>
    </w:p>
    <w:p w:rsidR="002202F8" w:rsidRPr="00B757B2" w:rsidRDefault="003160F4" w:rsidP="00E114CE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  <w:t xml:space="preserve">    </w:t>
      </w:r>
      <w:r w:rsidR="002202F8" w:rsidRPr="00B757B2">
        <w:rPr>
          <w:rFonts w:ascii="Tahoma" w:hAnsi="Tahoma" w:cs="Tahoma"/>
          <w:color w:val="000000"/>
          <w:sz w:val="22"/>
          <w:szCs w:val="22"/>
        </w:rPr>
        <w:t>NC CLEX Training Center</w:t>
      </w:r>
    </w:p>
    <w:p w:rsidR="002202F8" w:rsidRPr="00B757B2" w:rsidRDefault="003160F4" w:rsidP="00E114CE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  <w:t xml:space="preserve">    </w:t>
      </w:r>
      <w:r w:rsidR="002202F8" w:rsidRPr="00B757B2">
        <w:rPr>
          <w:rFonts w:ascii="Tahoma" w:hAnsi="Tahoma" w:cs="Tahoma"/>
          <w:color w:val="000000"/>
          <w:sz w:val="22"/>
          <w:szCs w:val="22"/>
        </w:rPr>
        <w:t>Manila, Philippines</w:t>
      </w:r>
    </w:p>
    <w:p w:rsidR="00782451" w:rsidRPr="00B757B2" w:rsidRDefault="00782451" w:rsidP="00E114CE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0B0498" w:rsidRPr="00B757B2" w:rsidRDefault="003160F4" w:rsidP="00E114CE">
      <w:pPr>
        <w:jc w:val="both"/>
        <w:rPr>
          <w:rFonts w:ascii="Tahoma" w:hAnsi="Tahoma" w:cs="Tahoma"/>
          <w:b/>
          <w:i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June 17 – 19, 2011</w:t>
      </w:r>
      <w:r>
        <w:rPr>
          <w:rFonts w:ascii="Tahoma" w:hAnsi="Tahoma" w:cs="Tahoma"/>
          <w:color w:val="000000"/>
          <w:sz w:val="22"/>
          <w:szCs w:val="22"/>
        </w:rPr>
        <w:tab/>
        <w:t xml:space="preserve">  </w:t>
      </w:r>
      <w:r w:rsidR="000B0498" w:rsidRPr="00B757B2">
        <w:rPr>
          <w:rFonts w:ascii="Tahoma" w:hAnsi="Tahoma" w:cs="Tahoma"/>
          <w:b/>
          <w:i/>
          <w:color w:val="000000"/>
          <w:sz w:val="22"/>
          <w:szCs w:val="22"/>
        </w:rPr>
        <w:t>“Intravenous Therapy</w:t>
      </w:r>
      <w:r w:rsidR="00B01DCC" w:rsidRPr="00B757B2">
        <w:rPr>
          <w:rFonts w:ascii="Tahoma" w:hAnsi="Tahoma" w:cs="Tahoma"/>
          <w:b/>
          <w:i/>
          <w:color w:val="000000"/>
          <w:sz w:val="22"/>
          <w:szCs w:val="22"/>
        </w:rPr>
        <w:t xml:space="preserve"> Training</w:t>
      </w:r>
      <w:r w:rsidR="000B0498" w:rsidRPr="00B757B2">
        <w:rPr>
          <w:rFonts w:ascii="Tahoma" w:hAnsi="Tahoma" w:cs="Tahoma"/>
          <w:b/>
          <w:i/>
          <w:color w:val="000000"/>
          <w:sz w:val="22"/>
          <w:szCs w:val="22"/>
        </w:rPr>
        <w:t>”</w:t>
      </w:r>
    </w:p>
    <w:p w:rsidR="000B0498" w:rsidRPr="00B757B2" w:rsidRDefault="003160F4" w:rsidP="00E114CE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  <w:t xml:space="preserve">   </w:t>
      </w:r>
      <w:r w:rsidR="000B0498" w:rsidRPr="00B757B2">
        <w:rPr>
          <w:rFonts w:ascii="Tahoma" w:hAnsi="Tahoma" w:cs="Tahoma"/>
          <w:color w:val="000000"/>
          <w:sz w:val="22"/>
          <w:szCs w:val="22"/>
        </w:rPr>
        <w:t>Our Lady of Mercy General Hospital</w:t>
      </w:r>
    </w:p>
    <w:p w:rsidR="000B0498" w:rsidRPr="00B757B2" w:rsidRDefault="003160F4" w:rsidP="00E114CE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  <w:t xml:space="preserve">   </w:t>
      </w:r>
      <w:r w:rsidR="000B0498" w:rsidRPr="00B757B2">
        <w:rPr>
          <w:rFonts w:ascii="Tahoma" w:hAnsi="Tahoma" w:cs="Tahoma"/>
          <w:color w:val="000000"/>
          <w:sz w:val="22"/>
          <w:szCs w:val="22"/>
        </w:rPr>
        <w:t xml:space="preserve">DRT Hi-way </w:t>
      </w:r>
      <w:proofErr w:type="spellStart"/>
      <w:r w:rsidR="000B0498" w:rsidRPr="00B757B2">
        <w:rPr>
          <w:rFonts w:ascii="Tahoma" w:hAnsi="Tahoma" w:cs="Tahoma"/>
          <w:color w:val="000000"/>
          <w:sz w:val="22"/>
          <w:szCs w:val="22"/>
        </w:rPr>
        <w:t>Longos</w:t>
      </w:r>
      <w:proofErr w:type="spellEnd"/>
      <w:r w:rsidR="000B0498" w:rsidRPr="00B757B2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="000B0498" w:rsidRPr="00B757B2">
        <w:rPr>
          <w:rFonts w:ascii="Tahoma" w:hAnsi="Tahoma" w:cs="Tahoma"/>
          <w:color w:val="000000"/>
          <w:sz w:val="22"/>
          <w:szCs w:val="22"/>
        </w:rPr>
        <w:t>Pulilan</w:t>
      </w:r>
      <w:proofErr w:type="spellEnd"/>
      <w:r w:rsidR="000B0498" w:rsidRPr="00B757B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0B0498" w:rsidRPr="00B757B2">
        <w:rPr>
          <w:rFonts w:ascii="Tahoma" w:hAnsi="Tahoma" w:cs="Tahoma"/>
          <w:color w:val="000000"/>
          <w:sz w:val="22"/>
          <w:szCs w:val="22"/>
        </w:rPr>
        <w:t>Bulacan</w:t>
      </w:r>
      <w:proofErr w:type="spellEnd"/>
      <w:r w:rsidR="00DC3670" w:rsidRPr="00B757B2">
        <w:rPr>
          <w:rFonts w:ascii="Tahoma" w:hAnsi="Tahoma" w:cs="Tahoma"/>
          <w:color w:val="000000"/>
          <w:sz w:val="22"/>
          <w:szCs w:val="22"/>
        </w:rPr>
        <w:t>, Philippines</w:t>
      </w:r>
    </w:p>
    <w:p w:rsidR="00DC3670" w:rsidRPr="00B757B2" w:rsidRDefault="00DC3670" w:rsidP="00E114CE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DF0608" w:rsidRPr="00B757B2" w:rsidRDefault="008734DD" w:rsidP="00DF0608">
      <w:pPr>
        <w:jc w:val="both"/>
        <w:rPr>
          <w:rFonts w:ascii="Tahoma" w:hAnsi="Tahoma" w:cs="Tahoma"/>
          <w:b/>
          <w:i/>
          <w:color w:val="000000"/>
          <w:sz w:val="22"/>
          <w:szCs w:val="22"/>
        </w:rPr>
      </w:pPr>
      <w:proofErr w:type="gramStart"/>
      <w:r w:rsidRPr="00B757B2">
        <w:rPr>
          <w:rFonts w:ascii="Tahoma" w:hAnsi="Tahoma" w:cs="Tahoma"/>
          <w:color w:val="000000"/>
          <w:sz w:val="22"/>
          <w:szCs w:val="22"/>
        </w:rPr>
        <w:t>September 29, 2010</w:t>
      </w:r>
      <w:r w:rsidRPr="00B757B2">
        <w:rPr>
          <w:rFonts w:ascii="Tahoma" w:hAnsi="Tahoma" w:cs="Tahoma"/>
          <w:color w:val="000000"/>
          <w:sz w:val="22"/>
          <w:szCs w:val="22"/>
        </w:rPr>
        <w:tab/>
      </w:r>
      <w:r w:rsidR="003160F4">
        <w:rPr>
          <w:rFonts w:ascii="Tahoma" w:hAnsi="Tahoma" w:cs="Tahoma"/>
          <w:color w:val="000000"/>
          <w:sz w:val="22"/>
          <w:szCs w:val="22"/>
        </w:rPr>
        <w:t xml:space="preserve">  </w:t>
      </w:r>
      <w:r w:rsidR="00DF0608" w:rsidRPr="00B757B2">
        <w:rPr>
          <w:rFonts w:ascii="Tahoma" w:hAnsi="Tahoma" w:cs="Tahoma"/>
          <w:b/>
          <w:i/>
          <w:color w:val="000000"/>
          <w:sz w:val="22"/>
          <w:szCs w:val="22"/>
        </w:rPr>
        <w:t>”Essential in Pediatrics, What I need to Know”</w:t>
      </w:r>
      <w:r w:rsidR="00D84C68" w:rsidRPr="00B757B2">
        <w:rPr>
          <w:rFonts w:ascii="Tahoma" w:hAnsi="Tahoma" w:cs="Tahoma"/>
          <w:b/>
          <w:i/>
          <w:color w:val="000000"/>
          <w:sz w:val="22"/>
          <w:szCs w:val="22"/>
        </w:rPr>
        <w:t>.</w:t>
      </w:r>
      <w:proofErr w:type="gramEnd"/>
    </w:p>
    <w:p w:rsidR="00DF0608" w:rsidRPr="00B757B2" w:rsidRDefault="003160F4" w:rsidP="00DF0608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  <w:t xml:space="preserve">   </w:t>
      </w:r>
      <w:proofErr w:type="spellStart"/>
      <w:proofErr w:type="gramStart"/>
      <w:r w:rsidR="00DF0608" w:rsidRPr="00B757B2">
        <w:rPr>
          <w:rFonts w:ascii="Tahoma" w:hAnsi="Tahoma" w:cs="Tahoma"/>
          <w:color w:val="000000"/>
          <w:sz w:val="22"/>
          <w:szCs w:val="22"/>
        </w:rPr>
        <w:t>Kulinarya</w:t>
      </w:r>
      <w:proofErr w:type="spellEnd"/>
      <w:r w:rsidR="00DF0608" w:rsidRPr="00B757B2">
        <w:rPr>
          <w:rFonts w:ascii="Tahoma" w:hAnsi="Tahoma" w:cs="Tahoma"/>
          <w:color w:val="000000"/>
          <w:sz w:val="22"/>
          <w:szCs w:val="22"/>
        </w:rPr>
        <w:t xml:space="preserve">, Cabanas, </w:t>
      </w:r>
      <w:proofErr w:type="spellStart"/>
      <w:r w:rsidR="00DF0608" w:rsidRPr="00B757B2">
        <w:rPr>
          <w:rFonts w:ascii="Tahoma" w:hAnsi="Tahoma" w:cs="Tahoma"/>
          <w:color w:val="000000"/>
          <w:sz w:val="22"/>
          <w:szCs w:val="22"/>
        </w:rPr>
        <w:t>Malolos</w:t>
      </w:r>
      <w:proofErr w:type="spellEnd"/>
      <w:r w:rsidR="00DF0608" w:rsidRPr="00B757B2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="00DF0608" w:rsidRPr="00B757B2">
        <w:rPr>
          <w:rFonts w:ascii="Tahoma" w:hAnsi="Tahoma" w:cs="Tahoma"/>
          <w:color w:val="000000"/>
          <w:sz w:val="22"/>
          <w:szCs w:val="22"/>
        </w:rPr>
        <w:t>Bulacan</w:t>
      </w:r>
      <w:proofErr w:type="spellEnd"/>
      <w:r w:rsidR="00F028E6" w:rsidRPr="00B757B2">
        <w:rPr>
          <w:rFonts w:ascii="Tahoma" w:hAnsi="Tahoma" w:cs="Tahoma"/>
          <w:color w:val="000000"/>
          <w:sz w:val="22"/>
          <w:szCs w:val="22"/>
        </w:rPr>
        <w:t>, Philippines</w:t>
      </w:r>
      <w:r w:rsidR="00DC3670" w:rsidRPr="00B757B2">
        <w:rPr>
          <w:rFonts w:ascii="Tahoma" w:hAnsi="Tahoma" w:cs="Tahoma"/>
          <w:color w:val="000000"/>
          <w:sz w:val="22"/>
          <w:szCs w:val="22"/>
        </w:rPr>
        <w:t>.</w:t>
      </w:r>
      <w:proofErr w:type="gramEnd"/>
    </w:p>
    <w:p w:rsidR="00DC3670" w:rsidRPr="00B757B2" w:rsidRDefault="00DC3670" w:rsidP="00DF0608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DF0608" w:rsidRPr="00B757B2" w:rsidRDefault="00DF0608" w:rsidP="00DF0608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B757B2">
        <w:rPr>
          <w:rFonts w:ascii="Tahoma" w:hAnsi="Tahoma" w:cs="Tahoma"/>
          <w:color w:val="000000"/>
          <w:sz w:val="22"/>
          <w:szCs w:val="22"/>
        </w:rPr>
        <w:t>March 15 – 19, 2010</w:t>
      </w:r>
      <w:r w:rsidR="008734DD" w:rsidRPr="00B757B2">
        <w:rPr>
          <w:rFonts w:ascii="Tahoma" w:hAnsi="Tahoma" w:cs="Tahoma"/>
          <w:color w:val="000000"/>
          <w:sz w:val="22"/>
          <w:szCs w:val="22"/>
        </w:rPr>
        <w:tab/>
      </w:r>
      <w:r w:rsidR="003160F4">
        <w:rPr>
          <w:rFonts w:ascii="Tahoma" w:hAnsi="Tahoma" w:cs="Tahoma"/>
          <w:color w:val="000000"/>
          <w:sz w:val="22"/>
          <w:szCs w:val="22"/>
        </w:rPr>
        <w:t xml:space="preserve">  </w:t>
      </w:r>
      <w:r w:rsidRPr="00B757B2">
        <w:rPr>
          <w:rFonts w:ascii="Tahoma" w:hAnsi="Tahoma" w:cs="Tahoma"/>
          <w:b/>
          <w:i/>
          <w:color w:val="000000"/>
          <w:sz w:val="22"/>
          <w:szCs w:val="22"/>
        </w:rPr>
        <w:t>“Advanced Cardiac Life Support”</w:t>
      </w:r>
      <w:r w:rsidR="00D84C68" w:rsidRPr="00B757B2">
        <w:rPr>
          <w:rFonts w:ascii="Tahoma" w:hAnsi="Tahoma" w:cs="Tahoma"/>
          <w:b/>
          <w:i/>
          <w:color w:val="000000"/>
          <w:sz w:val="22"/>
          <w:szCs w:val="22"/>
        </w:rPr>
        <w:t>.</w:t>
      </w:r>
    </w:p>
    <w:p w:rsidR="00DF0608" w:rsidRPr="00B757B2" w:rsidRDefault="003160F4" w:rsidP="003160F4">
      <w:pPr>
        <w:ind w:left="1440" w:firstLine="72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</w:t>
      </w:r>
      <w:proofErr w:type="spellStart"/>
      <w:r w:rsidR="00DF0608" w:rsidRPr="00B757B2">
        <w:rPr>
          <w:rFonts w:ascii="Tahoma" w:hAnsi="Tahoma" w:cs="Tahoma"/>
          <w:color w:val="000000"/>
          <w:sz w:val="22"/>
          <w:szCs w:val="22"/>
        </w:rPr>
        <w:t>Baliuag</w:t>
      </w:r>
      <w:proofErr w:type="spellEnd"/>
      <w:r w:rsidR="00DF0608" w:rsidRPr="00B757B2">
        <w:rPr>
          <w:rFonts w:ascii="Tahoma" w:hAnsi="Tahoma" w:cs="Tahoma"/>
          <w:color w:val="000000"/>
          <w:sz w:val="22"/>
          <w:szCs w:val="22"/>
        </w:rPr>
        <w:t xml:space="preserve"> University </w:t>
      </w:r>
    </w:p>
    <w:p w:rsidR="00DF0608" w:rsidRPr="00B757B2" w:rsidRDefault="003160F4" w:rsidP="003160F4">
      <w:pPr>
        <w:ind w:left="1440" w:firstLine="72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</w:t>
      </w:r>
      <w:proofErr w:type="spellStart"/>
      <w:proofErr w:type="gramStart"/>
      <w:r w:rsidR="00DF0608" w:rsidRPr="00B757B2">
        <w:rPr>
          <w:rFonts w:ascii="Tahoma" w:hAnsi="Tahoma" w:cs="Tahoma"/>
          <w:color w:val="000000"/>
          <w:sz w:val="22"/>
          <w:szCs w:val="22"/>
        </w:rPr>
        <w:t>Baliu</w:t>
      </w:r>
      <w:r w:rsidR="00F028E6" w:rsidRPr="00B757B2">
        <w:rPr>
          <w:rFonts w:ascii="Tahoma" w:hAnsi="Tahoma" w:cs="Tahoma"/>
          <w:color w:val="000000"/>
          <w:sz w:val="22"/>
          <w:szCs w:val="22"/>
        </w:rPr>
        <w:t>ag</w:t>
      </w:r>
      <w:proofErr w:type="spellEnd"/>
      <w:r w:rsidR="00F028E6" w:rsidRPr="00B757B2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="00F028E6" w:rsidRPr="00B757B2">
        <w:rPr>
          <w:rFonts w:ascii="Tahoma" w:hAnsi="Tahoma" w:cs="Tahoma"/>
          <w:color w:val="000000"/>
          <w:sz w:val="22"/>
          <w:szCs w:val="22"/>
        </w:rPr>
        <w:t>Bulacan</w:t>
      </w:r>
      <w:proofErr w:type="spellEnd"/>
      <w:r w:rsidR="00F028E6" w:rsidRPr="00B757B2">
        <w:rPr>
          <w:rFonts w:ascii="Tahoma" w:hAnsi="Tahoma" w:cs="Tahoma"/>
          <w:color w:val="000000"/>
          <w:sz w:val="22"/>
          <w:szCs w:val="22"/>
        </w:rPr>
        <w:t>, Philippines</w:t>
      </w:r>
      <w:r w:rsidR="00DC3670" w:rsidRPr="00B757B2">
        <w:rPr>
          <w:rFonts w:ascii="Tahoma" w:hAnsi="Tahoma" w:cs="Tahoma"/>
          <w:color w:val="000000"/>
          <w:sz w:val="22"/>
          <w:szCs w:val="22"/>
        </w:rPr>
        <w:t>.</w:t>
      </w:r>
      <w:proofErr w:type="gramEnd"/>
    </w:p>
    <w:p w:rsidR="00DC3670" w:rsidRPr="00B757B2" w:rsidRDefault="00DC3670" w:rsidP="00DF0608">
      <w:pPr>
        <w:ind w:left="2160"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:rsidR="003160F4" w:rsidRDefault="003160F4" w:rsidP="003160F4">
      <w:pPr>
        <w:ind w:left="2160" w:hanging="2160"/>
        <w:jc w:val="both"/>
        <w:rPr>
          <w:rFonts w:ascii="Tahoma" w:hAnsi="Tahoma" w:cs="Tahoma"/>
          <w:b/>
          <w:i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February 23, 2010</w:t>
      </w:r>
      <w:r>
        <w:rPr>
          <w:rFonts w:ascii="Tahoma" w:hAnsi="Tahoma" w:cs="Tahoma"/>
          <w:color w:val="000000"/>
          <w:sz w:val="22"/>
          <w:szCs w:val="22"/>
        </w:rPr>
        <w:tab/>
      </w:r>
      <w:r w:rsidR="00DF0608" w:rsidRPr="00B757B2">
        <w:rPr>
          <w:rFonts w:ascii="Tahoma" w:hAnsi="Tahoma" w:cs="Tahoma"/>
          <w:b/>
          <w:i/>
          <w:color w:val="000000"/>
          <w:sz w:val="22"/>
          <w:szCs w:val="22"/>
        </w:rPr>
        <w:t>“Bui</w:t>
      </w:r>
      <w:r w:rsidR="00B44216" w:rsidRPr="00B757B2">
        <w:rPr>
          <w:rFonts w:ascii="Tahoma" w:hAnsi="Tahoma" w:cs="Tahoma"/>
          <w:b/>
          <w:i/>
          <w:color w:val="000000"/>
          <w:sz w:val="22"/>
          <w:szCs w:val="22"/>
        </w:rPr>
        <w:t xml:space="preserve">lding Professional Competencies: </w:t>
      </w:r>
      <w:r w:rsidR="00DF0608" w:rsidRPr="00B757B2">
        <w:rPr>
          <w:rFonts w:ascii="Tahoma" w:hAnsi="Tahoma" w:cs="Tahoma"/>
          <w:b/>
          <w:i/>
          <w:color w:val="000000"/>
          <w:sz w:val="22"/>
          <w:szCs w:val="22"/>
        </w:rPr>
        <w:t xml:space="preserve">Preparing the nursing </w:t>
      </w:r>
      <w:r>
        <w:rPr>
          <w:rFonts w:ascii="Tahoma" w:hAnsi="Tahoma" w:cs="Tahoma"/>
          <w:b/>
          <w:i/>
          <w:color w:val="000000"/>
          <w:sz w:val="22"/>
          <w:szCs w:val="22"/>
        </w:rPr>
        <w:t xml:space="preserve">               </w:t>
      </w:r>
      <w:r w:rsidR="00DF0608" w:rsidRPr="00B757B2">
        <w:rPr>
          <w:rFonts w:ascii="Tahoma" w:hAnsi="Tahoma" w:cs="Tahoma"/>
          <w:b/>
          <w:i/>
          <w:color w:val="000000"/>
          <w:sz w:val="22"/>
          <w:szCs w:val="22"/>
        </w:rPr>
        <w:t>students for the challenge”</w:t>
      </w:r>
      <w:r w:rsidR="00D84C68" w:rsidRPr="00B757B2">
        <w:rPr>
          <w:rFonts w:ascii="Tahoma" w:hAnsi="Tahoma" w:cs="Tahoma"/>
          <w:b/>
          <w:i/>
          <w:color w:val="000000"/>
          <w:sz w:val="22"/>
          <w:szCs w:val="22"/>
        </w:rPr>
        <w:t>.</w:t>
      </w:r>
    </w:p>
    <w:p w:rsidR="00DF0608" w:rsidRPr="003160F4" w:rsidRDefault="003160F4" w:rsidP="003160F4">
      <w:pPr>
        <w:ind w:left="2160"/>
        <w:jc w:val="both"/>
        <w:rPr>
          <w:rFonts w:ascii="Tahoma" w:hAnsi="Tahoma" w:cs="Tahoma"/>
          <w:b/>
          <w:i/>
          <w:color w:val="000000"/>
          <w:sz w:val="22"/>
          <w:szCs w:val="22"/>
        </w:rPr>
      </w:pPr>
      <w:r>
        <w:rPr>
          <w:rFonts w:ascii="Tahoma" w:hAnsi="Tahoma" w:cs="Tahoma"/>
          <w:b/>
          <w:i/>
          <w:color w:val="000000"/>
          <w:sz w:val="22"/>
          <w:szCs w:val="22"/>
        </w:rPr>
        <w:t xml:space="preserve">  </w:t>
      </w:r>
      <w:proofErr w:type="spellStart"/>
      <w:r w:rsidR="00F028E6" w:rsidRPr="00B757B2">
        <w:rPr>
          <w:rFonts w:ascii="Tahoma" w:hAnsi="Tahoma" w:cs="Tahoma"/>
          <w:color w:val="000000"/>
          <w:sz w:val="22"/>
          <w:szCs w:val="22"/>
        </w:rPr>
        <w:t>Baliuag</w:t>
      </w:r>
      <w:proofErr w:type="spellEnd"/>
      <w:r w:rsidR="00F028E6" w:rsidRPr="00B757B2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F0608" w:rsidRPr="00B757B2">
        <w:rPr>
          <w:rFonts w:ascii="Tahoma" w:hAnsi="Tahoma" w:cs="Tahoma"/>
          <w:color w:val="000000"/>
          <w:sz w:val="22"/>
          <w:szCs w:val="22"/>
        </w:rPr>
        <w:t xml:space="preserve">University Cultural and Sports Center </w:t>
      </w:r>
    </w:p>
    <w:p w:rsidR="00DF0608" w:rsidRPr="00B757B2" w:rsidRDefault="003160F4" w:rsidP="003160F4">
      <w:pPr>
        <w:ind w:left="1440" w:firstLine="72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</w:t>
      </w:r>
      <w:proofErr w:type="spellStart"/>
      <w:proofErr w:type="gramStart"/>
      <w:r w:rsidR="00DF0608" w:rsidRPr="00B757B2">
        <w:rPr>
          <w:rFonts w:ascii="Tahoma" w:hAnsi="Tahoma" w:cs="Tahoma"/>
          <w:color w:val="000000"/>
          <w:sz w:val="22"/>
          <w:szCs w:val="22"/>
        </w:rPr>
        <w:t>Baliuag</w:t>
      </w:r>
      <w:proofErr w:type="spellEnd"/>
      <w:r w:rsidR="00DF0608" w:rsidRPr="00B757B2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="00DF0608" w:rsidRPr="00B757B2">
        <w:rPr>
          <w:rFonts w:ascii="Tahoma" w:hAnsi="Tahoma" w:cs="Tahoma"/>
          <w:color w:val="000000"/>
          <w:sz w:val="22"/>
          <w:szCs w:val="22"/>
        </w:rPr>
        <w:t>Bulacan</w:t>
      </w:r>
      <w:proofErr w:type="spellEnd"/>
      <w:r w:rsidR="00F028E6" w:rsidRPr="00B757B2">
        <w:rPr>
          <w:rFonts w:ascii="Tahoma" w:hAnsi="Tahoma" w:cs="Tahoma"/>
          <w:color w:val="000000"/>
          <w:sz w:val="22"/>
          <w:szCs w:val="22"/>
        </w:rPr>
        <w:t>, Philippines</w:t>
      </w:r>
      <w:r w:rsidR="00DC3670" w:rsidRPr="00B757B2">
        <w:rPr>
          <w:rFonts w:ascii="Tahoma" w:hAnsi="Tahoma" w:cs="Tahoma"/>
          <w:color w:val="000000"/>
          <w:sz w:val="22"/>
          <w:szCs w:val="22"/>
        </w:rPr>
        <w:t>.</w:t>
      </w:r>
      <w:proofErr w:type="gramEnd"/>
    </w:p>
    <w:p w:rsidR="00DC3670" w:rsidRPr="00B757B2" w:rsidRDefault="00DC3670" w:rsidP="00DF0608">
      <w:pPr>
        <w:ind w:left="2160"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F0608" w:rsidRPr="003160F4" w:rsidRDefault="002F4539" w:rsidP="003160F4">
      <w:pPr>
        <w:ind w:left="2235" w:hanging="2235"/>
        <w:jc w:val="both"/>
        <w:rPr>
          <w:rFonts w:ascii="Tahoma" w:hAnsi="Tahoma" w:cs="Tahoma"/>
          <w:color w:val="000000"/>
          <w:sz w:val="22"/>
          <w:szCs w:val="22"/>
        </w:rPr>
      </w:pPr>
      <w:r w:rsidRPr="00B757B2">
        <w:rPr>
          <w:rFonts w:ascii="Tahoma" w:hAnsi="Tahoma" w:cs="Tahoma"/>
          <w:color w:val="000000"/>
          <w:sz w:val="22"/>
          <w:szCs w:val="22"/>
        </w:rPr>
        <w:t>January 31, 2008</w:t>
      </w:r>
      <w:r w:rsidR="00E114CE" w:rsidRPr="00B757B2">
        <w:rPr>
          <w:rFonts w:ascii="Tahoma" w:hAnsi="Tahoma" w:cs="Tahoma"/>
          <w:color w:val="000000"/>
          <w:sz w:val="22"/>
          <w:szCs w:val="22"/>
        </w:rPr>
        <w:tab/>
      </w:r>
      <w:r w:rsidR="003160F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F0608" w:rsidRPr="00B757B2">
        <w:rPr>
          <w:rFonts w:ascii="Tahoma" w:hAnsi="Tahoma" w:cs="Tahoma"/>
          <w:b/>
          <w:i/>
          <w:color w:val="000000"/>
          <w:sz w:val="22"/>
          <w:szCs w:val="22"/>
        </w:rPr>
        <w:t>“Basic Life Support Cardiopulmonary Resuscitation</w:t>
      </w:r>
      <w:r w:rsidR="003160F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F0608" w:rsidRPr="00B757B2">
        <w:rPr>
          <w:rFonts w:ascii="Tahoma" w:hAnsi="Tahoma" w:cs="Tahoma"/>
          <w:b/>
          <w:i/>
          <w:color w:val="000000"/>
          <w:sz w:val="22"/>
          <w:szCs w:val="22"/>
        </w:rPr>
        <w:t>Training for Healthcare Providers</w:t>
      </w:r>
      <w:proofErr w:type="gramStart"/>
      <w:r w:rsidR="00DF0608" w:rsidRPr="00B757B2">
        <w:rPr>
          <w:rFonts w:ascii="Tahoma" w:hAnsi="Tahoma" w:cs="Tahoma"/>
          <w:b/>
          <w:i/>
          <w:color w:val="000000"/>
          <w:sz w:val="22"/>
          <w:szCs w:val="22"/>
        </w:rPr>
        <w:t>”</w:t>
      </w:r>
      <w:r w:rsidR="00D84C68" w:rsidRPr="00B757B2">
        <w:rPr>
          <w:rFonts w:ascii="Tahoma" w:hAnsi="Tahoma" w:cs="Tahoma"/>
          <w:b/>
          <w:i/>
          <w:color w:val="000000"/>
          <w:sz w:val="22"/>
          <w:szCs w:val="22"/>
        </w:rPr>
        <w:t xml:space="preserve"> .</w:t>
      </w:r>
      <w:proofErr w:type="gramEnd"/>
    </w:p>
    <w:p w:rsidR="00DF0608" w:rsidRPr="00B757B2" w:rsidRDefault="003160F4" w:rsidP="00DF0608">
      <w:pPr>
        <w:tabs>
          <w:tab w:val="left" w:pos="720"/>
        </w:tabs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  <w:t xml:space="preserve">             </w:t>
      </w:r>
      <w:proofErr w:type="gramStart"/>
      <w:r w:rsidR="00DF0608" w:rsidRPr="00B757B2">
        <w:rPr>
          <w:rFonts w:ascii="Tahoma" w:hAnsi="Tahoma" w:cs="Tahoma"/>
          <w:color w:val="000000"/>
          <w:sz w:val="22"/>
          <w:szCs w:val="22"/>
        </w:rPr>
        <w:t xml:space="preserve">PNRC Training Room, </w:t>
      </w:r>
      <w:proofErr w:type="spellStart"/>
      <w:r w:rsidR="00DF0608" w:rsidRPr="00B757B2">
        <w:rPr>
          <w:rFonts w:ascii="Tahoma" w:hAnsi="Tahoma" w:cs="Tahoma"/>
          <w:color w:val="000000"/>
          <w:sz w:val="22"/>
          <w:szCs w:val="22"/>
        </w:rPr>
        <w:t>Malolos</w:t>
      </w:r>
      <w:proofErr w:type="spellEnd"/>
      <w:r w:rsidR="00DF0608" w:rsidRPr="00B757B2">
        <w:rPr>
          <w:rFonts w:ascii="Tahoma" w:hAnsi="Tahoma" w:cs="Tahoma"/>
          <w:color w:val="000000"/>
          <w:sz w:val="22"/>
          <w:szCs w:val="22"/>
        </w:rPr>
        <w:t xml:space="preserve"> City</w:t>
      </w:r>
      <w:r w:rsidR="00F028E6" w:rsidRPr="00B757B2">
        <w:rPr>
          <w:rFonts w:ascii="Tahoma" w:hAnsi="Tahoma" w:cs="Tahoma"/>
          <w:color w:val="000000"/>
          <w:sz w:val="22"/>
          <w:szCs w:val="22"/>
        </w:rPr>
        <w:t>, Philippines</w:t>
      </w:r>
      <w:r w:rsidR="00DC3670" w:rsidRPr="00B757B2">
        <w:rPr>
          <w:rFonts w:ascii="Tahoma" w:hAnsi="Tahoma" w:cs="Tahoma"/>
          <w:color w:val="000000"/>
          <w:sz w:val="22"/>
          <w:szCs w:val="22"/>
        </w:rPr>
        <w:t>.</w:t>
      </w:r>
      <w:proofErr w:type="gramEnd"/>
    </w:p>
    <w:p w:rsidR="00E114CE" w:rsidRPr="00B757B2" w:rsidRDefault="00E114CE" w:rsidP="00E114CE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5B0BF5" w:rsidRPr="00B757B2" w:rsidRDefault="005B0BF5" w:rsidP="00DF0608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E114CE" w:rsidRPr="00B757B2" w:rsidRDefault="00E114CE" w:rsidP="00DF0608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B757B2">
        <w:rPr>
          <w:rFonts w:ascii="Tahoma" w:hAnsi="Tahoma" w:cs="Tahoma"/>
          <w:b/>
          <w:color w:val="000000"/>
          <w:sz w:val="22"/>
          <w:szCs w:val="22"/>
        </w:rPr>
        <w:t>Parts of the nursing program are different related learning experience on the care of well clients and with patient with various alterations in health</w:t>
      </w:r>
      <w:r w:rsidR="00D84C68" w:rsidRPr="00B757B2">
        <w:rPr>
          <w:rFonts w:ascii="Tahoma" w:hAnsi="Tahoma" w:cs="Tahoma"/>
          <w:b/>
          <w:color w:val="000000"/>
          <w:sz w:val="22"/>
          <w:szCs w:val="22"/>
        </w:rPr>
        <w:t>.</w:t>
      </w:r>
    </w:p>
    <w:p w:rsidR="005B0BF5" w:rsidRPr="00B757B2" w:rsidRDefault="005B0BF5" w:rsidP="005B0BF5">
      <w:pPr>
        <w:pStyle w:val="ListParagraph"/>
        <w:rPr>
          <w:rFonts w:ascii="Tahoma" w:hAnsi="Tahoma" w:cs="Tahoma"/>
          <w:color w:val="000000"/>
          <w:sz w:val="22"/>
          <w:szCs w:val="22"/>
        </w:rPr>
      </w:pPr>
    </w:p>
    <w:p w:rsidR="00E114CE" w:rsidRPr="00B757B2" w:rsidRDefault="00E114CE" w:rsidP="00F56FC8">
      <w:pPr>
        <w:pStyle w:val="ListParagraph"/>
        <w:numPr>
          <w:ilvl w:val="0"/>
          <w:numId w:val="4"/>
        </w:numPr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B757B2">
        <w:rPr>
          <w:rFonts w:ascii="Tahoma" w:hAnsi="Tahoma" w:cs="Tahoma"/>
          <w:color w:val="000000"/>
          <w:sz w:val="22"/>
          <w:szCs w:val="22"/>
        </w:rPr>
        <w:t>Bulacan</w:t>
      </w:r>
      <w:proofErr w:type="spellEnd"/>
      <w:r w:rsidRPr="00B757B2">
        <w:rPr>
          <w:rFonts w:ascii="Tahoma" w:hAnsi="Tahoma" w:cs="Tahoma"/>
          <w:color w:val="000000"/>
          <w:sz w:val="22"/>
          <w:szCs w:val="22"/>
        </w:rPr>
        <w:t xml:space="preserve"> Medical Center</w:t>
      </w:r>
      <w:r w:rsidR="00F028E6" w:rsidRPr="00B757B2">
        <w:rPr>
          <w:rFonts w:ascii="Tahoma" w:hAnsi="Tahoma" w:cs="Tahoma"/>
          <w:color w:val="000000"/>
          <w:sz w:val="22"/>
          <w:szCs w:val="22"/>
        </w:rPr>
        <w:t xml:space="preserve">: </w:t>
      </w:r>
      <w:proofErr w:type="spellStart"/>
      <w:r w:rsidR="00F028E6" w:rsidRPr="00B757B2">
        <w:rPr>
          <w:rFonts w:ascii="Tahoma" w:hAnsi="Tahoma" w:cs="Tahoma"/>
          <w:color w:val="000000"/>
          <w:sz w:val="22"/>
          <w:szCs w:val="22"/>
        </w:rPr>
        <w:t>Malolos</w:t>
      </w:r>
      <w:proofErr w:type="spellEnd"/>
      <w:r w:rsidR="00F028E6" w:rsidRPr="00B757B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F028E6" w:rsidRPr="00B757B2">
        <w:rPr>
          <w:rFonts w:ascii="Tahoma" w:hAnsi="Tahoma" w:cs="Tahoma"/>
          <w:color w:val="000000"/>
          <w:sz w:val="22"/>
          <w:szCs w:val="22"/>
        </w:rPr>
        <w:t>B</w:t>
      </w:r>
      <w:r w:rsidRPr="00B757B2">
        <w:rPr>
          <w:rFonts w:ascii="Tahoma" w:hAnsi="Tahoma" w:cs="Tahoma"/>
          <w:color w:val="000000"/>
          <w:sz w:val="22"/>
          <w:szCs w:val="22"/>
        </w:rPr>
        <w:t>ulacan</w:t>
      </w:r>
      <w:proofErr w:type="spellEnd"/>
      <w:r w:rsidR="00F028E6" w:rsidRPr="00B757B2">
        <w:rPr>
          <w:rFonts w:ascii="Tahoma" w:hAnsi="Tahoma" w:cs="Tahoma"/>
          <w:color w:val="000000"/>
          <w:sz w:val="22"/>
          <w:szCs w:val="22"/>
        </w:rPr>
        <w:t>, Philippines</w:t>
      </w:r>
    </w:p>
    <w:p w:rsidR="00DC3670" w:rsidRPr="00B757B2" w:rsidRDefault="00E114CE" w:rsidP="008A6014">
      <w:pPr>
        <w:ind w:left="720"/>
        <w:rPr>
          <w:rFonts w:ascii="Tahoma" w:hAnsi="Tahoma" w:cs="Tahoma"/>
          <w:i/>
          <w:color w:val="000000"/>
          <w:sz w:val="22"/>
          <w:szCs w:val="22"/>
        </w:rPr>
      </w:pPr>
      <w:r w:rsidRPr="00B757B2">
        <w:rPr>
          <w:rFonts w:ascii="Tahoma" w:hAnsi="Tahoma" w:cs="Tahoma"/>
          <w:i/>
          <w:color w:val="000000"/>
          <w:sz w:val="22"/>
          <w:szCs w:val="22"/>
        </w:rPr>
        <w:t>Related Learning Experience</w:t>
      </w:r>
    </w:p>
    <w:p w:rsidR="005B0BF5" w:rsidRPr="00B757B2" w:rsidRDefault="002F4539" w:rsidP="00EA1F57">
      <w:pPr>
        <w:pStyle w:val="ListParagraph"/>
        <w:numPr>
          <w:ilvl w:val="0"/>
          <w:numId w:val="4"/>
        </w:numPr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B757B2">
        <w:rPr>
          <w:rFonts w:ascii="Tahoma" w:hAnsi="Tahoma" w:cs="Tahoma"/>
          <w:color w:val="000000"/>
          <w:sz w:val="22"/>
          <w:szCs w:val="22"/>
        </w:rPr>
        <w:t>Baliuag</w:t>
      </w:r>
      <w:proofErr w:type="spellEnd"/>
      <w:r w:rsidRPr="00B757B2">
        <w:rPr>
          <w:rFonts w:ascii="Tahoma" w:hAnsi="Tahoma" w:cs="Tahoma"/>
          <w:color w:val="000000"/>
          <w:sz w:val="22"/>
          <w:szCs w:val="22"/>
        </w:rPr>
        <w:t xml:space="preserve"> District Hospital: </w:t>
      </w:r>
      <w:proofErr w:type="spellStart"/>
      <w:r w:rsidRPr="00B757B2">
        <w:rPr>
          <w:rFonts w:ascii="Tahoma" w:hAnsi="Tahoma" w:cs="Tahoma"/>
          <w:color w:val="000000"/>
          <w:sz w:val="22"/>
          <w:szCs w:val="22"/>
        </w:rPr>
        <w:t>Baliu</w:t>
      </w:r>
      <w:r w:rsidR="00E114CE" w:rsidRPr="00B757B2">
        <w:rPr>
          <w:rFonts w:ascii="Tahoma" w:hAnsi="Tahoma" w:cs="Tahoma"/>
          <w:color w:val="000000"/>
          <w:sz w:val="22"/>
          <w:szCs w:val="22"/>
        </w:rPr>
        <w:t>ag</w:t>
      </w:r>
      <w:proofErr w:type="spellEnd"/>
      <w:r w:rsidR="00E114CE" w:rsidRPr="00B757B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E114CE" w:rsidRPr="00B757B2">
        <w:rPr>
          <w:rFonts w:ascii="Tahoma" w:hAnsi="Tahoma" w:cs="Tahoma"/>
          <w:color w:val="000000"/>
          <w:sz w:val="22"/>
          <w:szCs w:val="22"/>
        </w:rPr>
        <w:t>Bulacan</w:t>
      </w:r>
      <w:proofErr w:type="spellEnd"/>
      <w:r w:rsidR="00F028E6" w:rsidRPr="00B757B2">
        <w:rPr>
          <w:rFonts w:ascii="Tahoma" w:hAnsi="Tahoma" w:cs="Tahoma"/>
          <w:color w:val="000000"/>
          <w:sz w:val="22"/>
          <w:szCs w:val="22"/>
        </w:rPr>
        <w:t>, Philippines</w:t>
      </w:r>
    </w:p>
    <w:p w:rsidR="00E114CE" w:rsidRPr="00B757B2" w:rsidRDefault="00E114CE" w:rsidP="008A6014">
      <w:pPr>
        <w:ind w:left="720"/>
        <w:rPr>
          <w:rFonts w:ascii="Tahoma" w:hAnsi="Tahoma" w:cs="Tahoma"/>
          <w:color w:val="000000"/>
          <w:sz w:val="22"/>
          <w:szCs w:val="22"/>
        </w:rPr>
      </w:pPr>
      <w:r w:rsidRPr="00B757B2">
        <w:rPr>
          <w:rFonts w:ascii="Tahoma" w:hAnsi="Tahoma" w:cs="Tahoma"/>
          <w:i/>
          <w:color w:val="000000"/>
          <w:sz w:val="22"/>
          <w:szCs w:val="22"/>
        </w:rPr>
        <w:t>Related Learning Experience</w:t>
      </w:r>
    </w:p>
    <w:p w:rsidR="00E114CE" w:rsidRPr="00B757B2" w:rsidRDefault="00E114CE" w:rsidP="00E114CE">
      <w:pPr>
        <w:numPr>
          <w:ilvl w:val="0"/>
          <w:numId w:val="2"/>
        </w:numPr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B757B2">
        <w:rPr>
          <w:rFonts w:ascii="Tahoma" w:hAnsi="Tahoma" w:cs="Tahoma"/>
          <w:color w:val="000000"/>
          <w:sz w:val="22"/>
          <w:szCs w:val="22"/>
        </w:rPr>
        <w:t>Bustos</w:t>
      </w:r>
      <w:proofErr w:type="spellEnd"/>
      <w:r w:rsidRPr="00B757B2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F4539" w:rsidRPr="00B757B2">
        <w:rPr>
          <w:rFonts w:ascii="Tahoma" w:hAnsi="Tahoma" w:cs="Tahoma"/>
          <w:color w:val="000000"/>
          <w:sz w:val="22"/>
          <w:szCs w:val="22"/>
        </w:rPr>
        <w:t xml:space="preserve">Community Hospital: </w:t>
      </w:r>
      <w:proofErr w:type="spellStart"/>
      <w:r w:rsidR="002F4539" w:rsidRPr="00B757B2">
        <w:rPr>
          <w:rFonts w:ascii="Tahoma" w:hAnsi="Tahoma" w:cs="Tahoma"/>
          <w:color w:val="000000"/>
          <w:sz w:val="22"/>
          <w:szCs w:val="22"/>
        </w:rPr>
        <w:t>Bustos</w:t>
      </w:r>
      <w:proofErr w:type="spellEnd"/>
      <w:r w:rsidR="002F4539" w:rsidRPr="00B757B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2F4539" w:rsidRPr="00B757B2">
        <w:rPr>
          <w:rFonts w:ascii="Tahoma" w:hAnsi="Tahoma" w:cs="Tahoma"/>
          <w:color w:val="000000"/>
          <w:sz w:val="22"/>
          <w:szCs w:val="22"/>
        </w:rPr>
        <w:t>Baliu</w:t>
      </w:r>
      <w:r w:rsidRPr="00B757B2">
        <w:rPr>
          <w:rFonts w:ascii="Tahoma" w:hAnsi="Tahoma" w:cs="Tahoma"/>
          <w:color w:val="000000"/>
          <w:sz w:val="22"/>
          <w:szCs w:val="22"/>
        </w:rPr>
        <w:t>ag</w:t>
      </w:r>
      <w:proofErr w:type="spellEnd"/>
      <w:r w:rsidRPr="00B757B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B757B2">
        <w:rPr>
          <w:rFonts w:ascii="Tahoma" w:hAnsi="Tahoma" w:cs="Tahoma"/>
          <w:color w:val="000000"/>
          <w:sz w:val="22"/>
          <w:szCs w:val="22"/>
        </w:rPr>
        <w:t>Bulacan</w:t>
      </w:r>
      <w:proofErr w:type="spellEnd"/>
      <w:r w:rsidR="00F028E6" w:rsidRPr="00B757B2">
        <w:rPr>
          <w:rFonts w:ascii="Tahoma" w:hAnsi="Tahoma" w:cs="Tahoma"/>
          <w:color w:val="000000"/>
          <w:sz w:val="22"/>
          <w:szCs w:val="22"/>
        </w:rPr>
        <w:t>, Philippines</w:t>
      </w:r>
    </w:p>
    <w:p w:rsidR="00E114CE" w:rsidRPr="008A6014" w:rsidRDefault="00E114CE" w:rsidP="008A6014">
      <w:pPr>
        <w:ind w:left="720"/>
        <w:rPr>
          <w:rFonts w:ascii="Tahoma" w:hAnsi="Tahoma" w:cs="Tahoma"/>
          <w:i/>
          <w:color w:val="000000"/>
          <w:sz w:val="22"/>
          <w:szCs w:val="22"/>
        </w:rPr>
      </w:pPr>
      <w:r w:rsidRPr="00B757B2">
        <w:rPr>
          <w:rFonts w:ascii="Tahoma" w:hAnsi="Tahoma" w:cs="Tahoma"/>
          <w:i/>
          <w:color w:val="000000"/>
          <w:sz w:val="22"/>
          <w:szCs w:val="22"/>
        </w:rPr>
        <w:t>Related Learning Experience</w:t>
      </w:r>
    </w:p>
    <w:p w:rsidR="00E114CE" w:rsidRPr="00B757B2" w:rsidRDefault="00E114CE" w:rsidP="00E114CE">
      <w:pPr>
        <w:numPr>
          <w:ilvl w:val="0"/>
          <w:numId w:val="2"/>
        </w:numPr>
        <w:rPr>
          <w:rFonts w:ascii="Tahoma" w:hAnsi="Tahoma" w:cs="Tahoma"/>
          <w:color w:val="000000"/>
          <w:sz w:val="22"/>
          <w:szCs w:val="22"/>
        </w:rPr>
      </w:pPr>
      <w:r w:rsidRPr="00B757B2">
        <w:rPr>
          <w:rFonts w:ascii="Tahoma" w:hAnsi="Tahoma" w:cs="Tahoma"/>
          <w:color w:val="000000"/>
          <w:sz w:val="22"/>
          <w:szCs w:val="22"/>
        </w:rPr>
        <w:t xml:space="preserve">Marcelo General Hospital: </w:t>
      </w:r>
      <w:proofErr w:type="spellStart"/>
      <w:r w:rsidRPr="00B757B2">
        <w:rPr>
          <w:rFonts w:ascii="Tahoma" w:hAnsi="Tahoma" w:cs="Tahoma"/>
          <w:color w:val="000000"/>
          <w:sz w:val="22"/>
          <w:szCs w:val="22"/>
        </w:rPr>
        <w:t>Plaridel</w:t>
      </w:r>
      <w:proofErr w:type="spellEnd"/>
      <w:r w:rsidRPr="00B757B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B757B2">
        <w:rPr>
          <w:rFonts w:ascii="Tahoma" w:hAnsi="Tahoma" w:cs="Tahoma"/>
          <w:color w:val="000000"/>
          <w:sz w:val="22"/>
          <w:szCs w:val="22"/>
        </w:rPr>
        <w:t>Bulacan</w:t>
      </w:r>
      <w:proofErr w:type="spellEnd"/>
      <w:r w:rsidR="00F028E6" w:rsidRPr="00B757B2">
        <w:rPr>
          <w:rFonts w:ascii="Tahoma" w:hAnsi="Tahoma" w:cs="Tahoma"/>
          <w:color w:val="000000"/>
          <w:sz w:val="22"/>
          <w:szCs w:val="22"/>
        </w:rPr>
        <w:t>, Philippines</w:t>
      </w:r>
      <w:r w:rsidR="00D84C68" w:rsidRPr="00B757B2">
        <w:rPr>
          <w:rFonts w:ascii="Tahoma" w:hAnsi="Tahoma" w:cs="Tahoma"/>
          <w:color w:val="000000"/>
          <w:sz w:val="22"/>
          <w:szCs w:val="22"/>
        </w:rPr>
        <w:t>.</w:t>
      </w:r>
    </w:p>
    <w:p w:rsidR="00E114CE" w:rsidRPr="00942D05" w:rsidRDefault="00E114CE" w:rsidP="00942D05">
      <w:pPr>
        <w:ind w:left="720"/>
        <w:rPr>
          <w:rFonts w:ascii="Tahoma" w:hAnsi="Tahoma" w:cs="Tahoma"/>
          <w:i/>
          <w:color w:val="000000"/>
          <w:sz w:val="22"/>
          <w:szCs w:val="22"/>
        </w:rPr>
      </w:pPr>
      <w:r w:rsidRPr="00B757B2">
        <w:rPr>
          <w:rFonts w:ascii="Tahoma" w:hAnsi="Tahoma" w:cs="Tahoma"/>
          <w:i/>
          <w:color w:val="000000"/>
          <w:sz w:val="22"/>
          <w:szCs w:val="22"/>
        </w:rPr>
        <w:t>Related Learning Experience</w:t>
      </w:r>
    </w:p>
    <w:p w:rsidR="00E114CE" w:rsidRPr="00B757B2" w:rsidRDefault="00E114CE" w:rsidP="00E114CE">
      <w:pPr>
        <w:numPr>
          <w:ilvl w:val="0"/>
          <w:numId w:val="2"/>
        </w:numPr>
        <w:rPr>
          <w:rFonts w:ascii="Tahoma" w:hAnsi="Tahoma" w:cs="Tahoma"/>
          <w:color w:val="000000"/>
          <w:sz w:val="22"/>
          <w:szCs w:val="22"/>
        </w:rPr>
      </w:pPr>
      <w:r w:rsidRPr="00B757B2">
        <w:rPr>
          <w:rFonts w:ascii="Tahoma" w:hAnsi="Tahoma" w:cs="Tahoma"/>
          <w:color w:val="000000"/>
          <w:sz w:val="22"/>
          <w:szCs w:val="22"/>
        </w:rPr>
        <w:t>National Cent</w:t>
      </w:r>
      <w:r w:rsidR="002F4539" w:rsidRPr="00B757B2">
        <w:rPr>
          <w:rFonts w:ascii="Tahoma" w:hAnsi="Tahoma" w:cs="Tahoma"/>
          <w:color w:val="000000"/>
          <w:sz w:val="22"/>
          <w:szCs w:val="22"/>
        </w:rPr>
        <w:t xml:space="preserve">er for Mental Health: </w:t>
      </w:r>
      <w:proofErr w:type="spellStart"/>
      <w:r w:rsidR="002F4539" w:rsidRPr="00B757B2">
        <w:rPr>
          <w:rFonts w:ascii="Tahoma" w:hAnsi="Tahoma" w:cs="Tahoma"/>
          <w:color w:val="000000"/>
          <w:sz w:val="22"/>
          <w:szCs w:val="22"/>
        </w:rPr>
        <w:t>Nueve</w:t>
      </w:r>
      <w:proofErr w:type="spellEnd"/>
      <w:r w:rsidR="002F4539" w:rsidRPr="00B757B2">
        <w:rPr>
          <w:rFonts w:ascii="Tahoma" w:hAnsi="Tahoma" w:cs="Tahoma"/>
          <w:color w:val="000000"/>
          <w:sz w:val="22"/>
          <w:szCs w:val="22"/>
        </w:rPr>
        <w:t xml:space="preserve"> De </w:t>
      </w:r>
      <w:proofErr w:type="spellStart"/>
      <w:r w:rsidR="002F4539" w:rsidRPr="00B757B2">
        <w:rPr>
          <w:rFonts w:ascii="Tahoma" w:hAnsi="Tahoma" w:cs="Tahoma"/>
          <w:color w:val="000000"/>
          <w:sz w:val="22"/>
          <w:szCs w:val="22"/>
        </w:rPr>
        <w:t>P</w:t>
      </w:r>
      <w:r w:rsidR="00325101" w:rsidRPr="00B757B2">
        <w:rPr>
          <w:rFonts w:ascii="Tahoma" w:hAnsi="Tahoma" w:cs="Tahoma"/>
          <w:color w:val="000000"/>
          <w:sz w:val="22"/>
          <w:szCs w:val="22"/>
        </w:rPr>
        <w:t>ebrero</w:t>
      </w:r>
      <w:proofErr w:type="spellEnd"/>
      <w:r w:rsidR="00325101" w:rsidRPr="00B757B2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B757B2">
        <w:rPr>
          <w:rFonts w:ascii="Tahoma" w:hAnsi="Tahoma" w:cs="Tahoma"/>
          <w:color w:val="000000"/>
          <w:sz w:val="22"/>
          <w:szCs w:val="22"/>
        </w:rPr>
        <w:t>Mandaluyong</w:t>
      </w:r>
      <w:proofErr w:type="spellEnd"/>
      <w:r w:rsidRPr="00B757B2">
        <w:rPr>
          <w:rFonts w:ascii="Tahoma" w:hAnsi="Tahoma" w:cs="Tahoma"/>
          <w:color w:val="000000"/>
          <w:sz w:val="22"/>
          <w:szCs w:val="22"/>
        </w:rPr>
        <w:t xml:space="preserve"> City</w:t>
      </w:r>
      <w:r w:rsidR="00D84C68" w:rsidRPr="00B757B2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="00D84C68" w:rsidRPr="00B757B2">
        <w:rPr>
          <w:rFonts w:ascii="Tahoma" w:hAnsi="Tahoma" w:cs="Tahoma"/>
          <w:color w:val="000000"/>
          <w:sz w:val="22"/>
          <w:szCs w:val="22"/>
        </w:rPr>
        <w:t>Phils</w:t>
      </w:r>
      <w:proofErr w:type="spellEnd"/>
      <w:r w:rsidR="00D84C68" w:rsidRPr="00B757B2">
        <w:rPr>
          <w:rFonts w:ascii="Tahoma" w:hAnsi="Tahoma" w:cs="Tahoma"/>
          <w:color w:val="000000"/>
          <w:sz w:val="22"/>
          <w:szCs w:val="22"/>
        </w:rPr>
        <w:t>.</w:t>
      </w:r>
    </w:p>
    <w:p w:rsidR="008D530F" w:rsidRPr="00942D05" w:rsidRDefault="00E114CE" w:rsidP="00942D05">
      <w:pPr>
        <w:ind w:left="720"/>
        <w:rPr>
          <w:rFonts w:ascii="Tahoma" w:hAnsi="Tahoma" w:cs="Tahoma"/>
          <w:i/>
          <w:color w:val="000000"/>
          <w:sz w:val="22"/>
          <w:szCs w:val="22"/>
        </w:rPr>
      </w:pPr>
      <w:r w:rsidRPr="00B757B2">
        <w:rPr>
          <w:rFonts w:ascii="Tahoma" w:hAnsi="Tahoma" w:cs="Tahoma"/>
          <w:i/>
          <w:color w:val="000000"/>
          <w:sz w:val="22"/>
          <w:szCs w:val="22"/>
        </w:rPr>
        <w:t>Related Learning Experience</w:t>
      </w:r>
    </w:p>
    <w:p w:rsidR="00E114CE" w:rsidRPr="00B757B2" w:rsidRDefault="008D530F" w:rsidP="00E114CE">
      <w:pPr>
        <w:numPr>
          <w:ilvl w:val="0"/>
          <w:numId w:val="2"/>
        </w:numPr>
        <w:rPr>
          <w:rFonts w:ascii="Tahoma" w:hAnsi="Tahoma" w:cs="Tahoma"/>
          <w:color w:val="000000"/>
          <w:sz w:val="22"/>
          <w:szCs w:val="22"/>
        </w:rPr>
      </w:pPr>
      <w:r w:rsidRPr="00B757B2">
        <w:rPr>
          <w:rFonts w:ascii="Tahoma" w:hAnsi="Tahoma" w:cs="Tahoma"/>
          <w:color w:val="000000"/>
          <w:sz w:val="22"/>
          <w:szCs w:val="22"/>
        </w:rPr>
        <w:t>Philippine</w:t>
      </w:r>
      <w:r w:rsidR="00E114CE" w:rsidRPr="00B757B2">
        <w:rPr>
          <w:rFonts w:ascii="Tahoma" w:hAnsi="Tahoma" w:cs="Tahoma"/>
          <w:color w:val="000000"/>
          <w:sz w:val="22"/>
          <w:szCs w:val="22"/>
        </w:rPr>
        <w:t xml:space="preserve"> Orthopedic Hospital: Ma. Clara St. Cor. </w:t>
      </w:r>
      <w:proofErr w:type="spellStart"/>
      <w:r w:rsidR="00E114CE" w:rsidRPr="00B757B2">
        <w:rPr>
          <w:rFonts w:ascii="Tahoma" w:hAnsi="Tahoma" w:cs="Tahoma"/>
          <w:color w:val="000000"/>
          <w:sz w:val="22"/>
          <w:szCs w:val="22"/>
        </w:rPr>
        <w:t>Banaue</w:t>
      </w:r>
      <w:proofErr w:type="spellEnd"/>
      <w:r w:rsidR="00E114CE" w:rsidRPr="00B757B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E114CE" w:rsidRPr="00B757B2">
        <w:rPr>
          <w:rFonts w:ascii="Tahoma" w:hAnsi="Tahoma" w:cs="Tahoma"/>
          <w:color w:val="000000"/>
          <w:sz w:val="22"/>
          <w:szCs w:val="22"/>
        </w:rPr>
        <w:t>St.Quezon</w:t>
      </w:r>
      <w:proofErr w:type="spellEnd"/>
      <w:r w:rsidR="00E114CE" w:rsidRPr="00B757B2">
        <w:rPr>
          <w:rFonts w:ascii="Tahoma" w:hAnsi="Tahoma" w:cs="Tahoma"/>
          <w:color w:val="000000"/>
          <w:sz w:val="22"/>
          <w:szCs w:val="22"/>
        </w:rPr>
        <w:t xml:space="preserve"> City</w:t>
      </w:r>
      <w:r w:rsidR="00D84C68" w:rsidRPr="00B757B2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="00D84C68" w:rsidRPr="00B757B2">
        <w:rPr>
          <w:rFonts w:ascii="Tahoma" w:hAnsi="Tahoma" w:cs="Tahoma"/>
          <w:color w:val="000000"/>
          <w:sz w:val="22"/>
          <w:szCs w:val="22"/>
        </w:rPr>
        <w:t>Phils</w:t>
      </w:r>
      <w:proofErr w:type="spellEnd"/>
      <w:r w:rsidR="00D84C68" w:rsidRPr="00B757B2">
        <w:rPr>
          <w:rFonts w:ascii="Tahoma" w:hAnsi="Tahoma" w:cs="Tahoma"/>
          <w:color w:val="000000"/>
          <w:sz w:val="22"/>
          <w:szCs w:val="22"/>
        </w:rPr>
        <w:t>.</w:t>
      </w:r>
    </w:p>
    <w:p w:rsidR="00E114CE" w:rsidRPr="00942D05" w:rsidRDefault="00E114CE" w:rsidP="00942D05">
      <w:pPr>
        <w:ind w:left="720"/>
        <w:rPr>
          <w:rFonts w:ascii="Tahoma" w:hAnsi="Tahoma" w:cs="Tahoma"/>
          <w:i/>
          <w:color w:val="000000"/>
          <w:sz w:val="22"/>
          <w:szCs w:val="22"/>
        </w:rPr>
      </w:pPr>
      <w:r w:rsidRPr="00B757B2">
        <w:rPr>
          <w:rFonts w:ascii="Tahoma" w:hAnsi="Tahoma" w:cs="Tahoma"/>
          <w:i/>
          <w:color w:val="000000"/>
          <w:sz w:val="22"/>
          <w:szCs w:val="22"/>
        </w:rPr>
        <w:t>Related Learning Experience</w:t>
      </w:r>
    </w:p>
    <w:p w:rsidR="00E114CE" w:rsidRPr="00B757B2" w:rsidRDefault="00E114CE" w:rsidP="00E114CE">
      <w:pPr>
        <w:numPr>
          <w:ilvl w:val="0"/>
          <w:numId w:val="2"/>
        </w:numPr>
        <w:rPr>
          <w:rFonts w:ascii="Tahoma" w:hAnsi="Tahoma" w:cs="Tahoma"/>
          <w:i/>
          <w:color w:val="000000"/>
          <w:sz w:val="22"/>
          <w:szCs w:val="22"/>
        </w:rPr>
      </w:pPr>
      <w:r w:rsidRPr="00B757B2">
        <w:rPr>
          <w:rFonts w:ascii="Tahoma" w:hAnsi="Tahoma" w:cs="Tahoma"/>
          <w:color w:val="000000"/>
          <w:sz w:val="22"/>
          <w:szCs w:val="22"/>
        </w:rPr>
        <w:t xml:space="preserve">San </w:t>
      </w:r>
      <w:proofErr w:type="spellStart"/>
      <w:r w:rsidRPr="00B757B2">
        <w:rPr>
          <w:rFonts w:ascii="Tahoma" w:hAnsi="Tahoma" w:cs="Tahoma"/>
          <w:color w:val="000000"/>
          <w:sz w:val="22"/>
          <w:szCs w:val="22"/>
        </w:rPr>
        <w:t>Lazaro</w:t>
      </w:r>
      <w:proofErr w:type="spellEnd"/>
      <w:r w:rsidRPr="00B757B2">
        <w:rPr>
          <w:rFonts w:ascii="Tahoma" w:hAnsi="Tahoma" w:cs="Tahoma"/>
          <w:color w:val="000000"/>
          <w:sz w:val="22"/>
          <w:szCs w:val="22"/>
        </w:rPr>
        <w:t xml:space="preserve"> Hospital: </w:t>
      </w:r>
      <w:proofErr w:type="spellStart"/>
      <w:r w:rsidRPr="00B757B2">
        <w:rPr>
          <w:rFonts w:ascii="Tahoma" w:hAnsi="Tahoma" w:cs="Tahoma"/>
          <w:color w:val="000000"/>
          <w:sz w:val="22"/>
          <w:szCs w:val="22"/>
        </w:rPr>
        <w:t>Quiriada</w:t>
      </w:r>
      <w:proofErr w:type="spellEnd"/>
      <w:r w:rsidRPr="00B757B2">
        <w:rPr>
          <w:rFonts w:ascii="Tahoma" w:hAnsi="Tahoma" w:cs="Tahoma"/>
          <w:color w:val="000000"/>
          <w:sz w:val="22"/>
          <w:szCs w:val="22"/>
        </w:rPr>
        <w:t xml:space="preserve"> St. Sta. Cruz Manila</w:t>
      </w:r>
      <w:r w:rsidR="00F028E6" w:rsidRPr="00B757B2">
        <w:rPr>
          <w:rFonts w:ascii="Tahoma" w:hAnsi="Tahoma" w:cs="Tahoma"/>
          <w:i/>
          <w:color w:val="000000"/>
          <w:sz w:val="22"/>
          <w:szCs w:val="22"/>
        </w:rPr>
        <w:t xml:space="preserve">, </w:t>
      </w:r>
      <w:r w:rsidR="00F028E6" w:rsidRPr="00B757B2">
        <w:rPr>
          <w:rFonts w:ascii="Tahoma" w:hAnsi="Tahoma" w:cs="Tahoma"/>
          <w:color w:val="000000"/>
          <w:sz w:val="22"/>
          <w:szCs w:val="22"/>
        </w:rPr>
        <w:t>Philippines</w:t>
      </w:r>
    </w:p>
    <w:p w:rsidR="008A6014" w:rsidRDefault="00E114CE" w:rsidP="008A6014">
      <w:pPr>
        <w:ind w:left="720"/>
        <w:rPr>
          <w:rFonts w:ascii="Tahoma" w:hAnsi="Tahoma" w:cs="Tahoma"/>
          <w:i/>
          <w:color w:val="000000"/>
          <w:sz w:val="22"/>
          <w:szCs w:val="22"/>
        </w:rPr>
      </w:pPr>
      <w:r w:rsidRPr="00B757B2">
        <w:rPr>
          <w:rFonts w:ascii="Tahoma" w:hAnsi="Tahoma" w:cs="Tahoma"/>
          <w:i/>
          <w:color w:val="000000"/>
          <w:sz w:val="22"/>
          <w:szCs w:val="22"/>
        </w:rPr>
        <w:t>Related Learning Experience</w:t>
      </w:r>
    </w:p>
    <w:p w:rsidR="00D24145" w:rsidRDefault="00D24145" w:rsidP="008A6014">
      <w:pPr>
        <w:rPr>
          <w:rFonts w:ascii="Tahoma" w:hAnsi="Tahoma" w:cs="Tahoma"/>
          <w:b/>
          <w:color w:val="000000"/>
          <w:sz w:val="22"/>
          <w:szCs w:val="22"/>
        </w:rPr>
      </w:pPr>
    </w:p>
    <w:p w:rsidR="00D24145" w:rsidRDefault="00D24145" w:rsidP="008A6014">
      <w:pPr>
        <w:rPr>
          <w:rFonts w:ascii="Tahoma" w:hAnsi="Tahoma" w:cs="Tahoma"/>
          <w:b/>
          <w:color w:val="000000"/>
          <w:sz w:val="22"/>
          <w:szCs w:val="22"/>
        </w:rPr>
      </w:pPr>
    </w:p>
    <w:p w:rsidR="00CA7361" w:rsidRPr="008A6014" w:rsidRDefault="00CA7361" w:rsidP="008A6014">
      <w:pPr>
        <w:rPr>
          <w:rFonts w:ascii="Tahoma" w:hAnsi="Tahoma" w:cs="Tahoma"/>
          <w:i/>
          <w:color w:val="000000"/>
          <w:sz w:val="22"/>
          <w:szCs w:val="22"/>
        </w:rPr>
      </w:pPr>
      <w:r w:rsidRPr="00B757B2">
        <w:rPr>
          <w:rFonts w:ascii="Tahoma" w:hAnsi="Tahoma" w:cs="Tahoma"/>
          <w:b/>
          <w:color w:val="000000"/>
          <w:sz w:val="22"/>
          <w:szCs w:val="22"/>
        </w:rPr>
        <w:t>AFF</w:t>
      </w:r>
      <w:r w:rsidR="000224F4" w:rsidRPr="00B757B2">
        <w:rPr>
          <w:rFonts w:ascii="Tahoma" w:hAnsi="Tahoma" w:cs="Tahoma"/>
          <w:b/>
          <w:color w:val="000000"/>
          <w:sz w:val="22"/>
          <w:szCs w:val="22"/>
        </w:rPr>
        <w:t>I</w:t>
      </w:r>
      <w:r w:rsidRPr="00B757B2">
        <w:rPr>
          <w:rFonts w:ascii="Tahoma" w:hAnsi="Tahoma" w:cs="Tahoma"/>
          <w:b/>
          <w:color w:val="000000"/>
          <w:sz w:val="22"/>
          <w:szCs w:val="22"/>
        </w:rPr>
        <w:t>LIATION:</w:t>
      </w:r>
    </w:p>
    <w:p w:rsidR="005B0BF5" w:rsidRPr="00B757B2" w:rsidRDefault="006B0951" w:rsidP="006B0951">
      <w:pPr>
        <w:tabs>
          <w:tab w:val="left" w:pos="720"/>
        </w:tabs>
        <w:rPr>
          <w:rFonts w:ascii="Tahoma" w:hAnsi="Tahoma" w:cs="Tahoma"/>
          <w:color w:val="000000"/>
          <w:sz w:val="22"/>
          <w:szCs w:val="22"/>
        </w:rPr>
      </w:pPr>
      <w:r w:rsidRPr="00B757B2">
        <w:rPr>
          <w:rFonts w:ascii="Tahoma" w:hAnsi="Tahoma" w:cs="Tahoma"/>
          <w:color w:val="000000"/>
          <w:sz w:val="22"/>
          <w:szCs w:val="22"/>
        </w:rPr>
        <w:tab/>
      </w:r>
    </w:p>
    <w:p w:rsidR="00CA7361" w:rsidRPr="00B757B2" w:rsidRDefault="006B0951" w:rsidP="006B0951">
      <w:pPr>
        <w:tabs>
          <w:tab w:val="left" w:pos="720"/>
        </w:tabs>
        <w:rPr>
          <w:rFonts w:ascii="Tahoma" w:hAnsi="Tahoma" w:cs="Tahoma"/>
          <w:color w:val="000000"/>
          <w:sz w:val="22"/>
          <w:szCs w:val="22"/>
        </w:rPr>
      </w:pPr>
      <w:r w:rsidRPr="00B757B2">
        <w:rPr>
          <w:rFonts w:ascii="Tahoma" w:hAnsi="Tahoma" w:cs="Tahoma"/>
          <w:b/>
          <w:color w:val="000000"/>
          <w:sz w:val="22"/>
          <w:szCs w:val="22"/>
        </w:rPr>
        <w:t>Member:</w:t>
      </w:r>
      <w:r w:rsidR="002202F8" w:rsidRPr="00B757B2">
        <w:rPr>
          <w:rFonts w:ascii="Tahoma" w:hAnsi="Tahoma" w:cs="Tahoma"/>
          <w:color w:val="000000"/>
          <w:sz w:val="22"/>
          <w:szCs w:val="22"/>
        </w:rPr>
        <w:tab/>
      </w:r>
      <w:r w:rsidR="00CA7361" w:rsidRPr="00B757B2">
        <w:rPr>
          <w:rFonts w:ascii="Tahoma" w:hAnsi="Tahoma" w:cs="Tahoma"/>
          <w:color w:val="000000"/>
          <w:sz w:val="22"/>
          <w:szCs w:val="22"/>
        </w:rPr>
        <w:t>Philippine Nurses Association</w:t>
      </w:r>
    </w:p>
    <w:p w:rsidR="000B0498" w:rsidRPr="00B757B2" w:rsidRDefault="002202F8" w:rsidP="006B0951">
      <w:pPr>
        <w:tabs>
          <w:tab w:val="left" w:pos="720"/>
        </w:tabs>
        <w:rPr>
          <w:rFonts w:ascii="Tahoma" w:hAnsi="Tahoma" w:cs="Tahoma"/>
          <w:color w:val="000000"/>
          <w:sz w:val="22"/>
          <w:szCs w:val="22"/>
        </w:rPr>
      </w:pPr>
      <w:r w:rsidRPr="00B757B2">
        <w:rPr>
          <w:rFonts w:ascii="Tahoma" w:hAnsi="Tahoma" w:cs="Tahoma"/>
          <w:color w:val="000000"/>
          <w:sz w:val="22"/>
          <w:szCs w:val="22"/>
        </w:rPr>
        <w:tab/>
        <w:t xml:space="preserve">   </w:t>
      </w:r>
      <w:r w:rsidRPr="00B757B2">
        <w:rPr>
          <w:rFonts w:ascii="Tahoma" w:hAnsi="Tahoma" w:cs="Tahoma"/>
          <w:color w:val="000000"/>
          <w:sz w:val="22"/>
          <w:szCs w:val="22"/>
        </w:rPr>
        <w:tab/>
      </w:r>
      <w:r w:rsidR="000B0498" w:rsidRPr="00B757B2">
        <w:rPr>
          <w:rFonts w:ascii="Tahoma" w:hAnsi="Tahoma" w:cs="Tahoma"/>
          <w:color w:val="000000"/>
          <w:sz w:val="22"/>
          <w:szCs w:val="22"/>
        </w:rPr>
        <w:t>Association of Nursing Service Administrators</w:t>
      </w:r>
      <w:r w:rsidR="0028035F" w:rsidRPr="00B757B2">
        <w:rPr>
          <w:rFonts w:ascii="Tahoma" w:hAnsi="Tahoma" w:cs="Tahoma"/>
          <w:color w:val="000000"/>
          <w:sz w:val="22"/>
          <w:szCs w:val="22"/>
        </w:rPr>
        <w:t xml:space="preserve"> of the Philippines</w:t>
      </w:r>
    </w:p>
    <w:p w:rsidR="008D530F" w:rsidRPr="00B757B2" w:rsidRDefault="008D530F" w:rsidP="00241BBE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2202F8" w:rsidRPr="00B757B2" w:rsidRDefault="002202F8" w:rsidP="00241BBE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241BBE" w:rsidRPr="00B757B2" w:rsidRDefault="00241BBE" w:rsidP="00241BBE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B757B2">
        <w:rPr>
          <w:rFonts w:ascii="Tahoma" w:hAnsi="Tahoma" w:cs="Tahoma"/>
          <w:b/>
          <w:color w:val="000000"/>
          <w:sz w:val="22"/>
          <w:szCs w:val="22"/>
        </w:rPr>
        <w:t>PERSONAL INFORMATION:</w:t>
      </w:r>
    </w:p>
    <w:p w:rsidR="00241BBE" w:rsidRPr="00B757B2" w:rsidRDefault="00241BBE" w:rsidP="00241BBE">
      <w:pPr>
        <w:ind w:left="720"/>
        <w:jc w:val="both"/>
        <w:rPr>
          <w:rFonts w:ascii="Tahoma" w:hAnsi="Tahoma" w:cs="Tahoma"/>
          <w:color w:val="000000"/>
          <w:sz w:val="22"/>
          <w:szCs w:val="22"/>
        </w:rPr>
      </w:pPr>
      <w:r w:rsidRPr="00B757B2">
        <w:rPr>
          <w:rFonts w:ascii="Tahoma" w:hAnsi="Tahoma" w:cs="Tahoma"/>
          <w:color w:val="000000"/>
          <w:sz w:val="22"/>
          <w:szCs w:val="22"/>
        </w:rPr>
        <w:t>Place of Birth</w:t>
      </w:r>
      <w:r w:rsidRPr="00B757B2">
        <w:rPr>
          <w:rFonts w:ascii="Tahoma" w:hAnsi="Tahoma" w:cs="Tahoma"/>
          <w:color w:val="000000"/>
          <w:sz w:val="22"/>
          <w:szCs w:val="22"/>
        </w:rPr>
        <w:tab/>
      </w:r>
      <w:r w:rsidRPr="00B757B2">
        <w:rPr>
          <w:rFonts w:ascii="Tahoma" w:hAnsi="Tahoma" w:cs="Tahoma"/>
          <w:color w:val="000000"/>
          <w:sz w:val="22"/>
          <w:szCs w:val="22"/>
        </w:rPr>
        <w:tab/>
        <w:t>: Cabanatuan City, Philippines.</w:t>
      </w:r>
    </w:p>
    <w:p w:rsidR="00241BBE" w:rsidRPr="00B757B2" w:rsidRDefault="00241BBE" w:rsidP="00241BBE">
      <w:pPr>
        <w:ind w:left="720"/>
        <w:jc w:val="both"/>
        <w:rPr>
          <w:rFonts w:ascii="Tahoma" w:hAnsi="Tahoma" w:cs="Tahoma"/>
          <w:color w:val="000000"/>
          <w:sz w:val="22"/>
          <w:szCs w:val="22"/>
        </w:rPr>
      </w:pPr>
      <w:r w:rsidRPr="00B757B2">
        <w:rPr>
          <w:rFonts w:ascii="Tahoma" w:hAnsi="Tahoma" w:cs="Tahoma"/>
          <w:color w:val="000000"/>
          <w:sz w:val="22"/>
          <w:szCs w:val="22"/>
        </w:rPr>
        <w:t>Birthday</w:t>
      </w:r>
      <w:r w:rsidRPr="00B757B2">
        <w:rPr>
          <w:rFonts w:ascii="Tahoma" w:hAnsi="Tahoma" w:cs="Tahoma"/>
          <w:color w:val="000000"/>
          <w:sz w:val="22"/>
          <w:szCs w:val="22"/>
        </w:rPr>
        <w:tab/>
      </w:r>
      <w:r w:rsidRPr="00B757B2">
        <w:rPr>
          <w:rFonts w:ascii="Tahoma" w:hAnsi="Tahoma" w:cs="Tahoma"/>
          <w:color w:val="000000"/>
          <w:sz w:val="22"/>
          <w:szCs w:val="22"/>
        </w:rPr>
        <w:tab/>
        <w:t>: January 21, 1989.</w:t>
      </w:r>
    </w:p>
    <w:p w:rsidR="007242A0" w:rsidRPr="00B757B2" w:rsidRDefault="007242A0" w:rsidP="00241BBE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EA6D03" w:rsidRDefault="00EA6D03" w:rsidP="00241BBE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241BBE" w:rsidRPr="00B757B2" w:rsidRDefault="00241BBE" w:rsidP="00241BBE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B757B2">
        <w:rPr>
          <w:rFonts w:ascii="Tahoma" w:hAnsi="Tahoma" w:cs="Tahoma"/>
          <w:b/>
          <w:color w:val="000000"/>
          <w:sz w:val="22"/>
          <w:szCs w:val="22"/>
        </w:rPr>
        <w:t>EDUCATIONAL ATTAINMENT:</w:t>
      </w:r>
    </w:p>
    <w:p w:rsidR="005B0BF5" w:rsidRPr="00B757B2" w:rsidRDefault="005B0BF5" w:rsidP="00241BBE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241BBE" w:rsidRPr="00B757B2" w:rsidRDefault="00241BBE" w:rsidP="00241BBE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B757B2">
        <w:rPr>
          <w:rFonts w:ascii="Tahoma" w:hAnsi="Tahoma" w:cs="Tahoma"/>
          <w:b/>
          <w:color w:val="000000"/>
          <w:sz w:val="22"/>
          <w:szCs w:val="22"/>
        </w:rPr>
        <w:t>TERTIARY</w:t>
      </w:r>
      <w:r w:rsidRPr="00B757B2">
        <w:rPr>
          <w:rFonts w:ascii="Tahoma" w:hAnsi="Tahoma" w:cs="Tahoma"/>
          <w:b/>
          <w:color w:val="000000"/>
          <w:sz w:val="22"/>
          <w:szCs w:val="22"/>
        </w:rPr>
        <w:tab/>
        <w:t xml:space="preserve">: </w:t>
      </w:r>
      <w:r w:rsidRPr="00B757B2">
        <w:rPr>
          <w:rFonts w:ascii="Tahoma" w:hAnsi="Tahoma" w:cs="Tahoma"/>
          <w:color w:val="000000"/>
          <w:sz w:val="22"/>
          <w:szCs w:val="22"/>
        </w:rPr>
        <w:tab/>
        <w:t xml:space="preserve">Bachelor of Science in Nursing </w:t>
      </w:r>
    </w:p>
    <w:p w:rsidR="00241BBE" w:rsidRPr="00B757B2" w:rsidRDefault="00241BBE" w:rsidP="00241BBE">
      <w:pPr>
        <w:ind w:left="1440" w:firstLine="720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B757B2">
        <w:rPr>
          <w:rFonts w:ascii="Tahoma" w:hAnsi="Tahoma" w:cs="Tahoma"/>
          <w:color w:val="000000"/>
          <w:sz w:val="22"/>
          <w:szCs w:val="22"/>
        </w:rPr>
        <w:t>Baliuag</w:t>
      </w:r>
      <w:proofErr w:type="spellEnd"/>
      <w:r w:rsidRPr="00B757B2">
        <w:rPr>
          <w:rFonts w:ascii="Tahoma" w:hAnsi="Tahoma" w:cs="Tahoma"/>
          <w:color w:val="000000"/>
          <w:sz w:val="22"/>
          <w:szCs w:val="22"/>
        </w:rPr>
        <w:t xml:space="preserve"> University </w:t>
      </w:r>
    </w:p>
    <w:p w:rsidR="00241BBE" w:rsidRPr="00B757B2" w:rsidRDefault="00241BBE" w:rsidP="00241BBE">
      <w:pPr>
        <w:ind w:left="2160"/>
        <w:jc w:val="both"/>
        <w:rPr>
          <w:rFonts w:ascii="Tahoma" w:hAnsi="Tahoma" w:cs="Tahoma"/>
          <w:sz w:val="22"/>
          <w:szCs w:val="22"/>
        </w:rPr>
      </w:pPr>
      <w:r w:rsidRPr="00B757B2">
        <w:rPr>
          <w:rFonts w:ascii="Tahoma" w:hAnsi="Tahoma" w:cs="Tahoma"/>
          <w:color w:val="000000"/>
          <w:sz w:val="22"/>
          <w:szCs w:val="22"/>
        </w:rPr>
        <w:t xml:space="preserve">Gil Carlos </w:t>
      </w:r>
      <w:proofErr w:type="spellStart"/>
      <w:r w:rsidRPr="00B757B2">
        <w:rPr>
          <w:rFonts w:ascii="Tahoma" w:hAnsi="Tahoma" w:cs="Tahoma"/>
          <w:color w:val="000000"/>
          <w:sz w:val="22"/>
          <w:szCs w:val="22"/>
        </w:rPr>
        <w:t>Baliuag</w:t>
      </w:r>
      <w:proofErr w:type="spellEnd"/>
      <w:r w:rsidRPr="00B757B2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B757B2">
        <w:rPr>
          <w:rFonts w:ascii="Tahoma" w:hAnsi="Tahoma" w:cs="Tahoma"/>
          <w:color w:val="000000"/>
          <w:sz w:val="22"/>
          <w:szCs w:val="22"/>
        </w:rPr>
        <w:t>Bulacan</w:t>
      </w:r>
      <w:proofErr w:type="spellEnd"/>
      <w:r w:rsidRPr="00B757B2">
        <w:rPr>
          <w:rFonts w:ascii="Tahoma" w:hAnsi="Tahoma" w:cs="Tahoma"/>
          <w:color w:val="000000"/>
          <w:sz w:val="22"/>
          <w:szCs w:val="22"/>
        </w:rPr>
        <w:t>, Philippines</w:t>
      </w:r>
    </w:p>
    <w:p w:rsidR="00241BBE" w:rsidRPr="00B757B2" w:rsidRDefault="00241BBE" w:rsidP="00241BBE">
      <w:pPr>
        <w:ind w:left="2160"/>
        <w:jc w:val="both"/>
        <w:rPr>
          <w:rFonts w:ascii="Tahoma" w:hAnsi="Tahoma" w:cs="Tahoma"/>
          <w:color w:val="000000"/>
          <w:sz w:val="22"/>
          <w:szCs w:val="22"/>
        </w:rPr>
      </w:pPr>
      <w:r w:rsidRPr="00B757B2">
        <w:rPr>
          <w:rFonts w:ascii="Tahoma" w:hAnsi="Tahoma" w:cs="Tahoma"/>
          <w:color w:val="000000"/>
          <w:sz w:val="22"/>
          <w:szCs w:val="22"/>
        </w:rPr>
        <w:t>Graduated in April 2010</w:t>
      </w:r>
    </w:p>
    <w:p w:rsidR="007242A0" w:rsidRPr="00B757B2" w:rsidRDefault="007242A0" w:rsidP="00241BBE">
      <w:pPr>
        <w:jc w:val="both"/>
        <w:rPr>
          <w:rFonts w:ascii="Tahoma" w:hAnsi="Tahoma" w:cs="Tahoma"/>
          <w:b/>
          <w:sz w:val="22"/>
          <w:szCs w:val="22"/>
        </w:rPr>
      </w:pPr>
    </w:p>
    <w:p w:rsidR="00241BBE" w:rsidRPr="00B757B2" w:rsidRDefault="00241BBE" w:rsidP="00241BBE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B757B2">
        <w:rPr>
          <w:rFonts w:ascii="Tahoma" w:hAnsi="Tahoma" w:cs="Tahoma"/>
          <w:b/>
          <w:sz w:val="22"/>
          <w:szCs w:val="22"/>
        </w:rPr>
        <w:t>SECONDARY:</w:t>
      </w:r>
      <w:r w:rsidRPr="00B757B2">
        <w:rPr>
          <w:rFonts w:ascii="Tahoma" w:hAnsi="Tahoma" w:cs="Tahoma"/>
          <w:b/>
          <w:sz w:val="22"/>
          <w:szCs w:val="22"/>
        </w:rPr>
        <w:tab/>
      </w:r>
      <w:r w:rsidRPr="00B757B2">
        <w:rPr>
          <w:rFonts w:ascii="Tahoma" w:hAnsi="Tahoma" w:cs="Tahoma"/>
          <w:sz w:val="22"/>
          <w:szCs w:val="22"/>
        </w:rPr>
        <w:t>San Miguel National High school</w:t>
      </w:r>
    </w:p>
    <w:p w:rsidR="00241BBE" w:rsidRPr="00B757B2" w:rsidRDefault="00241BBE" w:rsidP="00241BBE">
      <w:pPr>
        <w:ind w:left="1440" w:firstLine="720"/>
        <w:rPr>
          <w:rFonts w:ascii="Tahoma" w:hAnsi="Tahoma" w:cs="Tahoma"/>
          <w:sz w:val="22"/>
          <w:szCs w:val="22"/>
        </w:rPr>
      </w:pPr>
      <w:r w:rsidRPr="00B757B2">
        <w:rPr>
          <w:rFonts w:ascii="Tahoma" w:hAnsi="Tahoma" w:cs="Tahoma"/>
          <w:sz w:val="22"/>
          <w:szCs w:val="22"/>
        </w:rPr>
        <w:t xml:space="preserve">San Juan, San Miguel </w:t>
      </w:r>
      <w:proofErr w:type="spellStart"/>
      <w:r w:rsidRPr="00B757B2">
        <w:rPr>
          <w:rFonts w:ascii="Tahoma" w:hAnsi="Tahoma" w:cs="Tahoma"/>
          <w:sz w:val="22"/>
          <w:szCs w:val="22"/>
        </w:rPr>
        <w:t>Bulacan</w:t>
      </w:r>
      <w:proofErr w:type="spellEnd"/>
      <w:r w:rsidRPr="00B757B2">
        <w:rPr>
          <w:rFonts w:ascii="Tahoma" w:hAnsi="Tahoma" w:cs="Tahoma"/>
          <w:sz w:val="22"/>
          <w:szCs w:val="22"/>
        </w:rPr>
        <w:t xml:space="preserve">, </w:t>
      </w:r>
      <w:r w:rsidRPr="00B757B2">
        <w:rPr>
          <w:rFonts w:ascii="Tahoma" w:hAnsi="Tahoma" w:cs="Tahoma"/>
          <w:color w:val="000000"/>
          <w:sz w:val="22"/>
          <w:szCs w:val="22"/>
        </w:rPr>
        <w:t>Philippines</w:t>
      </w:r>
    </w:p>
    <w:p w:rsidR="00241BBE" w:rsidRPr="00B757B2" w:rsidRDefault="00241BBE" w:rsidP="00241BBE">
      <w:pPr>
        <w:rPr>
          <w:rFonts w:ascii="Tahoma" w:hAnsi="Tahoma" w:cs="Tahoma"/>
          <w:sz w:val="22"/>
          <w:szCs w:val="22"/>
        </w:rPr>
      </w:pPr>
      <w:r w:rsidRPr="00B757B2">
        <w:rPr>
          <w:rFonts w:ascii="Tahoma" w:hAnsi="Tahoma" w:cs="Tahoma"/>
          <w:sz w:val="22"/>
          <w:szCs w:val="22"/>
        </w:rPr>
        <w:tab/>
      </w:r>
      <w:r w:rsidRPr="00B757B2">
        <w:rPr>
          <w:rFonts w:ascii="Tahoma" w:hAnsi="Tahoma" w:cs="Tahoma"/>
          <w:sz w:val="22"/>
          <w:szCs w:val="22"/>
        </w:rPr>
        <w:tab/>
      </w:r>
      <w:r w:rsidRPr="00B757B2">
        <w:rPr>
          <w:rFonts w:ascii="Tahoma" w:hAnsi="Tahoma" w:cs="Tahoma"/>
          <w:sz w:val="22"/>
          <w:szCs w:val="22"/>
        </w:rPr>
        <w:tab/>
      </w:r>
      <w:r w:rsidRPr="00B757B2">
        <w:rPr>
          <w:rFonts w:ascii="Tahoma" w:hAnsi="Tahoma" w:cs="Tahoma"/>
          <w:color w:val="000000"/>
          <w:sz w:val="22"/>
          <w:szCs w:val="22"/>
        </w:rPr>
        <w:t xml:space="preserve">Graduated in </w:t>
      </w:r>
      <w:r w:rsidRPr="00B757B2">
        <w:rPr>
          <w:rFonts w:ascii="Tahoma" w:hAnsi="Tahoma" w:cs="Tahoma"/>
          <w:sz w:val="22"/>
          <w:szCs w:val="22"/>
        </w:rPr>
        <w:t>March 2005</w:t>
      </w:r>
    </w:p>
    <w:p w:rsidR="007242A0" w:rsidRPr="00B757B2" w:rsidRDefault="007242A0" w:rsidP="00241BBE">
      <w:pPr>
        <w:rPr>
          <w:rFonts w:ascii="Tahoma" w:hAnsi="Tahoma" w:cs="Tahoma"/>
          <w:b/>
          <w:sz w:val="22"/>
          <w:szCs w:val="22"/>
        </w:rPr>
      </w:pPr>
    </w:p>
    <w:p w:rsidR="00241BBE" w:rsidRPr="00B757B2" w:rsidRDefault="00241BBE" w:rsidP="00241BBE">
      <w:pPr>
        <w:rPr>
          <w:rFonts w:ascii="Tahoma" w:hAnsi="Tahoma" w:cs="Tahoma"/>
          <w:sz w:val="22"/>
          <w:szCs w:val="22"/>
        </w:rPr>
      </w:pPr>
      <w:r w:rsidRPr="00B757B2">
        <w:rPr>
          <w:rFonts w:ascii="Tahoma" w:hAnsi="Tahoma" w:cs="Tahoma"/>
          <w:b/>
          <w:sz w:val="22"/>
          <w:szCs w:val="22"/>
        </w:rPr>
        <w:t>PRIMARY</w:t>
      </w:r>
      <w:r w:rsidR="000224F4" w:rsidRPr="00B757B2">
        <w:rPr>
          <w:rFonts w:ascii="Tahoma" w:hAnsi="Tahoma" w:cs="Tahoma"/>
          <w:b/>
          <w:sz w:val="22"/>
          <w:szCs w:val="22"/>
        </w:rPr>
        <w:tab/>
        <w:t>:</w:t>
      </w:r>
      <w:r w:rsidR="000224F4" w:rsidRPr="00B757B2">
        <w:rPr>
          <w:rFonts w:ascii="Tahoma" w:hAnsi="Tahoma" w:cs="Tahoma"/>
          <w:b/>
          <w:sz w:val="22"/>
          <w:szCs w:val="22"/>
        </w:rPr>
        <w:tab/>
      </w:r>
      <w:r w:rsidRPr="00B757B2">
        <w:rPr>
          <w:rFonts w:ascii="Tahoma" w:hAnsi="Tahoma" w:cs="Tahoma"/>
          <w:sz w:val="22"/>
          <w:szCs w:val="22"/>
        </w:rPr>
        <w:t>Don Felix de Leon Memorial School</w:t>
      </w:r>
    </w:p>
    <w:p w:rsidR="00241BBE" w:rsidRPr="00B757B2" w:rsidRDefault="00241BBE" w:rsidP="000B0498">
      <w:pPr>
        <w:ind w:left="1440" w:firstLine="720"/>
        <w:rPr>
          <w:rFonts w:ascii="Tahoma" w:hAnsi="Tahoma" w:cs="Tahoma"/>
          <w:sz w:val="22"/>
          <w:szCs w:val="22"/>
        </w:rPr>
      </w:pPr>
      <w:r w:rsidRPr="00B757B2">
        <w:rPr>
          <w:rFonts w:ascii="Tahoma" w:hAnsi="Tahoma" w:cs="Tahoma"/>
          <w:sz w:val="22"/>
          <w:szCs w:val="22"/>
        </w:rPr>
        <w:t xml:space="preserve">San Agustin, San Miguel </w:t>
      </w:r>
      <w:proofErr w:type="spellStart"/>
      <w:r w:rsidRPr="00B757B2">
        <w:rPr>
          <w:rFonts w:ascii="Tahoma" w:hAnsi="Tahoma" w:cs="Tahoma"/>
          <w:sz w:val="22"/>
          <w:szCs w:val="22"/>
        </w:rPr>
        <w:t>Bulacan</w:t>
      </w:r>
      <w:proofErr w:type="spellEnd"/>
      <w:r w:rsidRPr="00B757B2">
        <w:rPr>
          <w:rFonts w:ascii="Tahoma" w:hAnsi="Tahoma" w:cs="Tahoma"/>
          <w:sz w:val="22"/>
          <w:szCs w:val="22"/>
        </w:rPr>
        <w:t xml:space="preserve">, </w:t>
      </w:r>
      <w:r w:rsidRPr="00B757B2">
        <w:rPr>
          <w:rFonts w:ascii="Tahoma" w:hAnsi="Tahoma" w:cs="Tahoma"/>
          <w:color w:val="000000"/>
          <w:sz w:val="22"/>
          <w:szCs w:val="22"/>
        </w:rPr>
        <w:t>Philippines</w:t>
      </w:r>
    </w:p>
    <w:p w:rsidR="00241BBE" w:rsidRPr="00B757B2" w:rsidRDefault="00241BBE" w:rsidP="00241BBE">
      <w:pPr>
        <w:tabs>
          <w:tab w:val="left" w:pos="720"/>
        </w:tabs>
        <w:rPr>
          <w:rFonts w:ascii="Tahoma" w:hAnsi="Tahoma" w:cs="Tahoma"/>
          <w:sz w:val="22"/>
          <w:szCs w:val="22"/>
        </w:rPr>
      </w:pPr>
      <w:r w:rsidRPr="00B757B2">
        <w:rPr>
          <w:rFonts w:ascii="Tahoma" w:hAnsi="Tahoma" w:cs="Tahoma"/>
          <w:sz w:val="22"/>
          <w:szCs w:val="22"/>
        </w:rPr>
        <w:tab/>
      </w:r>
      <w:r w:rsidRPr="00B757B2">
        <w:rPr>
          <w:rFonts w:ascii="Tahoma" w:hAnsi="Tahoma" w:cs="Tahoma"/>
          <w:sz w:val="22"/>
          <w:szCs w:val="22"/>
        </w:rPr>
        <w:tab/>
      </w:r>
      <w:r w:rsidRPr="00B757B2">
        <w:rPr>
          <w:rFonts w:ascii="Tahoma" w:hAnsi="Tahoma" w:cs="Tahoma"/>
          <w:sz w:val="22"/>
          <w:szCs w:val="22"/>
        </w:rPr>
        <w:tab/>
      </w:r>
      <w:r w:rsidRPr="00B757B2">
        <w:rPr>
          <w:rFonts w:ascii="Tahoma" w:hAnsi="Tahoma" w:cs="Tahoma"/>
          <w:color w:val="000000"/>
          <w:sz w:val="22"/>
          <w:szCs w:val="22"/>
        </w:rPr>
        <w:t xml:space="preserve">Graduated in March </w:t>
      </w:r>
      <w:r w:rsidRPr="00B757B2">
        <w:rPr>
          <w:rFonts w:ascii="Tahoma" w:hAnsi="Tahoma" w:cs="Tahoma"/>
          <w:sz w:val="22"/>
          <w:szCs w:val="22"/>
        </w:rPr>
        <w:t>2001</w:t>
      </w:r>
    </w:p>
    <w:p w:rsidR="00241BBE" w:rsidRPr="00B757B2" w:rsidRDefault="00241BBE" w:rsidP="00E114CE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942D05" w:rsidRDefault="00942D05" w:rsidP="00E114CE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EA6D03" w:rsidRDefault="00EA6D03" w:rsidP="00E114CE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942D05" w:rsidRDefault="00942D05" w:rsidP="00782451">
      <w:pPr>
        <w:rPr>
          <w:rFonts w:ascii="Tahoma" w:hAnsi="Tahoma" w:cs="Tahoma"/>
          <w:i/>
          <w:sz w:val="22"/>
          <w:szCs w:val="22"/>
        </w:rPr>
      </w:pPr>
    </w:p>
    <w:p w:rsidR="00D24145" w:rsidRDefault="00D24145" w:rsidP="00942D05">
      <w:pPr>
        <w:ind w:firstLine="720"/>
        <w:rPr>
          <w:rFonts w:ascii="Tahoma" w:hAnsi="Tahoma" w:cs="Tahoma"/>
          <w:i/>
          <w:sz w:val="22"/>
          <w:szCs w:val="22"/>
        </w:rPr>
      </w:pPr>
    </w:p>
    <w:p w:rsidR="00D24145" w:rsidRDefault="00D24145" w:rsidP="00942D05">
      <w:pPr>
        <w:ind w:firstLine="720"/>
        <w:rPr>
          <w:rFonts w:ascii="Tahoma" w:hAnsi="Tahoma" w:cs="Tahoma"/>
          <w:i/>
          <w:sz w:val="22"/>
          <w:szCs w:val="22"/>
        </w:rPr>
      </w:pPr>
    </w:p>
    <w:p w:rsidR="00D24145" w:rsidRDefault="00D24145" w:rsidP="00942D05">
      <w:pPr>
        <w:ind w:firstLine="720"/>
        <w:rPr>
          <w:rFonts w:ascii="Tahoma" w:hAnsi="Tahoma" w:cs="Tahoma"/>
          <w:i/>
          <w:sz w:val="22"/>
          <w:szCs w:val="22"/>
        </w:rPr>
      </w:pPr>
    </w:p>
    <w:p w:rsidR="00D24145" w:rsidRDefault="00D24145" w:rsidP="00942D05">
      <w:pPr>
        <w:ind w:firstLine="720"/>
        <w:rPr>
          <w:rFonts w:ascii="Tahoma" w:hAnsi="Tahoma" w:cs="Tahoma"/>
          <w:i/>
          <w:sz w:val="22"/>
          <w:szCs w:val="22"/>
        </w:rPr>
      </w:pPr>
    </w:p>
    <w:p w:rsidR="00D24145" w:rsidRDefault="00D24145" w:rsidP="00942D05">
      <w:pPr>
        <w:ind w:firstLine="720"/>
        <w:rPr>
          <w:rFonts w:ascii="Tahoma" w:hAnsi="Tahoma" w:cs="Tahoma"/>
          <w:i/>
          <w:sz w:val="22"/>
          <w:szCs w:val="22"/>
        </w:rPr>
      </w:pPr>
    </w:p>
    <w:p w:rsidR="00D24145" w:rsidRDefault="00D24145" w:rsidP="00942D05">
      <w:pPr>
        <w:ind w:firstLine="720"/>
        <w:rPr>
          <w:rFonts w:ascii="Tahoma" w:hAnsi="Tahoma" w:cs="Tahoma"/>
          <w:i/>
          <w:sz w:val="22"/>
          <w:szCs w:val="22"/>
        </w:rPr>
      </w:pPr>
    </w:p>
    <w:p w:rsidR="00D24145" w:rsidRDefault="00D24145" w:rsidP="00942D05">
      <w:pPr>
        <w:ind w:firstLine="720"/>
        <w:rPr>
          <w:rFonts w:ascii="Tahoma" w:hAnsi="Tahoma" w:cs="Tahoma"/>
          <w:i/>
          <w:sz w:val="22"/>
          <w:szCs w:val="22"/>
        </w:rPr>
      </w:pPr>
    </w:p>
    <w:p w:rsidR="00D24145" w:rsidRDefault="00D24145" w:rsidP="00942D05">
      <w:pPr>
        <w:ind w:firstLine="720"/>
        <w:rPr>
          <w:rFonts w:ascii="Tahoma" w:hAnsi="Tahoma" w:cs="Tahoma"/>
          <w:i/>
          <w:sz w:val="22"/>
          <w:szCs w:val="22"/>
        </w:rPr>
      </w:pPr>
    </w:p>
    <w:p w:rsidR="000224F4" w:rsidRPr="00B757B2" w:rsidRDefault="000224F4" w:rsidP="00942D05">
      <w:pPr>
        <w:ind w:firstLine="720"/>
        <w:rPr>
          <w:rFonts w:ascii="Tahoma" w:hAnsi="Tahoma" w:cs="Tahoma"/>
          <w:b/>
          <w:i/>
          <w:sz w:val="22"/>
          <w:szCs w:val="22"/>
        </w:rPr>
      </w:pPr>
      <w:r w:rsidRPr="00B757B2">
        <w:rPr>
          <w:rFonts w:ascii="Tahoma" w:hAnsi="Tahoma" w:cs="Tahoma"/>
          <w:i/>
          <w:sz w:val="22"/>
          <w:szCs w:val="22"/>
        </w:rPr>
        <w:t>I hereby certify that the above information are true and correct to the best of my knowledge.</w:t>
      </w:r>
    </w:p>
    <w:p w:rsidR="000224F4" w:rsidRPr="00B757B2" w:rsidRDefault="000224F4" w:rsidP="006B0951">
      <w:pPr>
        <w:rPr>
          <w:rFonts w:ascii="Tahoma" w:hAnsi="Tahoma" w:cs="Tahoma"/>
          <w:b/>
          <w:noProof/>
          <w:sz w:val="22"/>
          <w:szCs w:val="22"/>
        </w:rPr>
      </w:pPr>
    </w:p>
    <w:p w:rsidR="000224F4" w:rsidRPr="00B757B2" w:rsidRDefault="000224F4" w:rsidP="006B0951">
      <w:pPr>
        <w:rPr>
          <w:rFonts w:ascii="Tahoma" w:hAnsi="Tahoma" w:cs="Tahoma"/>
          <w:b/>
          <w:noProof/>
          <w:sz w:val="22"/>
          <w:szCs w:val="22"/>
        </w:rPr>
      </w:pPr>
    </w:p>
    <w:p w:rsidR="004758C7" w:rsidRPr="00B757B2" w:rsidRDefault="004758C7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ED3C0F" w:rsidRPr="00B757B2" w:rsidRDefault="00ED3C0F">
      <w:pPr>
        <w:rPr>
          <w:rFonts w:ascii="Tahoma" w:hAnsi="Tahoma" w:cs="Tahoma"/>
          <w:sz w:val="22"/>
          <w:szCs w:val="22"/>
        </w:rPr>
      </w:pPr>
    </w:p>
    <w:sectPr w:rsidR="00ED3C0F" w:rsidRPr="00B757B2" w:rsidSect="00D24145">
      <w:pgSz w:w="11907" w:h="16839" w:code="9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00F"/>
    <w:multiLevelType w:val="hybridMultilevel"/>
    <w:tmpl w:val="B8D2E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46C19"/>
    <w:multiLevelType w:val="multilevel"/>
    <w:tmpl w:val="A04C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00C3C"/>
    <w:multiLevelType w:val="hybridMultilevel"/>
    <w:tmpl w:val="10E20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DA73E6"/>
    <w:multiLevelType w:val="hybridMultilevel"/>
    <w:tmpl w:val="140203EA"/>
    <w:lvl w:ilvl="0" w:tplc="046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7635AC"/>
    <w:multiLevelType w:val="hybridMultilevel"/>
    <w:tmpl w:val="9C5282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38728F"/>
    <w:multiLevelType w:val="hybridMultilevel"/>
    <w:tmpl w:val="ECB8E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14CE"/>
    <w:rsid w:val="000224F4"/>
    <w:rsid w:val="0004325D"/>
    <w:rsid w:val="00043AB5"/>
    <w:rsid w:val="00057E98"/>
    <w:rsid w:val="00083642"/>
    <w:rsid w:val="000A420D"/>
    <w:rsid w:val="000B0498"/>
    <w:rsid w:val="000E1B6A"/>
    <w:rsid w:val="00141C8A"/>
    <w:rsid w:val="00192A47"/>
    <w:rsid w:val="001D62E8"/>
    <w:rsid w:val="002202F8"/>
    <w:rsid w:val="00241BBE"/>
    <w:rsid w:val="0028035F"/>
    <w:rsid w:val="002F4539"/>
    <w:rsid w:val="002F7FA8"/>
    <w:rsid w:val="003160F4"/>
    <w:rsid w:val="00325101"/>
    <w:rsid w:val="003B1FDF"/>
    <w:rsid w:val="003B6FEB"/>
    <w:rsid w:val="00436750"/>
    <w:rsid w:val="004758C7"/>
    <w:rsid w:val="004D3223"/>
    <w:rsid w:val="005A1FAC"/>
    <w:rsid w:val="005B0BF5"/>
    <w:rsid w:val="00624C77"/>
    <w:rsid w:val="00626ADA"/>
    <w:rsid w:val="00651C0F"/>
    <w:rsid w:val="006A3035"/>
    <w:rsid w:val="006B0951"/>
    <w:rsid w:val="007242A0"/>
    <w:rsid w:val="00743ED6"/>
    <w:rsid w:val="00753440"/>
    <w:rsid w:val="00782451"/>
    <w:rsid w:val="007B34EC"/>
    <w:rsid w:val="007F77F4"/>
    <w:rsid w:val="0083006C"/>
    <w:rsid w:val="00864890"/>
    <w:rsid w:val="008734DD"/>
    <w:rsid w:val="0088247F"/>
    <w:rsid w:val="008A1860"/>
    <w:rsid w:val="008A6014"/>
    <w:rsid w:val="008D530F"/>
    <w:rsid w:val="00942D05"/>
    <w:rsid w:val="009C3D39"/>
    <w:rsid w:val="009D3D39"/>
    <w:rsid w:val="009F59F5"/>
    <w:rsid w:val="00A078BC"/>
    <w:rsid w:val="00A72CD2"/>
    <w:rsid w:val="00B01DCC"/>
    <w:rsid w:val="00B17F93"/>
    <w:rsid w:val="00B277D6"/>
    <w:rsid w:val="00B44216"/>
    <w:rsid w:val="00B73520"/>
    <w:rsid w:val="00B7519F"/>
    <w:rsid w:val="00B757B2"/>
    <w:rsid w:val="00BA44A2"/>
    <w:rsid w:val="00BA5822"/>
    <w:rsid w:val="00C271DC"/>
    <w:rsid w:val="00C36F9F"/>
    <w:rsid w:val="00C446A0"/>
    <w:rsid w:val="00C50DAB"/>
    <w:rsid w:val="00CA3196"/>
    <w:rsid w:val="00CA7361"/>
    <w:rsid w:val="00CD51FC"/>
    <w:rsid w:val="00CF37CF"/>
    <w:rsid w:val="00D1321C"/>
    <w:rsid w:val="00D24145"/>
    <w:rsid w:val="00D57B7D"/>
    <w:rsid w:val="00D84C68"/>
    <w:rsid w:val="00DC3670"/>
    <w:rsid w:val="00DF0608"/>
    <w:rsid w:val="00E114CE"/>
    <w:rsid w:val="00E60ED5"/>
    <w:rsid w:val="00E854D4"/>
    <w:rsid w:val="00EA1F57"/>
    <w:rsid w:val="00EA4279"/>
    <w:rsid w:val="00EA6D03"/>
    <w:rsid w:val="00EC068A"/>
    <w:rsid w:val="00ED3C0F"/>
    <w:rsid w:val="00F028E6"/>
    <w:rsid w:val="00F56FC8"/>
    <w:rsid w:val="00F61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14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6F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B5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BA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EGAIL.34746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pidol</dc:creator>
  <cp:lastModifiedBy>784812338</cp:lastModifiedBy>
  <cp:revision>56</cp:revision>
  <dcterms:created xsi:type="dcterms:W3CDTF">2010-10-15T15:43:00Z</dcterms:created>
  <dcterms:modified xsi:type="dcterms:W3CDTF">2017-10-14T12:31:00Z</dcterms:modified>
</cp:coreProperties>
</file>