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5" w:type="dxa"/>
        <w:tblLayout w:type="fixed"/>
        <w:tblLook w:val="01E0" w:firstRow="1" w:lastRow="1" w:firstColumn="1" w:lastColumn="1" w:noHBand="0" w:noVBand="0"/>
      </w:tblPr>
      <w:tblGrid>
        <w:gridCol w:w="1548"/>
        <w:gridCol w:w="9357"/>
      </w:tblGrid>
      <w:tr w:rsidR="00321685" w:rsidTr="00321685">
        <w:trPr>
          <w:cantSplit/>
        </w:trPr>
        <w:tc>
          <w:tcPr>
            <w:tcW w:w="10908" w:type="dxa"/>
            <w:gridSpan w:val="2"/>
            <w:hideMark/>
          </w:tcPr>
          <w:p w:rsidR="00321685" w:rsidRDefault="00C160A9">
            <w:pPr>
              <w:autoSpaceDE w:val="0"/>
              <w:autoSpaceDN w:val="0"/>
              <w:adjustRightInd w:val="0"/>
              <w:rPr>
                <w:rStyle w:val="bdtext"/>
              </w:rPr>
            </w:pPr>
            <w:r>
              <w:rPr>
                <w:rStyle w:val="bdtext"/>
              </w:rPr>
              <w:t>Muhammad</w:t>
            </w:r>
          </w:p>
          <w:p w:rsidR="00C160A9" w:rsidRDefault="00C160A9">
            <w:pPr>
              <w:autoSpaceDE w:val="0"/>
              <w:autoSpaceDN w:val="0"/>
              <w:adjustRightInd w:val="0"/>
              <w:rPr>
                <w:rFonts w:ascii="Verdana" w:hAnsi="Verdana" w:cs="Arial"/>
                <w:color w:val="000000"/>
                <w:sz w:val="10"/>
                <w:szCs w:val="10"/>
              </w:rPr>
            </w:pPr>
            <w:hyperlink r:id="rId6" w:history="1">
              <w:r w:rsidRPr="00E702D5">
                <w:rPr>
                  <w:rStyle w:val="Hyperlink"/>
                </w:rPr>
                <w:t>Muhammad.347525@2freemail.com</w:t>
              </w:r>
            </w:hyperlink>
            <w:r>
              <w:rPr>
                <w:rStyle w:val="bdtext"/>
              </w:rPr>
              <w:t xml:space="preserve"> </w:t>
            </w:r>
            <w:bookmarkStart w:id="0" w:name="_GoBack"/>
            <w:bookmarkEnd w:id="0"/>
          </w:p>
        </w:tc>
      </w:tr>
      <w:tr w:rsidR="00321685" w:rsidTr="00321685">
        <w:trPr>
          <w:cantSplit/>
        </w:trPr>
        <w:tc>
          <w:tcPr>
            <w:tcW w:w="1548" w:type="dxa"/>
          </w:tcPr>
          <w:p w:rsidR="00321685" w:rsidRDefault="00321685">
            <w:pPr>
              <w:rPr>
                <w:rFonts w:ascii="Verdana" w:hAnsi="Verdana" w:cs="Arial"/>
                <w:b/>
                <w:bCs/>
                <w:sz w:val="18"/>
                <w:szCs w:val="18"/>
              </w:rPr>
            </w:pPr>
          </w:p>
        </w:tc>
        <w:tc>
          <w:tcPr>
            <w:tcW w:w="9360" w:type="dxa"/>
          </w:tcPr>
          <w:p w:rsidR="00321685" w:rsidRDefault="00321685">
            <w:pPr>
              <w:autoSpaceDE w:val="0"/>
              <w:autoSpaceDN w:val="0"/>
              <w:adjustRightInd w:val="0"/>
              <w:rPr>
                <w:rFonts w:ascii="Verdana" w:hAnsi="Verdana" w:cs="Arial"/>
                <w:color w:val="000000"/>
                <w:sz w:val="20"/>
                <w:szCs w:val="20"/>
              </w:rPr>
            </w:pPr>
          </w:p>
        </w:tc>
      </w:tr>
      <w:tr w:rsidR="00321685" w:rsidTr="00321685">
        <w:trPr>
          <w:cantSplit/>
        </w:trPr>
        <w:tc>
          <w:tcPr>
            <w:tcW w:w="10908" w:type="dxa"/>
            <w:gridSpan w:val="2"/>
          </w:tcPr>
          <w:p w:rsidR="00321685" w:rsidRDefault="00321685">
            <w:pPr>
              <w:autoSpaceDE w:val="0"/>
              <w:autoSpaceDN w:val="0"/>
              <w:adjustRightInd w:val="0"/>
              <w:jc w:val="both"/>
              <w:rPr>
                <w:rFonts w:ascii="Verdana" w:hAnsi="Verdana" w:cs="Arial"/>
                <w:color w:val="000000"/>
                <w:sz w:val="10"/>
                <w:szCs w:val="10"/>
              </w:rPr>
            </w:pPr>
          </w:p>
        </w:tc>
      </w:tr>
      <w:tr w:rsidR="00321685" w:rsidTr="00321685">
        <w:trPr>
          <w:cantSplit/>
        </w:trPr>
        <w:tc>
          <w:tcPr>
            <w:tcW w:w="1548" w:type="dxa"/>
          </w:tcPr>
          <w:p w:rsidR="00321685" w:rsidRDefault="00321685">
            <w:pPr>
              <w:jc w:val="both"/>
              <w:rPr>
                <w:rFonts w:ascii="Verdana" w:hAnsi="Verdana" w:cs="Tahoma"/>
                <w:sz w:val="20"/>
                <w:szCs w:val="20"/>
              </w:rPr>
            </w:pPr>
          </w:p>
          <w:p w:rsidR="00321685" w:rsidRDefault="00321685">
            <w:pPr>
              <w:jc w:val="both"/>
              <w:rPr>
                <w:rFonts w:ascii="Verdana" w:hAnsi="Verdana" w:cs="Arial"/>
                <w:bCs/>
                <w:sz w:val="20"/>
                <w:szCs w:val="20"/>
              </w:rPr>
            </w:pPr>
            <w:r>
              <w:rPr>
                <w:rFonts w:ascii="Verdana" w:hAnsi="Verdana" w:cs="Tahoma"/>
                <w:sz w:val="20"/>
                <w:szCs w:val="20"/>
              </w:rPr>
              <w:t xml:space="preserve">JAN.2006 –SEP. 2007   </w:t>
            </w:r>
          </w:p>
          <w:p w:rsidR="00321685" w:rsidRDefault="00321685">
            <w:pPr>
              <w:rPr>
                <w:rFonts w:ascii="Verdana" w:hAnsi="Verdana" w:cs="Arial"/>
                <w:sz w:val="20"/>
                <w:szCs w:val="20"/>
              </w:rPr>
            </w:pPr>
          </w:p>
          <w:p w:rsidR="00321685" w:rsidRDefault="00321685">
            <w:pPr>
              <w:rPr>
                <w:rFonts w:ascii="Verdana" w:hAnsi="Verdana" w:cs="Arial"/>
                <w:sz w:val="20"/>
                <w:szCs w:val="20"/>
              </w:rPr>
            </w:pPr>
          </w:p>
          <w:p w:rsidR="00321685" w:rsidRDefault="00321685">
            <w:pPr>
              <w:rPr>
                <w:rFonts w:ascii="Verdana" w:hAnsi="Verdana" w:cs="Arial"/>
                <w:sz w:val="20"/>
                <w:szCs w:val="20"/>
              </w:rPr>
            </w:pPr>
          </w:p>
          <w:p w:rsidR="00321685" w:rsidRDefault="00321685">
            <w:pPr>
              <w:rPr>
                <w:rFonts w:ascii="Verdana" w:hAnsi="Verdana" w:cs="Arial"/>
                <w:sz w:val="20"/>
                <w:szCs w:val="20"/>
              </w:rPr>
            </w:pPr>
          </w:p>
          <w:p w:rsidR="00321685" w:rsidRDefault="00321685">
            <w:pPr>
              <w:rPr>
                <w:rFonts w:ascii="Verdana" w:hAnsi="Verdana" w:cs="Arial"/>
                <w:sz w:val="20"/>
                <w:szCs w:val="20"/>
              </w:rPr>
            </w:pPr>
          </w:p>
          <w:p w:rsidR="00321685" w:rsidRDefault="00321685">
            <w:pPr>
              <w:rPr>
                <w:rFonts w:ascii="Verdana" w:hAnsi="Verdana" w:cs="Arial"/>
                <w:sz w:val="20"/>
                <w:szCs w:val="20"/>
              </w:rPr>
            </w:pPr>
          </w:p>
          <w:p w:rsidR="00321685" w:rsidRDefault="00321685">
            <w:pPr>
              <w:rPr>
                <w:rFonts w:ascii="Verdana" w:hAnsi="Verdana" w:cs="Arial"/>
                <w:sz w:val="20"/>
                <w:szCs w:val="20"/>
              </w:rPr>
            </w:pPr>
          </w:p>
          <w:p w:rsidR="00321685" w:rsidRDefault="00321685">
            <w:pPr>
              <w:jc w:val="center"/>
              <w:rPr>
                <w:rFonts w:ascii="Verdana" w:hAnsi="Verdana" w:cs="Tahoma"/>
                <w:sz w:val="20"/>
                <w:szCs w:val="20"/>
              </w:rPr>
            </w:pPr>
          </w:p>
          <w:p w:rsidR="00321685" w:rsidRDefault="00321685">
            <w:pPr>
              <w:jc w:val="center"/>
              <w:rPr>
                <w:rFonts w:ascii="Verdana" w:hAnsi="Verdana" w:cs="Tahoma"/>
                <w:sz w:val="20"/>
                <w:szCs w:val="20"/>
              </w:rPr>
            </w:pPr>
          </w:p>
          <w:p w:rsidR="00321685" w:rsidRDefault="00321685">
            <w:pPr>
              <w:jc w:val="center"/>
              <w:rPr>
                <w:rFonts w:ascii="Verdana" w:hAnsi="Verdana" w:cs="Tahoma"/>
                <w:sz w:val="20"/>
                <w:szCs w:val="20"/>
              </w:rPr>
            </w:pPr>
          </w:p>
          <w:p w:rsidR="00321685" w:rsidRDefault="00321685">
            <w:pPr>
              <w:jc w:val="center"/>
              <w:rPr>
                <w:rFonts w:ascii="Verdana" w:hAnsi="Verdana" w:cs="Tahoma"/>
                <w:sz w:val="20"/>
                <w:szCs w:val="20"/>
              </w:rPr>
            </w:pPr>
            <w:r>
              <w:rPr>
                <w:rFonts w:ascii="Verdana" w:hAnsi="Verdana" w:cs="Tahoma"/>
                <w:sz w:val="20"/>
                <w:szCs w:val="20"/>
              </w:rPr>
              <w:t>SEP.2000 –SEP. 2002</w:t>
            </w:r>
          </w:p>
          <w:p w:rsidR="00321685" w:rsidRDefault="00321685">
            <w:pPr>
              <w:jc w:val="center"/>
              <w:rPr>
                <w:rFonts w:ascii="Verdana" w:hAnsi="Verdana" w:cs="Tahoma"/>
                <w:sz w:val="20"/>
                <w:szCs w:val="20"/>
              </w:rPr>
            </w:pPr>
          </w:p>
          <w:p w:rsidR="00321685" w:rsidRDefault="00321685">
            <w:pPr>
              <w:jc w:val="center"/>
              <w:rPr>
                <w:rFonts w:ascii="Verdana" w:hAnsi="Verdana" w:cs="Tahoma"/>
                <w:sz w:val="20"/>
                <w:szCs w:val="20"/>
              </w:rPr>
            </w:pPr>
          </w:p>
          <w:p w:rsidR="00321685" w:rsidRDefault="00321685">
            <w:pPr>
              <w:jc w:val="center"/>
              <w:rPr>
                <w:rFonts w:ascii="Verdana" w:hAnsi="Verdana" w:cs="Tahoma"/>
                <w:sz w:val="20"/>
                <w:szCs w:val="20"/>
              </w:rPr>
            </w:pPr>
          </w:p>
          <w:p w:rsidR="00321685" w:rsidRDefault="00321685">
            <w:pPr>
              <w:jc w:val="center"/>
              <w:rPr>
                <w:rFonts w:ascii="Verdana" w:hAnsi="Verdana" w:cs="Tahoma"/>
                <w:sz w:val="20"/>
                <w:szCs w:val="20"/>
              </w:rPr>
            </w:pPr>
          </w:p>
          <w:p w:rsidR="00321685" w:rsidRDefault="00321685">
            <w:pPr>
              <w:jc w:val="center"/>
              <w:rPr>
                <w:rFonts w:ascii="Verdana" w:hAnsi="Verdana" w:cs="Tahoma"/>
                <w:sz w:val="20"/>
                <w:szCs w:val="20"/>
              </w:rPr>
            </w:pPr>
          </w:p>
          <w:p w:rsidR="00321685" w:rsidRDefault="00321685">
            <w:pPr>
              <w:rPr>
                <w:rFonts w:ascii="Verdana" w:hAnsi="Verdana" w:cs="Arial"/>
                <w:bCs/>
                <w:sz w:val="20"/>
                <w:szCs w:val="20"/>
              </w:rPr>
            </w:pPr>
          </w:p>
          <w:p w:rsidR="00321685" w:rsidRDefault="00321685">
            <w:pPr>
              <w:rPr>
                <w:rFonts w:ascii="Verdana" w:hAnsi="Verdana" w:cs="Arial"/>
                <w:bCs/>
                <w:sz w:val="20"/>
                <w:szCs w:val="20"/>
              </w:rPr>
            </w:pPr>
            <w:r>
              <w:rPr>
                <w:rFonts w:ascii="Verdana" w:hAnsi="Verdana" w:cs="Arial"/>
                <w:b/>
                <w:bCs/>
                <w:sz w:val="18"/>
                <w:szCs w:val="18"/>
              </w:rPr>
              <w:t>Professional Educational Degrees</w:t>
            </w:r>
          </w:p>
          <w:p w:rsidR="00321685" w:rsidRDefault="00321685">
            <w:pPr>
              <w:rPr>
                <w:rFonts w:ascii="Verdana" w:hAnsi="Verdana" w:cs="Arial"/>
                <w:bCs/>
                <w:sz w:val="20"/>
                <w:szCs w:val="20"/>
              </w:rPr>
            </w:pPr>
            <w:r>
              <w:rPr>
                <w:rFonts w:ascii="Verdana" w:hAnsi="Verdana" w:cs="Arial"/>
                <w:bCs/>
                <w:sz w:val="20"/>
                <w:szCs w:val="20"/>
              </w:rPr>
              <w:t>2012 –</w:t>
            </w:r>
            <w:r>
              <w:rPr>
                <w:rFonts w:ascii="Verdana" w:hAnsi="Verdana" w:cs="Tahoma"/>
                <w:sz w:val="20"/>
                <w:szCs w:val="20"/>
              </w:rPr>
              <w:t>2015</w:t>
            </w:r>
          </w:p>
          <w:p w:rsidR="00321685" w:rsidRDefault="00321685">
            <w:pPr>
              <w:jc w:val="center"/>
              <w:rPr>
                <w:rFonts w:ascii="Verdana" w:hAnsi="Verdana" w:cs="Tahoma"/>
                <w:sz w:val="20"/>
                <w:szCs w:val="20"/>
              </w:rPr>
            </w:pPr>
          </w:p>
          <w:p w:rsidR="00321685" w:rsidRDefault="00321685">
            <w:pPr>
              <w:jc w:val="both"/>
              <w:rPr>
                <w:rFonts w:ascii="Verdana" w:hAnsi="Verdana" w:cs="Arial"/>
                <w:b/>
                <w:bCs/>
                <w:sz w:val="18"/>
                <w:szCs w:val="18"/>
              </w:rPr>
            </w:pPr>
          </w:p>
          <w:p w:rsidR="00321685" w:rsidRDefault="00321685">
            <w:pPr>
              <w:jc w:val="both"/>
              <w:rPr>
                <w:rFonts w:ascii="Verdana" w:hAnsi="Verdana" w:cs="Arial"/>
                <w:b/>
                <w:bCs/>
                <w:sz w:val="18"/>
                <w:szCs w:val="18"/>
              </w:rPr>
            </w:pPr>
          </w:p>
          <w:p w:rsidR="00321685" w:rsidRDefault="00321685">
            <w:pPr>
              <w:jc w:val="both"/>
              <w:rPr>
                <w:rFonts w:ascii="Verdana" w:hAnsi="Verdana" w:cs="Arial"/>
                <w:b/>
                <w:bCs/>
                <w:sz w:val="18"/>
                <w:szCs w:val="18"/>
              </w:rPr>
            </w:pPr>
            <w:r>
              <w:rPr>
                <w:rFonts w:ascii="Verdana" w:hAnsi="Verdana" w:cs="Arial"/>
                <w:b/>
                <w:bCs/>
                <w:sz w:val="18"/>
                <w:szCs w:val="18"/>
              </w:rPr>
              <w:t>EXPERIENCE</w:t>
            </w:r>
          </w:p>
          <w:p w:rsidR="00321685" w:rsidRDefault="00321685">
            <w:pPr>
              <w:rPr>
                <w:rFonts w:ascii="Verdana" w:hAnsi="Verdana" w:cs="Arial"/>
                <w:bCs/>
                <w:sz w:val="20"/>
                <w:szCs w:val="20"/>
              </w:rPr>
            </w:pPr>
            <w:r>
              <w:rPr>
                <w:rFonts w:ascii="Verdana" w:hAnsi="Verdana" w:cs="Arial"/>
                <w:bCs/>
                <w:sz w:val="20"/>
                <w:szCs w:val="20"/>
              </w:rPr>
              <w:t xml:space="preserve">Jan 2013 – </w:t>
            </w:r>
            <w:r>
              <w:rPr>
                <w:rFonts w:ascii="Verdana" w:hAnsi="Verdana" w:cs="Tahoma"/>
                <w:sz w:val="20"/>
                <w:szCs w:val="20"/>
              </w:rPr>
              <w:t>2015</w:t>
            </w:r>
          </w:p>
          <w:p w:rsidR="00321685" w:rsidRDefault="00321685">
            <w:pPr>
              <w:jc w:val="center"/>
              <w:rPr>
                <w:rFonts w:ascii="Verdana" w:hAnsi="Verdana" w:cs="Arial"/>
                <w:sz w:val="18"/>
                <w:szCs w:val="18"/>
              </w:rPr>
            </w:pPr>
          </w:p>
        </w:tc>
        <w:tc>
          <w:tcPr>
            <w:tcW w:w="9360" w:type="dxa"/>
          </w:tcPr>
          <w:p w:rsidR="00321685" w:rsidRDefault="00321685">
            <w:pPr>
              <w:spacing w:line="360" w:lineRule="auto"/>
              <w:rPr>
                <w:rFonts w:ascii="Verdana" w:hAnsi="Verdana" w:cs="Tahoma"/>
                <w:b/>
                <w:sz w:val="22"/>
                <w:szCs w:val="22"/>
              </w:rPr>
            </w:pPr>
          </w:p>
          <w:p w:rsidR="00321685" w:rsidRDefault="00321685">
            <w:pPr>
              <w:spacing w:line="360" w:lineRule="auto"/>
              <w:rPr>
                <w:rFonts w:ascii="Verdana" w:hAnsi="Verdana" w:cs="Tahoma"/>
                <w:b/>
                <w:sz w:val="22"/>
                <w:szCs w:val="22"/>
              </w:rPr>
            </w:pPr>
            <w:r>
              <w:rPr>
                <w:rFonts w:ascii="Verdana" w:hAnsi="Verdana" w:cs="Tahoma"/>
                <w:b/>
                <w:sz w:val="22"/>
                <w:szCs w:val="22"/>
              </w:rPr>
              <w:t>MS in Computer Networking.</w:t>
            </w:r>
          </w:p>
          <w:p w:rsidR="00321685" w:rsidRDefault="00321685">
            <w:pPr>
              <w:spacing w:line="360" w:lineRule="auto"/>
              <w:ind w:left="6840" w:hanging="6840"/>
              <w:rPr>
                <w:rFonts w:ascii="Verdana" w:hAnsi="Verdana" w:cs="Tahoma"/>
                <w:b/>
                <w:sz w:val="18"/>
                <w:szCs w:val="18"/>
              </w:rPr>
            </w:pPr>
            <w:r>
              <w:rPr>
                <w:rFonts w:ascii="Verdana" w:hAnsi="Verdana" w:cs="Tahoma"/>
                <w:i/>
                <w:sz w:val="22"/>
                <w:szCs w:val="22"/>
              </w:rPr>
              <w:t xml:space="preserve">University of Greenwich, London                                           </w:t>
            </w:r>
          </w:p>
          <w:p w:rsidR="00321685" w:rsidRDefault="00321685">
            <w:pPr>
              <w:tabs>
                <w:tab w:val="left" w:pos="4350"/>
              </w:tabs>
              <w:ind w:left="6838" w:hanging="6838"/>
              <w:jc w:val="both"/>
              <w:rPr>
                <w:rFonts w:ascii="Verdana" w:hAnsi="Verdana" w:cs="Tahoma"/>
                <w:sz w:val="22"/>
                <w:szCs w:val="22"/>
              </w:rPr>
            </w:pPr>
            <w:r>
              <w:rPr>
                <w:rFonts w:ascii="Verdana" w:hAnsi="Verdana" w:cs="Tahoma"/>
                <w:sz w:val="22"/>
                <w:szCs w:val="22"/>
              </w:rPr>
              <w:t xml:space="preserve">     Core courses included </w:t>
            </w:r>
          </w:p>
          <w:p w:rsidR="00321685" w:rsidRDefault="00321685" w:rsidP="00B06F27">
            <w:pPr>
              <w:numPr>
                <w:ilvl w:val="0"/>
                <w:numId w:val="1"/>
              </w:numPr>
              <w:tabs>
                <w:tab w:val="left" w:pos="4350"/>
              </w:tabs>
              <w:ind w:left="2381" w:hanging="357"/>
              <w:jc w:val="both"/>
              <w:rPr>
                <w:rFonts w:ascii="Verdana" w:hAnsi="Verdana" w:cs="Tahoma"/>
                <w:sz w:val="20"/>
                <w:szCs w:val="20"/>
              </w:rPr>
            </w:pPr>
            <w:r>
              <w:rPr>
                <w:rFonts w:ascii="Verdana" w:hAnsi="Verdana" w:cs="Tahoma"/>
                <w:sz w:val="20"/>
                <w:szCs w:val="20"/>
              </w:rPr>
              <w:t>Engineering &amp; management of secure computer networks,</w:t>
            </w:r>
          </w:p>
          <w:p w:rsidR="00321685" w:rsidRDefault="00321685" w:rsidP="00B06F27">
            <w:pPr>
              <w:numPr>
                <w:ilvl w:val="0"/>
                <w:numId w:val="1"/>
              </w:numPr>
              <w:tabs>
                <w:tab w:val="left" w:pos="4350"/>
              </w:tabs>
              <w:ind w:left="2381" w:hanging="357"/>
              <w:jc w:val="both"/>
              <w:rPr>
                <w:rFonts w:ascii="Verdana" w:hAnsi="Verdana" w:cs="Tahoma"/>
                <w:sz w:val="20"/>
                <w:szCs w:val="20"/>
              </w:rPr>
            </w:pPr>
            <w:r>
              <w:rPr>
                <w:rFonts w:ascii="Verdana" w:hAnsi="Verdana" w:cs="Tahoma"/>
                <w:sz w:val="20"/>
                <w:szCs w:val="20"/>
              </w:rPr>
              <w:t>Design &amp; simulation of communication networks,</w:t>
            </w:r>
          </w:p>
          <w:p w:rsidR="00321685" w:rsidRDefault="00321685" w:rsidP="00B06F27">
            <w:pPr>
              <w:numPr>
                <w:ilvl w:val="0"/>
                <w:numId w:val="1"/>
              </w:numPr>
              <w:tabs>
                <w:tab w:val="left" w:pos="4350"/>
              </w:tabs>
              <w:ind w:left="2381" w:hanging="357"/>
              <w:jc w:val="both"/>
              <w:rPr>
                <w:rFonts w:ascii="Verdana" w:hAnsi="Verdana" w:cs="Tahoma"/>
                <w:sz w:val="20"/>
                <w:szCs w:val="20"/>
              </w:rPr>
            </w:pPr>
            <w:r>
              <w:rPr>
                <w:rFonts w:ascii="Verdana" w:hAnsi="Verdana" w:cs="Tahoma"/>
                <w:sz w:val="20"/>
                <w:szCs w:val="20"/>
              </w:rPr>
              <w:t>Network performance &amp; administration,</w:t>
            </w:r>
          </w:p>
          <w:p w:rsidR="00321685" w:rsidRDefault="00321685" w:rsidP="00B06F27">
            <w:pPr>
              <w:numPr>
                <w:ilvl w:val="0"/>
                <w:numId w:val="1"/>
              </w:numPr>
              <w:tabs>
                <w:tab w:val="left" w:pos="4350"/>
              </w:tabs>
              <w:ind w:left="2381" w:hanging="357"/>
              <w:jc w:val="both"/>
              <w:rPr>
                <w:rFonts w:ascii="Verdana" w:hAnsi="Verdana" w:cs="Tahoma"/>
                <w:sz w:val="20"/>
                <w:szCs w:val="20"/>
              </w:rPr>
            </w:pPr>
            <w:r>
              <w:rPr>
                <w:rFonts w:ascii="Verdana" w:hAnsi="Verdana" w:cs="Tahoma"/>
                <w:sz w:val="20"/>
                <w:szCs w:val="20"/>
              </w:rPr>
              <w:t xml:space="preserve">Wireless data technology, </w:t>
            </w:r>
          </w:p>
          <w:p w:rsidR="00321685" w:rsidRDefault="00321685" w:rsidP="00B06F27">
            <w:pPr>
              <w:numPr>
                <w:ilvl w:val="0"/>
                <w:numId w:val="1"/>
              </w:numPr>
              <w:tabs>
                <w:tab w:val="left" w:pos="4350"/>
              </w:tabs>
              <w:ind w:left="2381" w:hanging="357"/>
              <w:jc w:val="both"/>
              <w:rPr>
                <w:rFonts w:ascii="Verdana" w:hAnsi="Verdana" w:cs="Tahoma"/>
                <w:sz w:val="20"/>
                <w:szCs w:val="20"/>
              </w:rPr>
            </w:pPr>
            <w:r>
              <w:rPr>
                <w:rFonts w:ascii="Verdana" w:hAnsi="Verdana" w:cs="Tahoma"/>
                <w:sz w:val="20"/>
                <w:szCs w:val="20"/>
              </w:rPr>
              <w:t xml:space="preserve">Strategy &amp; management, </w:t>
            </w:r>
          </w:p>
          <w:p w:rsidR="00321685" w:rsidRDefault="00321685" w:rsidP="00B06F27">
            <w:pPr>
              <w:numPr>
                <w:ilvl w:val="0"/>
                <w:numId w:val="1"/>
              </w:numPr>
              <w:tabs>
                <w:tab w:val="left" w:pos="4350"/>
              </w:tabs>
              <w:ind w:left="2381" w:hanging="357"/>
              <w:jc w:val="both"/>
              <w:rPr>
                <w:rFonts w:ascii="Verdana" w:hAnsi="Verdana" w:cs="Tahoma"/>
                <w:sz w:val="22"/>
                <w:szCs w:val="22"/>
              </w:rPr>
            </w:pPr>
            <w:proofErr w:type="gramStart"/>
            <w:r>
              <w:rPr>
                <w:rFonts w:ascii="Verdana" w:hAnsi="Verdana" w:cs="Tahoma"/>
                <w:sz w:val="20"/>
                <w:szCs w:val="20"/>
              </w:rPr>
              <w:t>and</w:t>
            </w:r>
            <w:proofErr w:type="gramEnd"/>
            <w:r>
              <w:rPr>
                <w:rFonts w:ascii="Verdana" w:hAnsi="Verdana" w:cs="Tahoma"/>
                <w:sz w:val="20"/>
                <w:szCs w:val="20"/>
              </w:rPr>
              <w:t xml:space="preserve"> research methodology.</w:t>
            </w:r>
            <w:r>
              <w:rPr>
                <w:rFonts w:ascii="Verdana" w:hAnsi="Verdana" w:cs="Tahoma"/>
                <w:sz w:val="22"/>
                <w:szCs w:val="22"/>
              </w:rPr>
              <w:t xml:space="preserve">           </w:t>
            </w:r>
            <w:r>
              <w:rPr>
                <w:rFonts w:ascii="Verdana" w:hAnsi="Verdana" w:cs="Tahoma"/>
                <w:sz w:val="22"/>
                <w:szCs w:val="22"/>
              </w:rPr>
              <w:tab/>
            </w:r>
          </w:p>
          <w:p w:rsidR="00321685" w:rsidRDefault="00321685">
            <w:pPr>
              <w:tabs>
                <w:tab w:val="left" w:pos="5130"/>
              </w:tabs>
              <w:spacing w:line="360" w:lineRule="auto"/>
              <w:jc w:val="both"/>
              <w:rPr>
                <w:rFonts w:ascii="Verdana" w:hAnsi="Verdana" w:cs="Tahoma"/>
                <w:b/>
                <w:sz w:val="22"/>
                <w:szCs w:val="22"/>
              </w:rPr>
            </w:pPr>
            <w:r>
              <w:rPr>
                <w:rFonts w:ascii="Verdana" w:hAnsi="Verdana" w:cs="Tahoma"/>
                <w:b/>
                <w:sz w:val="22"/>
                <w:szCs w:val="22"/>
              </w:rPr>
              <w:t xml:space="preserve">Masters in Computer &amp; Information Technology               </w:t>
            </w:r>
          </w:p>
          <w:p w:rsidR="00321685" w:rsidRDefault="00321685">
            <w:pPr>
              <w:ind w:left="7020" w:hanging="7020"/>
              <w:jc w:val="both"/>
              <w:rPr>
                <w:rFonts w:ascii="Verdana" w:hAnsi="Verdana" w:cs="Tahoma"/>
                <w:b/>
                <w:sz w:val="18"/>
                <w:szCs w:val="18"/>
              </w:rPr>
            </w:pPr>
            <w:r>
              <w:rPr>
                <w:rFonts w:ascii="Verdana" w:hAnsi="Verdana" w:cs="Tahoma"/>
                <w:i/>
                <w:sz w:val="22"/>
                <w:szCs w:val="22"/>
              </w:rPr>
              <w:t xml:space="preserve">University of Sindh, Pakistan                                                 </w:t>
            </w:r>
          </w:p>
          <w:p w:rsidR="00321685" w:rsidRDefault="00321685">
            <w:pPr>
              <w:jc w:val="both"/>
              <w:rPr>
                <w:rFonts w:ascii="Verdana" w:hAnsi="Verdana" w:cs="Tahoma"/>
                <w:sz w:val="22"/>
                <w:szCs w:val="22"/>
              </w:rPr>
            </w:pPr>
            <w:r>
              <w:rPr>
                <w:rFonts w:ascii="Verdana" w:hAnsi="Verdana" w:cs="Tahoma"/>
                <w:sz w:val="22"/>
                <w:szCs w:val="22"/>
              </w:rPr>
              <w:t xml:space="preserve">       Core courses included </w:t>
            </w:r>
          </w:p>
          <w:p w:rsidR="00321685" w:rsidRDefault="00321685" w:rsidP="00B06F27">
            <w:pPr>
              <w:numPr>
                <w:ilvl w:val="0"/>
                <w:numId w:val="1"/>
              </w:numPr>
              <w:tabs>
                <w:tab w:val="left" w:pos="4350"/>
              </w:tabs>
              <w:jc w:val="both"/>
              <w:rPr>
                <w:rFonts w:ascii="Verdana" w:hAnsi="Verdana" w:cs="Tahoma"/>
                <w:sz w:val="20"/>
                <w:szCs w:val="20"/>
              </w:rPr>
            </w:pPr>
            <w:r>
              <w:rPr>
                <w:rFonts w:ascii="Verdana" w:hAnsi="Verdana" w:cs="Tahoma"/>
                <w:sz w:val="18"/>
                <w:szCs w:val="18"/>
              </w:rPr>
              <w:t xml:space="preserve">Java, C++, Oracle </w:t>
            </w:r>
            <w:proofErr w:type="spellStart"/>
            <w:r>
              <w:rPr>
                <w:rFonts w:ascii="Verdana" w:hAnsi="Verdana" w:cs="Tahoma"/>
                <w:sz w:val="18"/>
                <w:szCs w:val="18"/>
              </w:rPr>
              <w:t>Databas</w:t>
            </w:r>
            <w:proofErr w:type="spellEnd"/>
            <w:r>
              <w:rPr>
                <w:rFonts w:ascii="Verdana" w:hAnsi="Verdana" w:cs="Tahoma"/>
                <w:sz w:val="18"/>
                <w:szCs w:val="18"/>
              </w:rPr>
              <w:t xml:space="preserve"> SQL,</w:t>
            </w:r>
            <w:r>
              <w:rPr>
                <w:rFonts w:ascii="Verdana" w:hAnsi="Verdana" w:cs="Tahoma"/>
                <w:b/>
                <w:sz w:val="18"/>
                <w:szCs w:val="18"/>
              </w:rPr>
              <w:t xml:space="preserve"> </w:t>
            </w:r>
            <w:r>
              <w:rPr>
                <w:rFonts w:ascii="Verdana" w:hAnsi="Verdana" w:cs="Tahoma"/>
                <w:sz w:val="18"/>
                <w:szCs w:val="18"/>
              </w:rPr>
              <w:t xml:space="preserve"> Information Theory, Computer Architecture, Computer Graphics, Operating System, Microprocessor, Data Structure, System Analysis, Multimedia, Software Eng., Data Communication, Internet Programming, e. Commerce and Network Operating.</w:t>
            </w:r>
            <w:r>
              <w:rPr>
                <w:rFonts w:ascii="Verdana" w:hAnsi="Verdana" w:cs="Tahoma"/>
                <w:sz w:val="20"/>
                <w:szCs w:val="20"/>
              </w:rPr>
              <w:t xml:space="preserve">  </w:t>
            </w:r>
          </w:p>
          <w:p w:rsidR="00321685" w:rsidRDefault="00321685">
            <w:pPr>
              <w:tabs>
                <w:tab w:val="left" w:pos="0"/>
              </w:tabs>
              <w:spacing w:line="360" w:lineRule="auto"/>
              <w:rPr>
                <w:rFonts w:ascii="Verdana" w:hAnsi="Verdana" w:cs="Tahoma"/>
                <w:bCs/>
                <w:sz w:val="18"/>
                <w:szCs w:val="18"/>
                <w:lang w:val="en-GB"/>
              </w:rPr>
            </w:pPr>
            <w:r>
              <w:rPr>
                <w:rFonts w:ascii="Verdana" w:hAnsi="Verdana" w:cs="Tahoma"/>
                <w:bCs/>
                <w:sz w:val="18"/>
                <w:szCs w:val="18"/>
                <w:lang w:val="en-GB"/>
              </w:rPr>
              <w:t xml:space="preserve">  </w:t>
            </w:r>
          </w:p>
          <w:p w:rsidR="00321685" w:rsidRDefault="00321685">
            <w:pPr>
              <w:tabs>
                <w:tab w:val="left" w:pos="0"/>
              </w:tabs>
              <w:spacing w:line="360" w:lineRule="auto"/>
              <w:rPr>
                <w:rFonts w:ascii="Verdana" w:hAnsi="Verdana" w:cs="Tahoma"/>
                <w:bCs/>
                <w:sz w:val="18"/>
                <w:szCs w:val="18"/>
                <w:lang w:val="en-GB"/>
              </w:rPr>
            </w:pPr>
            <w:r>
              <w:rPr>
                <w:rFonts w:ascii="Verdana" w:hAnsi="Verdana" w:cs="Tahoma"/>
                <w:b/>
                <w:sz w:val="22"/>
                <w:szCs w:val="22"/>
              </w:rPr>
              <w:t xml:space="preserve">        </w:t>
            </w:r>
            <w:proofErr w:type="spellStart"/>
            <w:r>
              <w:rPr>
                <w:rFonts w:ascii="Verdana" w:hAnsi="Verdana" w:cs="Tahoma"/>
                <w:b/>
                <w:sz w:val="22"/>
                <w:szCs w:val="22"/>
              </w:rPr>
              <w:t>B.Ed</w:t>
            </w:r>
            <w:proofErr w:type="spellEnd"/>
            <w:r>
              <w:rPr>
                <w:rFonts w:ascii="Verdana" w:hAnsi="Verdana" w:cs="Tahoma"/>
                <w:b/>
                <w:sz w:val="22"/>
                <w:szCs w:val="22"/>
              </w:rPr>
              <w:t xml:space="preserve"> &amp; </w:t>
            </w:r>
            <w:proofErr w:type="spellStart"/>
            <w:r>
              <w:rPr>
                <w:rFonts w:ascii="Verdana" w:hAnsi="Verdana" w:cs="Tahoma"/>
                <w:b/>
                <w:sz w:val="22"/>
                <w:szCs w:val="22"/>
              </w:rPr>
              <w:t>M.Ed</w:t>
            </w:r>
            <w:proofErr w:type="spellEnd"/>
            <w:r>
              <w:rPr>
                <w:rFonts w:ascii="Verdana" w:hAnsi="Verdana" w:cs="Tahoma"/>
                <w:b/>
                <w:sz w:val="22"/>
                <w:szCs w:val="22"/>
              </w:rPr>
              <w:t xml:space="preserve">   </w:t>
            </w:r>
            <w:r>
              <w:rPr>
                <w:rFonts w:ascii="Verdana" w:hAnsi="Verdana" w:cs="Tahoma"/>
                <w:i/>
                <w:sz w:val="22"/>
                <w:szCs w:val="22"/>
              </w:rPr>
              <w:t>University of Sindh</w:t>
            </w:r>
          </w:p>
          <w:p w:rsidR="00321685" w:rsidRDefault="00321685">
            <w:pPr>
              <w:tabs>
                <w:tab w:val="left" w:pos="0"/>
              </w:tabs>
              <w:spacing w:line="360" w:lineRule="auto"/>
              <w:rPr>
                <w:rFonts w:ascii="Verdana" w:hAnsi="Verdana" w:cs="Tahoma"/>
                <w:bCs/>
                <w:sz w:val="18"/>
                <w:szCs w:val="18"/>
                <w:lang w:val="en-GB"/>
              </w:rPr>
            </w:pPr>
            <w:r>
              <w:rPr>
                <w:rFonts w:ascii="Verdana" w:hAnsi="Verdana" w:cs="Tahoma"/>
                <w:bCs/>
                <w:sz w:val="18"/>
                <w:szCs w:val="18"/>
                <w:lang w:val="en-GB"/>
              </w:rPr>
              <w:t xml:space="preserve">         </w:t>
            </w:r>
          </w:p>
          <w:p w:rsidR="00321685" w:rsidRDefault="00321685">
            <w:pPr>
              <w:tabs>
                <w:tab w:val="left" w:pos="0"/>
              </w:tabs>
              <w:spacing w:line="360" w:lineRule="auto"/>
              <w:rPr>
                <w:rFonts w:ascii="Verdana" w:hAnsi="Verdana" w:cs="Tahoma"/>
                <w:bCs/>
                <w:sz w:val="18"/>
                <w:szCs w:val="18"/>
                <w:lang w:val="en-GB"/>
              </w:rPr>
            </w:pPr>
            <w:r>
              <w:rPr>
                <w:rFonts w:ascii="Verdana" w:hAnsi="Verdana" w:cs="Tahoma"/>
                <w:bCs/>
                <w:sz w:val="18"/>
                <w:szCs w:val="18"/>
                <w:lang w:val="en-GB"/>
              </w:rPr>
              <w:t xml:space="preserve">           </w:t>
            </w:r>
          </w:p>
          <w:p w:rsidR="00321685" w:rsidRDefault="00321685">
            <w:pPr>
              <w:tabs>
                <w:tab w:val="left" w:pos="0"/>
              </w:tabs>
              <w:spacing w:line="360" w:lineRule="auto"/>
              <w:rPr>
                <w:rFonts w:ascii="Verdana" w:hAnsi="Verdana" w:cs="Tahoma"/>
                <w:bCs/>
                <w:sz w:val="18"/>
                <w:szCs w:val="18"/>
                <w:lang w:val="en-GB"/>
              </w:rPr>
            </w:pPr>
            <w:r>
              <w:rPr>
                <w:rFonts w:ascii="Verdana" w:hAnsi="Verdana" w:cs="Tahoma"/>
                <w:bCs/>
                <w:sz w:val="18"/>
                <w:szCs w:val="18"/>
                <w:lang w:val="en-GB"/>
              </w:rPr>
              <w:t xml:space="preserve">           </w:t>
            </w:r>
          </w:p>
          <w:p w:rsidR="00321685" w:rsidRDefault="00321685">
            <w:pPr>
              <w:tabs>
                <w:tab w:val="left" w:pos="0"/>
              </w:tabs>
              <w:spacing w:line="360" w:lineRule="auto"/>
              <w:rPr>
                <w:rFonts w:ascii="Verdana" w:hAnsi="Verdana" w:cs="Tahoma"/>
                <w:b/>
                <w:bCs/>
                <w:sz w:val="18"/>
                <w:szCs w:val="18"/>
                <w:lang w:val="en-GB"/>
              </w:rPr>
            </w:pPr>
            <w:r>
              <w:rPr>
                <w:rFonts w:ascii="Verdana" w:hAnsi="Verdana" w:cs="Tahoma"/>
                <w:bCs/>
                <w:sz w:val="18"/>
                <w:szCs w:val="18"/>
                <w:lang w:val="en-GB"/>
              </w:rPr>
              <w:t xml:space="preserve">          </w:t>
            </w:r>
            <w:proofErr w:type="spellStart"/>
            <w:r>
              <w:rPr>
                <w:rFonts w:ascii="Verdana" w:hAnsi="Verdana" w:cs="Tahoma"/>
                <w:bCs/>
                <w:sz w:val="18"/>
                <w:szCs w:val="18"/>
                <w:lang w:val="en-GB"/>
              </w:rPr>
              <w:t>Shaheen</w:t>
            </w:r>
            <w:proofErr w:type="spellEnd"/>
            <w:r>
              <w:rPr>
                <w:rFonts w:ascii="Verdana" w:hAnsi="Verdana" w:cs="Tahoma"/>
                <w:bCs/>
                <w:sz w:val="18"/>
                <w:szCs w:val="18"/>
                <w:lang w:val="en-GB"/>
              </w:rPr>
              <w:t xml:space="preserve"> Higher Secondary School, Hyderabad</w:t>
            </w:r>
          </w:p>
          <w:p w:rsidR="00321685" w:rsidRDefault="00321685">
            <w:pPr>
              <w:tabs>
                <w:tab w:val="left" w:pos="0"/>
              </w:tabs>
              <w:spacing w:line="360" w:lineRule="auto"/>
              <w:rPr>
                <w:rFonts w:ascii="Verdana" w:hAnsi="Verdana" w:cs="Tahoma"/>
                <w:sz w:val="18"/>
                <w:szCs w:val="18"/>
                <w:lang w:val="en-GB"/>
              </w:rPr>
            </w:pPr>
            <w:r>
              <w:rPr>
                <w:rFonts w:ascii="Verdana" w:hAnsi="Verdana" w:cs="Tahoma"/>
                <w:b/>
                <w:bCs/>
                <w:sz w:val="18"/>
                <w:szCs w:val="18"/>
                <w:lang w:val="en-GB"/>
              </w:rPr>
              <w:tab/>
            </w:r>
            <w:proofErr w:type="spellStart"/>
            <w:r>
              <w:rPr>
                <w:rFonts w:ascii="Verdana" w:hAnsi="Verdana" w:cs="Tahoma"/>
                <w:b/>
                <w:bCs/>
                <w:sz w:val="18"/>
                <w:szCs w:val="18"/>
                <w:lang w:val="en-GB"/>
              </w:rPr>
              <w:t>Princapal</w:t>
            </w:r>
            <w:proofErr w:type="spellEnd"/>
            <w:r>
              <w:rPr>
                <w:rFonts w:ascii="Verdana" w:hAnsi="Verdana" w:cs="Tahoma"/>
                <w:b/>
                <w:bCs/>
                <w:sz w:val="18"/>
                <w:szCs w:val="18"/>
                <w:lang w:val="en-GB"/>
              </w:rPr>
              <w:t xml:space="preserve">/ICT Teacher, </w:t>
            </w:r>
            <w:r>
              <w:rPr>
                <w:rFonts w:ascii="Verdana" w:hAnsi="Verdana" w:cs="Tahoma"/>
                <w:sz w:val="18"/>
                <w:szCs w:val="18"/>
                <w:lang w:val="en-GB"/>
              </w:rPr>
              <w:t xml:space="preserve"> </w:t>
            </w:r>
            <w:r>
              <w:rPr>
                <w:rFonts w:ascii="Verdana" w:hAnsi="Verdana" w:cs="Tahoma"/>
                <w:bCs/>
                <w:sz w:val="18"/>
                <w:szCs w:val="18"/>
                <w:lang w:val="en-GB"/>
              </w:rPr>
              <w:t xml:space="preserve">     Hyderabad, Pakistan</w:t>
            </w:r>
            <w:r>
              <w:rPr>
                <w:rFonts w:ascii="Verdana" w:hAnsi="Verdana" w:cs="Tahoma"/>
                <w:sz w:val="18"/>
                <w:szCs w:val="18"/>
                <w:lang w:val="en-GB"/>
              </w:rPr>
              <w:t xml:space="preserve">            </w:t>
            </w:r>
            <w:r>
              <w:rPr>
                <w:rFonts w:ascii="Verdana" w:hAnsi="Verdana" w:cs="Tahoma"/>
                <w:b/>
                <w:bCs/>
                <w:sz w:val="18"/>
                <w:szCs w:val="18"/>
                <w:lang w:val="en-GB"/>
              </w:rPr>
              <w:tab/>
            </w:r>
          </w:p>
          <w:p w:rsidR="00321685" w:rsidRDefault="00321685">
            <w:pPr>
              <w:tabs>
                <w:tab w:val="left" w:pos="720"/>
              </w:tabs>
              <w:spacing w:after="100"/>
              <w:ind w:left="720"/>
              <w:rPr>
                <w:rFonts w:ascii="Verdana" w:hAnsi="Verdana" w:cs="Tahoma"/>
                <w:color w:val="000000"/>
                <w:sz w:val="18"/>
                <w:szCs w:val="18"/>
              </w:rPr>
            </w:pPr>
            <w:r>
              <w:rPr>
                <w:rFonts w:ascii="Verdana" w:hAnsi="Verdana" w:cs="Tahoma"/>
                <w:color w:val="000000"/>
                <w:sz w:val="18"/>
                <w:szCs w:val="18"/>
              </w:rPr>
              <w:t>Responsibility</w:t>
            </w:r>
          </w:p>
          <w:p w:rsidR="00321685" w:rsidRDefault="00321685" w:rsidP="00B06F27">
            <w:pPr>
              <w:widowControl w:val="0"/>
              <w:numPr>
                <w:ilvl w:val="0"/>
                <w:numId w:val="2"/>
              </w:numPr>
              <w:tabs>
                <w:tab w:val="left" w:pos="720"/>
              </w:tabs>
              <w:autoSpaceDE w:val="0"/>
              <w:autoSpaceDN w:val="0"/>
              <w:adjustRightInd w:val="0"/>
              <w:spacing w:after="100"/>
              <w:rPr>
                <w:rFonts w:ascii="Verdana" w:hAnsi="Verdana" w:cs="Tahoma"/>
                <w:color w:val="000000"/>
                <w:sz w:val="18"/>
                <w:szCs w:val="18"/>
              </w:rPr>
            </w:pPr>
            <w:r>
              <w:rPr>
                <w:rFonts w:ascii="Verdana" w:hAnsi="Verdana" w:cs="Tahoma"/>
                <w:color w:val="000000"/>
                <w:sz w:val="18"/>
                <w:szCs w:val="18"/>
              </w:rPr>
              <w:t>Plan lecture schedules</w:t>
            </w:r>
          </w:p>
          <w:p w:rsidR="00321685" w:rsidRDefault="00321685" w:rsidP="00B06F27">
            <w:pPr>
              <w:widowControl w:val="0"/>
              <w:numPr>
                <w:ilvl w:val="0"/>
                <w:numId w:val="2"/>
              </w:numPr>
              <w:tabs>
                <w:tab w:val="left" w:pos="720"/>
              </w:tabs>
              <w:autoSpaceDE w:val="0"/>
              <w:autoSpaceDN w:val="0"/>
              <w:adjustRightInd w:val="0"/>
              <w:spacing w:after="100"/>
              <w:rPr>
                <w:rFonts w:ascii="Verdana" w:hAnsi="Verdana" w:cs="Tahoma"/>
                <w:color w:val="000000"/>
                <w:sz w:val="18"/>
                <w:szCs w:val="18"/>
              </w:rPr>
            </w:pPr>
            <w:r>
              <w:rPr>
                <w:rFonts w:ascii="Verdana" w:hAnsi="Verdana" w:cs="Tahoma"/>
                <w:color w:val="000000"/>
                <w:sz w:val="18"/>
                <w:szCs w:val="18"/>
              </w:rPr>
              <w:t>Help student to accomplish their projects</w:t>
            </w:r>
          </w:p>
          <w:p w:rsidR="00321685" w:rsidRDefault="00321685" w:rsidP="00B06F27">
            <w:pPr>
              <w:widowControl w:val="0"/>
              <w:numPr>
                <w:ilvl w:val="0"/>
                <w:numId w:val="2"/>
              </w:numPr>
              <w:tabs>
                <w:tab w:val="left" w:pos="720"/>
              </w:tabs>
              <w:autoSpaceDE w:val="0"/>
              <w:autoSpaceDN w:val="0"/>
              <w:adjustRightInd w:val="0"/>
              <w:spacing w:after="100"/>
              <w:rPr>
                <w:rFonts w:ascii="Verdana" w:hAnsi="Verdana" w:cs="Tahoma"/>
                <w:color w:val="000000"/>
                <w:sz w:val="18"/>
                <w:szCs w:val="18"/>
              </w:rPr>
            </w:pPr>
            <w:r>
              <w:rPr>
                <w:rFonts w:ascii="Verdana" w:hAnsi="Verdana" w:cs="Tahoma"/>
                <w:color w:val="000000"/>
                <w:sz w:val="18"/>
                <w:szCs w:val="18"/>
              </w:rPr>
              <w:t>Motivate and encourage student for learning</w:t>
            </w:r>
          </w:p>
          <w:p w:rsidR="00321685" w:rsidRDefault="00321685" w:rsidP="00B06F27">
            <w:pPr>
              <w:widowControl w:val="0"/>
              <w:numPr>
                <w:ilvl w:val="0"/>
                <w:numId w:val="2"/>
              </w:numPr>
              <w:tabs>
                <w:tab w:val="left" w:pos="720"/>
              </w:tabs>
              <w:autoSpaceDE w:val="0"/>
              <w:autoSpaceDN w:val="0"/>
              <w:adjustRightInd w:val="0"/>
              <w:spacing w:after="100"/>
              <w:rPr>
                <w:rFonts w:ascii="Verdana" w:hAnsi="Verdana" w:cs="Tahoma"/>
                <w:color w:val="000000"/>
                <w:sz w:val="18"/>
                <w:szCs w:val="18"/>
              </w:rPr>
            </w:pPr>
            <w:r>
              <w:rPr>
                <w:rFonts w:ascii="Verdana" w:hAnsi="Verdana" w:cs="Tahoma"/>
                <w:color w:val="000000"/>
                <w:sz w:val="18"/>
                <w:szCs w:val="18"/>
              </w:rPr>
              <w:t>Preparing &amp; delivering lectures and presentations</w:t>
            </w:r>
          </w:p>
          <w:p w:rsidR="00321685" w:rsidRDefault="00321685" w:rsidP="00B06F27">
            <w:pPr>
              <w:widowControl w:val="0"/>
              <w:numPr>
                <w:ilvl w:val="0"/>
                <w:numId w:val="2"/>
              </w:numPr>
              <w:tabs>
                <w:tab w:val="left" w:pos="720"/>
              </w:tabs>
              <w:autoSpaceDE w:val="0"/>
              <w:autoSpaceDN w:val="0"/>
              <w:adjustRightInd w:val="0"/>
              <w:spacing w:after="100"/>
              <w:rPr>
                <w:rFonts w:ascii="Verdana" w:hAnsi="Verdana" w:cs="Tahoma"/>
                <w:color w:val="000000"/>
                <w:sz w:val="18"/>
                <w:szCs w:val="18"/>
              </w:rPr>
            </w:pPr>
            <w:r>
              <w:rPr>
                <w:rFonts w:ascii="Verdana" w:hAnsi="Verdana" w:cs="Arial"/>
                <w:sz w:val="18"/>
                <w:szCs w:val="18"/>
                <w:lang w:val="en-GB"/>
              </w:rPr>
              <w:t>To provide pastoral care and support to students</w:t>
            </w:r>
          </w:p>
          <w:p w:rsidR="00321685" w:rsidRDefault="00321685" w:rsidP="00B06F27">
            <w:pPr>
              <w:widowControl w:val="0"/>
              <w:numPr>
                <w:ilvl w:val="0"/>
                <w:numId w:val="2"/>
              </w:numPr>
              <w:tabs>
                <w:tab w:val="left" w:pos="720"/>
              </w:tabs>
              <w:autoSpaceDE w:val="0"/>
              <w:autoSpaceDN w:val="0"/>
              <w:adjustRightInd w:val="0"/>
              <w:spacing w:after="100"/>
              <w:rPr>
                <w:rFonts w:ascii="Verdana" w:hAnsi="Verdana" w:cs="Tahoma"/>
                <w:color w:val="000000"/>
                <w:sz w:val="18"/>
                <w:szCs w:val="18"/>
              </w:rPr>
            </w:pPr>
            <w:r>
              <w:rPr>
                <w:rFonts w:ascii="Verdana" w:hAnsi="Verdana" w:cs="Arial"/>
                <w:sz w:val="18"/>
                <w:szCs w:val="18"/>
                <w:lang w:val="en-GB"/>
              </w:rPr>
              <w:t>To participate in organizational and faculty seminars</w:t>
            </w:r>
          </w:p>
          <w:p w:rsidR="00321685" w:rsidRDefault="00321685" w:rsidP="00B06F27">
            <w:pPr>
              <w:widowControl w:val="0"/>
              <w:numPr>
                <w:ilvl w:val="0"/>
                <w:numId w:val="2"/>
              </w:numPr>
              <w:tabs>
                <w:tab w:val="left" w:pos="720"/>
              </w:tabs>
              <w:autoSpaceDE w:val="0"/>
              <w:autoSpaceDN w:val="0"/>
              <w:adjustRightInd w:val="0"/>
              <w:spacing w:after="100"/>
              <w:rPr>
                <w:rFonts w:ascii="Verdana" w:hAnsi="Verdana" w:cs="Tahoma"/>
                <w:color w:val="000000"/>
                <w:sz w:val="18"/>
                <w:szCs w:val="18"/>
              </w:rPr>
            </w:pPr>
            <w:r>
              <w:rPr>
                <w:rFonts w:ascii="Verdana" w:hAnsi="Verdana" w:cs="Arial"/>
                <w:sz w:val="18"/>
                <w:szCs w:val="18"/>
                <w:lang w:val="en-GB"/>
              </w:rPr>
              <w:t>To maintain own continuing professional development</w:t>
            </w:r>
          </w:p>
          <w:p w:rsidR="00321685" w:rsidRDefault="00321685" w:rsidP="00B06F27">
            <w:pPr>
              <w:widowControl w:val="0"/>
              <w:numPr>
                <w:ilvl w:val="0"/>
                <w:numId w:val="2"/>
              </w:numPr>
              <w:tabs>
                <w:tab w:val="left" w:pos="720"/>
              </w:tabs>
              <w:autoSpaceDE w:val="0"/>
              <w:autoSpaceDN w:val="0"/>
              <w:adjustRightInd w:val="0"/>
              <w:spacing w:after="100"/>
              <w:rPr>
                <w:rFonts w:ascii="Verdana" w:hAnsi="Verdana" w:cs="Tahoma"/>
                <w:color w:val="000000"/>
                <w:sz w:val="18"/>
                <w:szCs w:val="18"/>
              </w:rPr>
            </w:pPr>
            <w:r>
              <w:rPr>
                <w:rFonts w:ascii="Verdana" w:hAnsi="Verdana" w:cs="Arial"/>
                <w:sz w:val="18"/>
                <w:szCs w:val="18"/>
                <w:lang w:val="en-GB"/>
              </w:rPr>
              <w:t>To maintain an awareness and observation of fire and health and safety regulations</w:t>
            </w:r>
          </w:p>
          <w:p w:rsidR="00321685" w:rsidRDefault="00321685" w:rsidP="00B06F27">
            <w:pPr>
              <w:widowControl w:val="0"/>
              <w:numPr>
                <w:ilvl w:val="0"/>
                <w:numId w:val="2"/>
              </w:numPr>
              <w:tabs>
                <w:tab w:val="left" w:pos="720"/>
              </w:tabs>
              <w:autoSpaceDE w:val="0"/>
              <w:autoSpaceDN w:val="0"/>
              <w:adjustRightInd w:val="0"/>
              <w:spacing w:after="100"/>
              <w:rPr>
                <w:rFonts w:ascii="Verdana" w:hAnsi="Verdana" w:cs="Tahoma"/>
                <w:color w:val="000000"/>
                <w:sz w:val="18"/>
                <w:szCs w:val="18"/>
              </w:rPr>
            </w:pPr>
            <w:r>
              <w:rPr>
                <w:rFonts w:ascii="Verdana" w:hAnsi="Verdana" w:cs="Tahoma"/>
                <w:color w:val="000000"/>
                <w:sz w:val="18"/>
                <w:szCs w:val="18"/>
              </w:rPr>
              <w:t xml:space="preserve">To </w:t>
            </w:r>
            <w:r>
              <w:rPr>
                <w:rFonts w:ascii="Verdana" w:hAnsi="Verdana" w:cs="Arial"/>
                <w:sz w:val="18"/>
                <w:szCs w:val="18"/>
                <w:lang w:val="en-GB"/>
              </w:rPr>
              <w:t>participate in the administration of the department’s programmes of study and other activities as requested</w:t>
            </w:r>
          </w:p>
          <w:p w:rsidR="00321685" w:rsidRDefault="00321685" w:rsidP="00B06F27">
            <w:pPr>
              <w:widowControl w:val="0"/>
              <w:numPr>
                <w:ilvl w:val="0"/>
                <w:numId w:val="2"/>
              </w:numPr>
              <w:tabs>
                <w:tab w:val="left" w:pos="720"/>
              </w:tabs>
              <w:autoSpaceDE w:val="0"/>
              <w:autoSpaceDN w:val="0"/>
              <w:adjustRightInd w:val="0"/>
              <w:spacing w:after="100"/>
              <w:rPr>
                <w:rFonts w:ascii="Verdana" w:hAnsi="Verdana" w:cs="Tahoma"/>
                <w:color w:val="000000"/>
                <w:sz w:val="18"/>
                <w:szCs w:val="18"/>
              </w:rPr>
            </w:pPr>
            <w:r>
              <w:rPr>
                <w:rFonts w:ascii="Verdana" w:hAnsi="Verdana" w:cs="Arial"/>
                <w:sz w:val="18"/>
                <w:szCs w:val="18"/>
                <w:lang w:val="en-GB"/>
              </w:rPr>
              <w:t>To participate in the development, administration and marking of exams and other assessments</w:t>
            </w:r>
          </w:p>
          <w:p w:rsidR="00321685" w:rsidRDefault="00321685">
            <w:pPr>
              <w:autoSpaceDE w:val="0"/>
              <w:ind w:left="720"/>
              <w:rPr>
                <w:rFonts w:ascii="Verdana" w:hAnsi="Verdana" w:cs="Arial"/>
                <w:color w:val="000000"/>
                <w:sz w:val="18"/>
                <w:szCs w:val="18"/>
              </w:rPr>
            </w:pPr>
          </w:p>
        </w:tc>
      </w:tr>
      <w:tr w:rsidR="00321685" w:rsidTr="00321685">
        <w:trPr>
          <w:cantSplit/>
        </w:trPr>
        <w:tc>
          <w:tcPr>
            <w:tcW w:w="10908" w:type="dxa"/>
            <w:gridSpan w:val="2"/>
          </w:tcPr>
          <w:p w:rsidR="00321685" w:rsidRDefault="00321685">
            <w:pPr>
              <w:autoSpaceDE w:val="0"/>
              <w:autoSpaceDN w:val="0"/>
              <w:adjustRightInd w:val="0"/>
              <w:jc w:val="both"/>
              <w:rPr>
                <w:rFonts w:ascii="Verdana" w:hAnsi="Verdana" w:cs="Arial"/>
                <w:b/>
                <w:color w:val="000000"/>
                <w:sz w:val="10"/>
                <w:szCs w:val="10"/>
              </w:rPr>
            </w:pPr>
          </w:p>
        </w:tc>
      </w:tr>
      <w:tr w:rsidR="00321685" w:rsidTr="00321685">
        <w:trPr>
          <w:cantSplit/>
        </w:trPr>
        <w:tc>
          <w:tcPr>
            <w:tcW w:w="1548" w:type="dxa"/>
          </w:tcPr>
          <w:p w:rsidR="00321685" w:rsidRDefault="00321685">
            <w:pPr>
              <w:rPr>
                <w:rFonts w:ascii="Verdana" w:hAnsi="Verdana" w:cs="Arial"/>
                <w:bCs/>
                <w:sz w:val="20"/>
                <w:szCs w:val="20"/>
              </w:rPr>
            </w:pPr>
          </w:p>
          <w:p w:rsidR="00321685" w:rsidRDefault="00321685">
            <w:pPr>
              <w:rPr>
                <w:rFonts w:ascii="Verdana" w:hAnsi="Verdana" w:cs="Arial"/>
                <w:bCs/>
                <w:sz w:val="20"/>
                <w:szCs w:val="20"/>
              </w:rPr>
            </w:pPr>
            <w:r>
              <w:rPr>
                <w:rFonts w:ascii="Verdana" w:hAnsi="Verdana" w:cs="Arial"/>
                <w:bCs/>
                <w:sz w:val="20"/>
                <w:szCs w:val="20"/>
              </w:rPr>
              <w:t>March2011 – Jan</w:t>
            </w:r>
            <w:r>
              <w:rPr>
                <w:rFonts w:ascii="Verdana" w:hAnsi="Verdana" w:cs="Tahoma"/>
                <w:sz w:val="20"/>
                <w:szCs w:val="20"/>
              </w:rPr>
              <w:t>. 2013</w:t>
            </w:r>
          </w:p>
          <w:p w:rsidR="00321685" w:rsidRDefault="00321685">
            <w:pPr>
              <w:rPr>
                <w:rFonts w:ascii="Verdana" w:hAnsi="Verdana" w:cs="Arial"/>
                <w:bCs/>
                <w:sz w:val="20"/>
                <w:szCs w:val="20"/>
              </w:rPr>
            </w:pPr>
          </w:p>
          <w:p w:rsidR="00321685" w:rsidRDefault="00321685">
            <w:pPr>
              <w:rPr>
                <w:rFonts w:ascii="Verdana" w:hAnsi="Verdana" w:cs="Arial"/>
                <w:bCs/>
                <w:sz w:val="20"/>
                <w:szCs w:val="16"/>
              </w:rPr>
            </w:pPr>
          </w:p>
          <w:p w:rsidR="00321685" w:rsidRDefault="00321685">
            <w:pPr>
              <w:rPr>
                <w:rFonts w:ascii="Verdana" w:hAnsi="Verdana" w:cs="Arial"/>
                <w:bCs/>
                <w:sz w:val="20"/>
                <w:szCs w:val="20"/>
              </w:rPr>
            </w:pPr>
          </w:p>
          <w:p w:rsidR="00321685" w:rsidRDefault="00321685">
            <w:pPr>
              <w:rPr>
                <w:rFonts w:ascii="Verdana" w:hAnsi="Verdana" w:cs="Arial"/>
                <w:bCs/>
                <w:sz w:val="20"/>
                <w:szCs w:val="20"/>
              </w:rPr>
            </w:pPr>
          </w:p>
          <w:p w:rsidR="00321685" w:rsidRDefault="00321685">
            <w:pPr>
              <w:rPr>
                <w:rFonts w:ascii="Verdana" w:hAnsi="Verdana" w:cs="Arial"/>
                <w:bCs/>
                <w:sz w:val="20"/>
                <w:szCs w:val="16"/>
              </w:rPr>
            </w:pPr>
          </w:p>
          <w:p w:rsidR="00321685" w:rsidRDefault="00321685">
            <w:pPr>
              <w:rPr>
                <w:rFonts w:ascii="Verdana" w:hAnsi="Verdana" w:cs="Arial"/>
                <w:bCs/>
                <w:sz w:val="20"/>
                <w:szCs w:val="20"/>
              </w:rPr>
            </w:pPr>
          </w:p>
        </w:tc>
        <w:tc>
          <w:tcPr>
            <w:tcW w:w="9360" w:type="dxa"/>
          </w:tcPr>
          <w:p w:rsidR="00321685" w:rsidRDefault="00321685">
            <w:pPr>
              <w:widowControl w:val="0"/>
              <w:tabs>
                <w:tab w:val="left" w:pos="720"/>
              </w:tabs>
              <w:autoSpaceDE w:val="0"/>
              <w:autoSpaceDN w:val="0"/>
              <w:adjustRightInd w:val="0"/>
              <w:spacing w:after="100"/>
              <w:ind w:left="1080"/>
              <w:rPr>
                <w:rFonts w:ascii="Verdana" w:hAnsi="Verdana" w:cs="Tahoma"/>
                <w:color w:val="000000"/>
                <w:sz w:val="18"/>
                <w:szCs w:val="18"/>
              </w:rPr>
            </w:pPr>
          </w:p>
          <w:p w:rsidR="00321685" w:rsidRDefault="00321685">
            <w:pPr>
              <w:tabs>
                <w:tab w:val="left" w:pos="0"/>
              </w:tabs>
              <w:spacing w:line="360" w:lineRule="auto"/>
              <w:rPr>
                <w:rFonts w:ascii="Verdana" w:hAnsi="Verdana" w:cs="Tahoma"/>
                <w:bCs/>
                <w:sz w:val="18"/>
                <w:szCs w:val="18"/>
                <w:lang w:val="en-GB"/>
              </w:rPr>
            </w:pPr>
            <w:r>
              <w:rPr>
                <w:rFonts w:ascii="Verdana" w:hAnsi="Verdana" w:cs="Tahoma"/>
                <w:bCs/>
                <w:sz w:val="18"/>
                <w:szCs w:val="18"/>
                <w:lang w:val="en-GB"/>
              </w:rPr>
              <w:t xml:space="preserve">FGEI/CG  (Federal </w:t>
            </w:r>
            <w:proofErr w:type="spellStart"/>
            <w:r>
              <w:rPr>
                <w:rFonts w:ascii="Verdana" w:hAnsi="Verdana" w:cs="Tahoma"/>
                <w:bCs/>
                <w:sz w:val="18"/>
                <w:szCs w:val="18"/>
                <w:lang w:val="en-GB"/>
              </w:rPr>
              <w:t>Govt</w:t>
            </w:r>
            <w:proofErr w:type="spellEnd"/>
            <w:r>
              <w:rPr>
                <w:rFonts w:ascii="Verdana" w:hAnsi="Verdana" w:cs="Tahoma"/>
                <w:bCs/>
                <w:sz w:val="18"/>
                <w:szCs w:val="18"/>
                <w:lang w:val="en-GB"/>
              </w:rPr>
              <w:t xml:space="preserve">: Ministry of Defence) </w:t>
            </w:r>
          </w:p>
          <w:p w:rsidR="00321685" w:rsidRDefault="00321685">
            <w:pPr>
              <w:tabs>
                <w:tab w:val="left" w:pos="0"/>
              </w:tabs>
              <w:spacing w:line="360" w:lineRule="auto"/>
              <w:rPr>
                <w:rFonts w:ascii="Verdana" w:hAnsi="Verdana" w:cs="Tahoma"/>
                <w:b/>
                <w:bCs/>
                <w:sz w:val="18"/>
                <w:szCs w:val="18"/>
                <w:lang w:val="en-GB"/>
              </w:rPr>
            </w:pPr>
            <w:r>
              <w:rPr>
                <w:rFonts w:ascii="Verdana" w:hAnsi="Verdana" w:cs="Tahoma"/>
                <w:b/>
                <w:bCs/>
                <w:sz w:val="18"/>
                <w:szCs w:val="18"/>
                <w:lang w:val="en-GB"/>
              </w:rPr>
              <w:t xml:space="preserve">Computer Instructor BPS 17, </w:t>
            </w:r>
            <w:r>
              <w:rPr>
                <w:rFonts w:ascii="Verdana" w:hAnsi="Verdana" w:cs="Tahoma"/>
                <w:sz w:val="18"/>
                <w:szCs w:val="18"/>
                <w:lang w:val="en-GB"/>
              </w:rPr>
              <w:t xml:space="preserve"> </w:t>
            </w:r>
            <w:r>
              <w:rPr>
                <w:rFonts w:ascii="Verdana" w:hAnsi="Verdana" w:cs="Tahoma"/>
                <w:bCs/>
                <w:sz w:val="18"/>
                <w:szCs w:val="18"/>
                <w:lang w:val="en-GB"/>
              </w:rPr>
              <w:t xml:space="preserve">     </w:t>
            </w:r>
            <w:proofErr w:type="spellStart"/>
            <w:r>
              <w:rPr>
                <w:rFonts w:ascii="Verdana" w:hAnsi="Verdana" w:cs="Tahoma"/>
                <w:bCs/>
                <w:sz w:val="18"/>
                <w:szCs w:val="18"/>
                <w:lang w:val="en-GB"/>
              </w:rPr>
              <w:t>Cantt</w:t>
            </w:r>
            <w:proofErr w:type="spellEnd"/>
            <w:r>
              <w:rPr>
                <w:rFonts w:ascii="Verdana" w:hAnsi="Verdana" w:cs="Tahoma"/>
                <w:bCs/>
                <w:sz w:val="18"/>
                <w:szCs w:val="18"/>
                <w:lang w:val="en-GB"/>
              </w:rPr>
              <w:t xml:space="preserve">, Hyderabad, Pakistan                                                                                            </w:t>
            </w:r>
          </w:p>
          <w:p w:rsidR="00321685" w:rsidRDefault="00321685">
            <w:pPr>
              <w:tabs>
                <w:tab w:val="left" w:pos="0"/>
              </w:tabs>
              <w:spacing w:line="360" w:lineRule="auto"/>
              <w:rPr>
                <w:rFonts w:ascii="Verdana" w:hAnsi="Verdana" w:cs="Tahoma"/>
                <w:bCs/>
                <w:sz w:val="18"/>
                <w:szCs w:val="18"/>
                <w:lang w:val="en-GB"/>
              </w:rPr>
            </w:pPr>
          </w:p>
          <w:p w:rsidR="00321685" w:rsidRDefault="00321685">
            <w:pPr>
              <w:tabs>
                <w:tab w:val="left" w:pos="0"/>
              </w:tabs>
              <w:spacing w:line="360" w:lineRule="auto"/>
              <w:rPr>
                <w:rFonts w:ascii="Verdana" w:hAnsi="Verdana" w:cs="Tahoma"/>
                <w:sz w:val="18"/>
                <w:szCs w:val="18"/>
                <w:lang w:val="en-GB"/>
              </w:rPr>
            </w:pPr>
            <w:r>
              <w:rPr>
                <w:rFonts w:ascii="Verdana" w:hAnsi="Verdana" w:cs="Tahoma"/>
                <w:b/>
                <w:bCs/>
                <w:sz w:val="18"/>
                <w:szCs w:val="18"/>
                <w:lang w:val="en-GB"/>
              </w:rPr>
              <w:tab/>
            </w:r>
          </w:p>
          <w:p w:rsidR="00321685" w:rsidRDefault="00321685">
            <w:pPr>
              <w:spacing w:after="100"/>
              <w:rPr>
                <w:rFonts w:ascii="Verdana" w:hAnsi="Verdana" w:cs="Tahoma"/>
                <w:bCs/>
                <w:sz w:val="18"/>
                <w:szCs w:val="18"/>
                <w:lang w:val="en-GB"/>
              </w:rPr>
            </w:pPr>
          </w:p>
          <w:p w:rsidR="00321685" w:rsidRDefault="00321685">
            <w:pPr>
              <w:widowControl w:val="0"/>
              <w:tabs>
                <w:tab w:val="left" w:pos="720"/>
              </w:tabs>
              <w:autoSpaceDE w:val="0"/>
              <w:autoSpaceDN w:val="0"/>
              <w:adjustRightInd w:val="0"/>
              <w:spacing w:after="100"/>
              <w:rPr>
                <w:rFonts w:ascii="Verdana" w:hAnsi="Verdana" w:cs="Tahoma"/>
                <w:color w:val="000000"/>
                <w:sz w:val="18"/>
                <w:szCs w:val="18"/>
              </w:rPr>
            </w:pPr>
          </w:p>
        </w:tc>
      </w:tr>
      <w:tr w:rsidR="00321685" w:rsidTr="00321685">
        <w:trPr>
          <w:cantSplit/>
        </w:trPr>
        <w:tc>
          <w:tcPr>
            <w:tcW w:w="1548" w:type="dxa"/>
          </w:tcPr>
          <w:p w:rsidR="00321685" w:rsidRDefault="00321685">
            <w:pPr>
              <w:rPr>
                <w:rFonts w:ascii="Verdana" w:hAnsi="Verdana" w:cs="Arial"/>
                <w:bCs/>
                <w:sz w:val="20"/>
                <w:szCs w:val="20"/>
              </w:rPr>
            </w:pPr>
          </w:p>
        </w:tc>
        <w:tc>
          <w:tcPr>
            <w:tcW w:w="9360" w:type="dxa"/>
          </w:tcPr>
          <w:p w:rsidR="00321685" w:rsidRDefault="00321685">
            <w:pPr>
              <w:widowControl w:val="0"/>
              <w:tabs>
                <w:tab w:val="left" w:pos="720"/>
              </w:tabs>
              <w:autoSpaceDE w:val="0"/>
              <w:autoSpaceDN w:val="0"/>
              <w:adjustRightInd w:val="0"/>
              <w:spacing w:after="100"/>
              <w:ind w:left="720"/>
              <w:rPr>
                <w:rFonts w:ascii="Verdana" w:hAnsi="Verdana" w:cs="Tahoma"/>
                <w:color w:val="000000"/>
                <w:sz w:val="18"/>
                <w:szCs w:val="18"/>
              </w:rPr>
            </w:pPr>
          </w:p>
        </w:tc>
      </w:tr>
      <w:tr w:rsidR="00321685" w:rsidTr="00321685">
        <w:trPr>
          <w:cantSplit/>
        </w:trPr>
        <w:tc>
          <w:tcPr>
            <w:tcW w:w="10908" w:type="dxa"/>
            <w:gridSpan w:val="2"/>
          </w:tcPr>
          <w:p w:rsidR="00321685" w:rsidRDefault="00321685">
            <w:pPr>
              <w:autoSpaceDE w:val="0"/>
              <w:autoSpaceDN w:val="0"/>
              <w:adjustRightInd w:val="0"/>
              <w:rPr>
                <w:rFonts w:ascii="Verdana" w:hAnsi="Verdana" w:cs="Arial"/>
                <w:b/>
                <w:color w:val="000000"/>
                <w:sz w:val="10"/>
                <w:szCs w:val="10"/>
              </w:rPr>
            </w:pPr>
          </w:p>
        </w:tc>
      </w:tr>
      <w:tr w:rsidR="00321685" w:rsidTr="00321685">
        <w:trPr>
          <w:cantSplit/>
        </w:trPr>
        <w:tc>
          <w:tcPr>
            <w:tcW w:w="1548" w:type="dxa"/>
          </w:tcPr>
          <w:p w:rsidR="00321685" w:rsidRDefault="00321685">
            <w:pPr>
              <w:rPr>
                <w:rFonts w:ascii="Verdana" w:hAnsi="Verdana" w:cs="Arial"/>
                <w:bCs/>
                <w:sz w:val="16"/>
                <w:szCs w:val="16"/>
              </w:rPr>
            </w:pPr>
          </w:p>
        </w:tc>
        <w:tc>
          <w:tcPr>
            <w:tcW w:w="9360" w:type="dxa"/>
          </w:tcPr>
          <w:p w:rsidR="00321685" w:rsidRDefault="00321685">
            <w:pPr>
              <w:widowControl w:val="0"/>
              <w:tabs>
                <w:tab w:val="left" w:pos="720"/>
              </w:tabs>
              <w:autoSpaceDE w:val="0"/>
              <w:autoSpaceDN w:val="0"/>
              <w:adjustRightInd w:val="0"/>
              <w:spacing w:after="100"/>
              <w:rPr>
                <w:rFonts w:ascii="Verdana" w:hAnsi="Verdana"/>
                <w:sz w:val="18"/>
                <w:szCs w:val="18"/>
              </w:rPr>
            </w:pPr>
          </w:p>
        </w:tc>
      </w:tr>
      <w:tr w:rsidR="00321685" w:rsidTr="00321685">
        <w:trPr>
          <w:cantSplit/>
        </w:trPr>
        <w:tc>
          <w:tcPr>
            <w:tcW w:w="1548" w:type="dxa"/>
            <w:hideMark/>
          </w:tcPr>
          <w:p w:rsidR="00321685" w:rsidRDefault="00321685">
            <w:pPr>
              <w:rPr>
                <w:rFonts w:ascii="Verdana" w:hAnsi="Verdana" w:cs="Arial"/>
                <w:sz w:val="18"/>
                <w:szCs w:val="18"/>
              </w:rPr>
            </w:pPr>
            <w:r>
              <w:rPr>
                <w:rFonts w:ascii="Verdana" w:hAnsi="Verdana" w:cs="Arial"/>
                <w:b/>
                <w:bCs/>
                <w:sz w:val="18"/>
                <w:szCs w:val="18"/>
              </w:rPr>
              <w:t>SKILLS</w:t>
            </w:r>
          </w:p>
        </w:tc>
        <w:tc>
          <w:tcPr>
            <w:tcW w:w="9360" w:type="dxa"/>
            <w:hideMark/>
          </w:tcPr>
          <w:tbl>
            <w:tblPr>
              <w:tblW w:w="9255" w:type="dxa"/>
              <w:tblLayout w:type="fixed"/>
              <w:tblLook w:val="01E0" w:firstRow="1" w:lastRow="1" w:firstColumn="1" w:lastColumn="1" w:noHBand="0" w:noVBand="0"/>
            </w:tblPr>
            <w:tblGrid>
              <w:gridCol w:w="2593"/>
              <w:gridCol w:w="6662"/>
            </w:tblGrid>
            <w:tr w:rsidR="00321685">
              <w:tc>
                <w:tcPr>
                  <w:tcW w:w="2592" w:type="dxa"/>
                  <w:hideMark/>
                </w:tcPr>
                <w:p w:rsidR="00321685" w:rsidRDefault="00321685">
                  <w:pPr>
                    <w:autoSpaceDE w:val="0"/>
                    <w:autoSpaceDN w:val="0"/>
                    <w:adjustRightInd w:val="0"/>
                    <w:rPr>
                      <w:rFonts w:ascii="Verdana" w:hAnsi="Verdana" w:cs="Arial"/>
                      <w:sz w:val="18"/>
                      <w:szCs w:val="18"/>
                    </w:rPr>
                  </w:pPr>
                  <w:r>
                    <w:rPr>
                      <w:rFonts w:ascii="Verdana" w:hAnsi="Verdana" w:cs="Tahoma"/>
                      <w:b/>
                      <w:sz w:val="22"/>
                      <w:szCs w:val="22"/>
                    </w:rPr>
                    <w:t>Microsoft &amp; CISCO</w:t>
                  </w:r>
                </w:p>
              </w:tc>
              <w:tc>
                <w:tcPr>
                  <w:tcW w:w="6660" w:type="dxa"/>
                </w:tcPr>
                <w:p w:rsidR="00321685" w:rsidRDefault="00321685" w:rsidP="00B06F27">
                  <w:pPr>
                    <w:numPr>
                      <w:ilvl w:val="0"/>
                      <w:numId w:val="3"/>
                    </w:numPr>
                    <w:ind w:left="714" w:hanging="357"/>
                    <w:jc w:val="both"/>
                    <w:rPr>
                      <w:rFonts w:ascii="Verdana" w:hAnsi="Verdana" w:cs="Tahoma"/>
                      <w:b/>
                      <w:bCs/>
                      <w:color w:val="808080"/>
                      <w:sz w:val="20"/>
                      <w:szCs w:val="20"/>
                    </w:rPr>
                  </w:pPr>
                  <w:r>
                    <w:rPr>
                      <w:rFonts w:ascii="Verdana" w:hAnsi="Verdana"/>
                      <w:sz w:val="20"/>
                      <w:szCs w:val="20"/>
                    </w:rPr>
                    <w:t>As an experienced teacher in an educational organization I would be to render my knowledge, experience, and expertise in all aspects starting from organizational management, to policy making to proper molding of students in terms of teaching them the values and principles of life</w:t>
                  </w:r>
                  <w:proofErr w:type="gramStart"/>
                  <w:r>
                    <w:rPr>
                      <w:rFonts w:ascii="Verdana" w:hAnsi="Verdana"/>
                      <w:sz w:val="20"/>
                      <w:szCs w:val="20"/>
                    </w:rPr>
                    <w:t>..</w:t>
                  </w:r>
                  <w:proofErr w:type="gramEnd"/>
                </w:p>
                <w:p w:rsidR="00321685" w:rsidRDefault="00321685">
                  <w:pPr>
                    <w:autoSpaceDE w:val="0"/>
                    <w:autoSpaceDN w:val="0"/>
                    <w:adjustRightInd w:val="0"/>
                    <w:rPr>
                      <w:rFonts w:ascii="Verdana" w:hAnsi="Verdana" w:cs="Arial"/>
                      <w:color w:val="000000"/>
                      <w:sz w:val="18"/>
                      <w:szCs w:val="18"/>
                    </w:rPr>
                  </w:pPr>
                </w:p>
              </w:tc>
            </w:tr>
            <w:tr w:rsidR="00321685">
              <w:tc>
                <w:tcPr>
                  <w:tcW w:w="2592" w:type="dxa"/>
                  <w:hideMark/>
                </w:tcPr>
                <w:p w:rsidR="00321685" w:rsidRDefault="00321685">
                  <w:pPr>
                    <w:autoSpaceDE w:val="0"/>
                    <w:autoSpaceDN w:val="0"/>
                    <w:adjustRightInd w:val="0"/>
                    <w:rPr>
                      <w:rFonts w:ascii="Verdana" w:hAnsi="Verdana" w:cs="Arial"/>
                      <w:sz w:val="18"/>
                      <w:szCs w:val="18"/>
                    </w:rPr>
                  </w:pPr>
                  <w:r>
                    <w:rPr>
                      <w:rFonts w:ascii="Verdana" w:hAnsi="Verdana" w:cs="Tahoma"/>
                      <w:b/>
                      <w:sz w:val="22"/>
                      <w:szCs w:val="22"/>
                    </w:rPr>
                    <w:t>Good communication</w:t>
                  </w:r>
                </w:p>
              </w:tc>
              <w:tc>
                <w:tcPr>
                  <w:tcW w:w="6660" w:type="dxa"/>
                  <w:hideMark/>
                </w:tcPr>
                <w:p w:rsidR="00321685" w:rsidRDefault="00321685">
                  <w:pPr>
                    <w:autoSpaceDE w:val="0"/>
                    <w:autoSpaceDN w:val="0"/>
                    <w:adjustRightInd w:val="0"/>
                    <w:rPr>
                      <w:rFonts w:ascii="Verdana" w:hAnsi="Verdana" w:cs="Arial"/>
                      <w:sz w:val="18"/>
                      <w:szCs w:val="18"/>
                    </w:rPr>
                  </w:pPr>
                  <w:r>
                    <w:rPr>
                      <w:rFonts w:ascii="Verdana" w:hAnsi="Verdana" w:cs="Tahoma"/>
                      <w:sz w:val="20"/>
                      <w:szCs w:val="20"/>
                    </w:rPr>
                    <w:t>Able to communicate (both verbal &amp; written) effectively at all levels. Listen to and consider the views of others.</w:t>
                  </w:r>
                </w:p>
              </w:tc>
            </w:tr>
            <w:tr w:rsidR="00321685">
              <w:tc>
                <w:tcPr>
                  <w:tcW w:w="2592" w:type="dxa"/>
                  <w:hideMark/>
                </w:tcPr>
                <w:p w:rsidR="00321685" w:rsidRDefault="00321685">
                  <w:pPr>
                    <w:autoSpaceDE w:val="0"/>
                    <w:autoSpaceDN w:val="0"/>
                    <w:adjustRightInd w:val="0"/>
                    <w:rPr>
                      <w:rFonts w:ascii="Verdana" w:hAnsi="Verdana" w:cs="Arial"/>
                      <w:sz w:val="18"/>
                      <w:szCs w:val="18"/>
                    </w:rPr>
                  </w:pPr>
                  <w:r>
                    <w:rPr>
                      <w:rFonts w:ascii="Verdana" w:hAnsi="Verdana" w:cs="Tahoma"/>
                      <w:b/>
                      <w:sz w:val="22"/>
                      <w:szCs w:val="22"/>
                    </w:rPr>
                    <w:t>Research and analytical skill</w:t>
                  </w:r>
                  <w:r>
                    <w:rPr>
                      <w:rFonts w:ascii="Verdana" w:hAnsi="Verdana" w:cs="Arial"/>
                      <w:sz w:val="18"/>
                      <w:szCs w:val="18"/>
                    </w:rPr>
                    <w:t>:</w:t>
                  </w:r>
                </w:p>
              </w:tc>
              <w:tc>
                <w:tcPr>
                  <w:tcW w:w="6660" w:type="dxa"/>
                  <w:hideMark/>
                </w:tcPr>
                <w:p w:rsidR="00321685" w:rsidRDefault="00321685">
                  <w:pPr>
                    <w:pStyle w:val="CommentSubject"/>
                    <w:autoSpaceDE w:val="0"/>
                    <w:autoSpaceDN w:val="0"/>
                    <w:adjustRightInd w:val="0"/>
                    <w:rPr>
                      <w:rFonts w:ascii="Verdana" w:hAnsi="Verdana" w:cs="Tahoma"/>
                      <w:sz w:val="18"/>
                      <w:szCs w:val="18"/>
                    </w:rPr>
                  </w:pPr>
                  <w:proofErr w:type="gramStart"/>
                  <w:r>
                    <w:rPr>
                      <w:rFonts w:ascii="Verdana" w:hAnsi="Verdana" w:cs="Tahoma"/>
                    </w:rPr>
                    <w:t>able</w:t>
                  </w:r>
                  <w:proofErr w:type="gramEnd"/>
                  <w:r>
                    <w:rPr>
                      <w:rFonts w:ascii="Verdana" w:hAnsi="Verdana" w:cs="Tahoma"/>
                    </w:rPr>
                    <w:t xml:space="preserve"> to understand the key technical issues and their impact, view problems from a number of angles and display a logical &amp; analytical approach to a problem solving.</w:t>
                  </w:r>
                </w:p>
              </w:tc>
            </w:tr>
          </w:tbl>
          <w:p w:rsidR="00321685" w:rsidRDefault="00321685">
            <w:pPr>
              <w:autoSpaceDE w:val="0"/>
              <w:autoSpaceDN w:val="0"/>
              <w:adjustRightInd w:val="0"/>
              <w:rPr>
                <w:rFonts w:ascii="Verdana" w:hAnsi="Verdana" w:cs="Arial"/>
                <w:sz w:val="18"/>
                <w:szCs w:val="18"/>
              </w:rPr>
            </w:pPr>
          </w:p>
        </w:tc>
      </w:tr>
      <w:tr w:rsidR="00321685" w:rsidTr="00321685">
        <w:trPr>
          <w:cantSplit/>
        </w:trPr>
        <w:tc>
          <w:tcPr>
            <w:tcW w:w="10908" w:type="dxa"/>
            <w:gridSpan w:val="2"/>
          </w:tcPr>
          <w:p w:rsidR="00321685" w:rsidRDefault="00321685">
            <w:pPr>
              <w:autoSpaceDE w:val="0"/>
              <w:autoSpaceDN w:val="0"/>
              <w:adjustRightInd w:val="0"/>
              <w:jc w:val="both"/>
              <w:rPr>
                <w:rFonts w:ascii="Verdana" w:hAnsi="Verdana" w:cs="Arial"/>
                <w:color w:val="000000"/>
                <w:sz w:val="10"/>
                <w:szCs w:val="10"/>
              </w:rPr>
            </w:pPr>
          </w:p>
        </w:tc>
      </w:tr>
      <w:tr w:rsidR="00321685" w:rsidTr="00321685">
        <w:trPr>
          <w:cantSplit/>
          <w:trHeight w:val="573"/>
        </w:trPr>
        <w:tc>
          <w:tcPr>
            <w:tcW w:w="1548" w:type="dxa"/>
          </w:tcPr>
          <w:p w:rsidR="00321685" w:rsidRDefault="00321685">
            <w:pPr>
              <w:autoSpaceDE w:val="0"/>
              <w:autoSpaceDN w:val="0"/>
              <w:adjustRightInd w:val="0"/>
              <w:jc w:val="both"/>
              <w:rPr>
                <w:rFonts w:ascii="Verdana" w:hAnsi="Verdana" w:cs="Arial"/>
                <w:b/>
                <w:bCs/>
                <w:color w:val="000000"/>
                <w:sz w:val="18"/>
                <w:szCs w:val="18"/>
              </w:rPr>
            </w:pPr>
            <w:r>
              <w:rPr>
                <w:rFonts w:ascii="Verdana" w:hAnsi="Verdana" w:cs="Arial"/>
                <w:b/>
                <w:bCs/>
                <w:color w:val="000000"/>
                <w:sz w:val="18"/>
                <w:szCs w:val="18"/>
              </w:rPr>
              <w:t>ACTIVITIES</w:t>
            </w:r>
          </w:p>
          <w:p w:rsidR="00321685" w:rsidRDefault="00321685">
            <w:pPr>
              <w:autoSpaceDE w:val="0"/>
              <w:autoSpaceDN w:val="0"/>
              <w:adjustRightInd w:val="0"/>
              <w:jc w:val="both"/>
              <w:rPr>
                <w:rFonts w:ascii="Verdana" w:hAnsi="Verdana" w:cs="Arial"/>
                <w:b/>
                <w:bCs/>
                <w:color w:val="000000"/>
                <w:sz w:val="18"/>
                <w:szCs w:val="18"/>
              </w:rPr>
            </w:pPr>
          </w:p>
          <w:p w:rsidR="00321685" w:rsidRDefault="00321685">
            <w:pPr>
              <w:autoSpaceDE w:val="0"/>
              <w:autoSpaceDN w:val="0"/>
              <w:adjustRightInd w:val="0"/>
              <w:jc w:val="both"/>
              <w:rPr>
                <w:rFonts w:ascii="Verdana" w:hAnsi="Verdana" w:cs="Arial"/>
                <w:b/>
                <w:bCs/>
                <w:color w:val="000000"/>
                <w:sz w:val="18"/>
                <w:szCs w:val="18"/>
              </w:rPr>
            </w:pPr>
          </w:p>
          <w:p w:rsidR="00321685" w:rsidRDefault="00321685">
            <w:pPr>
              <w:autoSpaceDE w:val="0"/>
              <w:autoSpaceDN w:val="0"/>
              <w:adjustRightInd w:val="0"/>
              <w:jc w:val="both"/>
              <w:rPr>
                <w:rFonts w:ascii="Verdana" w:hAnsi="Verdana" w:cs="Arial"/>
                <w:b/>
                <w:bCs/>
                <w:color w:val="000000"/>
                <w:sz w:val="18"/>
                <w:szCs w:val="18"/>
              </w:rPr>
            </w:pPr>
          </w:p>
          <w:p w:rsidR="00321685" w:rsidRDefault="00321685">
            <w:pPr>
              <w:autoSpaceDE w:val="0"/>
              <w:autoSpaceDN w:val="0"/>
              <w:adjustRightInd w:val="0"/>
              <w:jc w:val="both"/>
              <w:rPr>
                <w:rFonts w:ascii="Verdana" w:hAnsi="Verdana" w:cs="Arial"/>
                <w:b/>
                <w:bCs/>
                <w:sz w:val="18"/>
                <w:szCs w:val="18"/>
              </w:rPr>
            </w:pPr>
          </w:p>
        </w:tc>
        <w:tc>
          <w:tcPr>
            <w:tcW w:w="9360" w:type="dxa"/>
            <w:hideMark/>
          </w:tcPr>
          <w:p w:rsidR="00321685" w:rsidRDefault="00321685">
            <w:pPr>
              <w:autoSpaceDE w:val="0"/>
              <w:autoSpaceDN w:val="0"/>
              <w:adjustRightInd w:val="0"/>
              <w:ind w:left="72"/>
              <w:jc w:val="both"/>
              <w:rPr>
                <w:rFonts w:ascii="Verdana" w:hAnsi="Verdana" w:cs="Arial"/>
                <w:color w:val="000000"/>
                <w:sz w:val="18"/>
                <w:szCs w:val="18"/>
              </w:rPr>
            </w:pPr>
            <w:r>
              <w:rPr>
                <w:rFonts w:ascii="Verdana" w:hAnsi="Verdana" w:cs="Tahoma"/>
                <w:sz w:val="18"/>
                <w:szCs w:val="18"/>
                <w:lang w:val="en-GB"/>
              </w:rPr>
              <w:t xml:space="preserve">Reading Science magazines, Socialising with friends, Chess, playing pool, Swimming and Light exercise. </w:t>
            </w:r>
          </w:p>
        </w:tc>
      </w:tr>
      <w:tr w:rsidR="00321685" w:rsidTr="00321685">
        <w:trPr>
          <w:cantSplit/>
        </w:trPr>
        <w:tc>
          <w:tcPr>
            <w:tcW w:w="10908" w:type="dxa"/>
            <w:gridSpan w:val="2"/>
          </w:tcPr>
          <w:p w:rsidR="00321685" w:rsidRDefault="00321685">
            <w:pPr>
              <w:autoSpaceDE w:val="0"/>
              <w:autoSpaceDN w:val="0"/>
              <w:adjustRightInd w:val="0"/>
              <w:jc w:val="both"/>
              <w:rPr>
                <w:rFonts w:ascii="Verdana" w:hAnsi="Verdana" w:cs="Arial"/>
                <w:color w:val="000000"/>
                <w:sz w:val="10"/>
                <w:szCs w:val="10"/>
              </w:rPr>
            </w:pPr>
          </w:p>
        </w:tc>
      </w:tr>
      <w:tr w:rsidR="00321685" w:rsidTr="00321685">
        <w:trPr>
          <w:cantSplit/>
        </w:trPr>
        <w:tc>
          <w:tcPr>
            <w:tcW w:w="1548" w:type="dxa"/>
          </w:tcPr>
          <w:p w:rsidR="00321685" w:rsidRDefault="00321685">
            <w:pPr>
              <w:pStyle w:val="Heading1"/>
              <w:tabs>
                <w:tab w:val="left" w:pos="0"/>
              </w:tabs>
              <w:rPr>
                <w:rFonts w:ascii="Verdana" w:hAnsi="Verdana" w:cs="Tahoma"/>
                <w:bCs w:val="0"/>
                <w:sz w:val="18"/>
                <w:szCs w:val="18"/>
                <w:lang w:val="en-GB"/>
              </w:rPr>
            </w:pPr>
            <w:r>
              <w:rPr>
                <w:rFonts w:ascii="Verdana" w:hAnsi="Verdana" w:cs="Tahoma"/>
                <w:bCs w:val="0"/>
                <w:sz w:val="18"/>
                <w:szCs w:val="18"/>
                <w:lang w:val="en-GB"/>
              </w:rPr>
              <w:t>Additional Attainments</w:t>
            </w:r>
          </w:p>
          <w:p w:rsidR="00321685" w:rsidRDefault="00321685">
            <w:pPr>
              <w:autoSpaceDE w:val="0"/>
              <w:autoSpaceDN w:val="0"/>
              <w:adjustRightInd w:val="0"/>
              <w:jc w:val="both"/>
              <w:rPr>
                <w:rFonts w:ascii="Verdana" w:hAnsi="Verdana" w:cs="Arial"/>
                <w:b/>
                <w:bCs/>
                <w:sz w:val="18"/>
                <w:szCs w:val="18"/>
              </w:rPr>
            </w:pPr>
          </w:p>
        </w:tc>
        <w:tc>
          <w:tcPr>
            <w:tcW w:w="9360" w:type="dxa"/>
          </w:tcPr>
          <w:p w:rsidR="00321685" w:rsidRDefault="00321685" w:rsidP="00B06F27">
            <w:pPr>
              <w:pStyle w:val="Heading6"/>
              <w:keepNext/>
              <w:widowControl w:val="0"/>
              <w:numPr>
                <w:ilvl w:val="0"/>
                <w:numId w:val="3"/>
              </w:numPr>
              <w:tabs>
                <w:tab w:val="left" w:pos="0"/>
              </w:tabs>
              <w:autoSpaceDE w:val="0"/>
              <w:autoSpaceDN w:val="0"/>
              <w:adjustRightInd w:val="0"/>
              <w:spacing w:before="0" w:after="0"/>
              <w:jc w:val="both"/>
              <w:rPr>
                <w:rFonts w:ascii="Verdana" w:hAnsi="Verdana" w:cs="Tahoma"/>
                <w:b w:val="0"/>
                <w:bCs w:val="0"/>
                <w:sz w:val="18"/>
                <w:szCs w:val="18"/>
                <w:lang w:val="en-GB"/>
              </w:rPr>
            </w:pPr>
            <w:r>
              <w:rPr>
                <w:rFonts w:ascii="Verdana" w:hAnsi="Verdana" w:cs="Tahoma"/>
                <w:sz w:val="18"/>
                <w:szCs w:val="18"/>
                <w:lang w:val="en-GB"/>
              </w:rPr>
              <w:t>2008</w:t>
            </w:r>
            <w:r>
              <w:rPr>
                <w:rFonts w:ascii="Verdana" w:hAnsi="Verdana" w:cs="Tahoma"/>
                <w:sz w:val="18"/>
                <w:szCs w:val="18"/>
                <w:lang w:val="en-GB"/>
              </w:rPr>
              <w:tab/>
              <w:t xml:space="preserve"> CCNA</w:t>
            </w:r>
            <w:r>
              <w:rPr>
                <w:rFonts w:ascii="Verdana" w:hAnsi="Verdana" w:cs="Tahoma"/>
                <w:b w:val="0"/>
                <w:bCs w:val="0"/>
                <w:sz w:val="18"/>
                <w:szCs w:val="18"/>
                <w:lang w:val="en-GB"/>
              </w:rPr>
              <w:tab/>
              <w:t>Exam Training 640 – 802</w:t>
            </w:r>
          </w:p>
          <w:p w:rsidR="00321685" w:rsidRDefault="00321685" w:rsidP="00B06F27">
            <w:pPr>
              <w:widowControl w:val="0"/>
              <w:numPr>
                <w:ilvl w:val="0"/>
                <w:numId w:val="3"/>
              </w:numPr>
              <w:tabs>
                <w:tab w:val="left" w:pos="0"/>
                <w:tab w:val="left" w:pos="1512"/>
              </w:tabs>
              <w:autoSpaceDE w:val="0"/>
              <w:autoSpaceDN w:val="0"/>
              <w:adjustRightInd w:val="0"/>
              <w:rPr>
                <w:rFonts w:ascii="Verdana" w:hAnsi="Verdana" w:cs="Tahoma"/>
                <w:sz w:val="18"/>
                <w:szCs w:val="18"/>
              </w:rPr>
            </w:pPr>
            <w:r>
              <w:rPr>
                <w:rFonts w:ascii="Verdana" w:hAnsi="Verdana" w:cs="Tahoma"/>
                <w:sz w:val="18"/>
                <w:szCs w:val="18"/>
                <w:lang w:val="en-GB"/>
              </w:rPr>
              <w:t>1999</w:t>
            </w:r>
            <w:r>
              <w:rPr>
                <w:rFonts w:ascii="Verdana" w:hAnsi="Verdana" w:cs="Tahoma"/>
                <w:sz w:val="18"/>
                <w:szCs w:val="18"/>
                <w:lang w:val="en-GB"/>
              </w:rPr>
              <w:tab/>
              <w:t>Diploma</w:t>
            </w:r>
            <w:r>
              <w:rPr>
                <w:rFonts w:ascii="Verdana" w:hAnsi="Verdana" w:cs="Tahoma"/>
                <w:sz w:val="18"/>
                <w:szCs w:val="18"/>
              </w:rPr>
              <w:t>: Computer Science</w:t>
            </w:r>
          </w:p>
          <w:p w:rsidR="00321685" w:rsidRDefault="00321685" w:rsidP="00B06F27">
            <w:pPr>
              <w:pStyle w:val="Heading5"/>
              <w:keepNext/>
              <w:widowControl w:val="0"/>
              <w:numPr>
                <w:ilvl w:val="0"/>
                <w:numId w:val="3"/>
              </w:numPr>
              <w:tabs>
                <w:tab w:val="left" w:pos="0"/>
              </w:tabs>
              <w:autoSpaceDE w:val="0"/>
              <w:autoSpaceDN w:val="0"/>
              <w:adjustRightInd w:val="0"/>
              <w:spacing w:before="0" w:after="0"/>
              <w:rPr>
                <w:rFonts w:ascii="Verdana" w:hAnsi="Verdana" w:cs="Tahoma"/>
                <w:i w:val="0"/>
                <w:sz w:val="18"/>
                <w:szCs w:val="18"/>
                <w:lang w:val="en-GB"/>
              </w:rPr>
            </w:pPr>
            <w:r>
              <w:rPr>
                <w:rFonts w:ascii="Verdana" w:hAnsi="Verdana" w:cs="Tahoma"/>
                <w:i w:val="0"/>
                <w:sz w:val="18"/>
                <w:szCs w:val="18"/>
                <w:lang w:val="en-GB"/>
              </w:rPr>
              <w:t>2007</w:t>
            </w:r>
            <w:r>
              <w:rPr>
                <w:rFonts w:ascii="Verdana" w:hAnsi="Verdana" w:cs="Tahoma"/>
                <w:i w:val="0"/>
                <w:sz w:val="18"/>
                <w:szCs w:val="18"/>
                <w:lang w:val="en-GB"/>
              </w:rPr>
              <w:tab/>
              <w:t xml:space="preserve"> Project: </w:t>
            </w:r>
            <w:r>
              <w:rPr>
                <w:rFonts w:ascii="Verdana" w:hAnsi="Verdana" w:cs="Tahoma"/>
                <w:b w:val="0"/>
                <w:bCs w:val="0"/>
                <w:i w:val="0"/>
                <w:sz w:val="18"/>
                <w:szCs w:val="18"/>
                <w:lang w:val="en-GB"/>
              </w:rPr>
              <w:t>Wireless Mesh Network</w:t>
            </w:r>
          </w:p>
          <w:p w:rsidR="00321685" w:rsidRDefault="00321685" w:rsidP="00B06F27">
            <w:pPr>
              <w:widowControl w:val="0"/>
              <w:numPr>
                <w:ilvl w:val="0"/>
                <w:numId w:val="3"/>
              </w:numPr>
              <w:autoSpaceDE w:val="0"/>
              <w:autoSpaceDN w:val="0"/>
              <w:adjustRightInd w:val="0"/>
              <w:rPr>
                <w:rFonts w:ascii="Verdana" w:hAnsi="Verdana" w:cs="Tahoma"/>
                <w:sz w:val="18"/>
                <w:szCs w:val="18"/>
                <w:lang w:val="en-GB"/>
              </w:rPr>
            </w:pPr>
            <w:r>
              <w:rPr>
                <w:rFonts w:ascii="Verdana" w:hAnsi="Verdana" w:cs="Tahoma"/>
                <w:sz w:val="18"/>
                <w:szCs w:val="18"/>
                <w:lang w:val="en-GB"/>
              </w:rPr>
              <w:t>2008</w:t>
            </w:r>
            <w:r>
              <w:rPr>
                <w:rFonts w:ascii="Verdana" w:hAnsi="Verdana" w:cs="Tahoma"/>
                <w:sz w:val="18"/>
                <w:szCs w:val="18"/>
                <w:lang w:val="en-GB"/>
              </w:rPr>
              <w:tab/>
              <w:t xml:space="preserve"> </w:t>
            </w:r>
            <w:r>
              <w:rPr>
                <w:rFonts w:ascii="Verdana" w:hAnsi="Verdana" w:cs="Tahoma"/>
                <w:b/>
                <w:bCs/>
                <w:sz w:val="18"/>
                <w:szCs w:val="18"/>
                <w:lang w:val="en-GB"/>
              </w:rPr>
              <w:t>Microsoft Certified Professional</w:t>
            </w:r>
          </w:p>
          <w:p w:rsidR="00321685" w:rsidRDefault="00321685">
            <w:pPr>
              <w:ind w:left="72"/>
              <w:jc w:val="both"/>
              <w:rPr>
                <w:rFonts w:ascii="Verdana" w:hAnsi="Verdana" w:cs="Arial"/>
                <w:sz w:val="18"/>
                <w:szCs w:val="18"/>
              </w:rPr>
            </w:pPr>
          </w:p>
        </w:tc>
      </w:tr>
      <w:tr w:rsidR="00321685" w:rsidTr="00321685">
        <w:trPr>
          <w:cantSplit/>
        </w:trPr>
        <w:tc>
          <w:tcPr>
            <w:tcW w:w="10908" w:type="dxa"/>
            <w:gridSpan w:val="2"/>
          </w:tcPr>
          <w:p w:rsidR="00321685" w:rsidRDefault="00321685">
            <w:pPr>
              <w:autoSpaceDE w:val="0"/>
              <w:autoSpaceDN w:val="0"/>
              <w:adjustRightInd w:val="0"/>
              <w:jc w:val="both"/>
              <w:rPr>
                <w:rFonts w:ascii="Verdana" w:hAnsi="Verdana" w:cs="Arial"/>
                <w:color w:val="000000"/>
                <w:sz w:val="10"/>
                <w:szCs w:val="10"/>
              </w:rPr>
            </w:pPr>
          </w:p>
        </w:tc>
      </w:tr>
      <w:tr w:rsidR="00321685" w:rsidTr="00321685">
        <w:trPr>
          <w:cantSplit/>
        </w:trPr>
        <w:tc>
          <w:tcPr>
            <w:tcW w:w="1548" w:type="dxa"/>
          </w:tcPr>
          <w:p w:rsidR="00321685" w:rsidRDefault="00321685">
            <w:pPr>
              <w:autoSpaceDE w:val="0"/>
              <w:autoSpaceDN w:val="0"/>
              <w:adjustRightInd w:val="0"/>
              <w:jc w:val="both"/>
              <w:rPr>
                <w:rFonts w:ascii="Verdana" w:hAnsi="Verdana" w:cs="Arial"/>
                <w:b/>
                <w:bCs/>
                <w:sz w:val="18"/>
                <w:szCs w:val="18"/>
              </w:rPr>
            </w:pPr>
          </w:p>
        </w:tc>
        <w:tc>
          <w:tcPr>
            <w:tcW w:w="9360" w:type="dxa"/>
          </w:tcPr>
          <w:p w:rsidR="00321685" w:rsidRDefault="00321685">
            <w:pPr>
              <w:ind w:left="72"/>
              <w:jc w:val="both"/>
              <w:rPr>
                <w:rFonts w:ascii="Verdana" w:hAnsi="Verdana" w:cs="Arial"/>
                <w:sz w:val="18"/>
                <w:szCs w:val="18"/>
              </w:rPr>
            </w:pPr>
          </w:p>
        </w:tc>
      </w:tr>
    </w:tbl>
    <w:p w:rsidR="00321685" w:rsidRDefault="00321685" w:rsidP="00321685">
      <w:pPr>
        <w:autoSpaceDE w:val="0"/>
        <w:autoSpaceDN w:val="0"/>
        <w:adjustRightInd w:val="0"/>
        <w:rPr>
          <w:rFonts w:ascii="Verdana" w:hAnsi="Verdana"/>
        </w:rPr>
      </w:pPr>
    </w:p>
    <w:p w:rsidR="00321685" w:rsidRDefault="00321685" w:rsidP="00321685"/>
    <w:p w:rsidR="00321685" w:rsidRDefault="00321685"/>
    <w:sectPr w:rsidR="00321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E1D"/>
    <w:multiLevelType w:val="hybridMultilevel"/>
    <w:tmpl w:val="F6EEA5E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nsid w:val="2B7F5D1A"/>
    <w:multiLevelType w:val="hybridMultilevel"/>
    <w:tmpl w:val="3FC60996"/>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72D238AD"/>
    <w:multiLevelType w:val="hybridMultilevel"/>
    <w:tmpl w:val="1562C586"/>
    <w:lvl w:ilvl="0" w:tplc="04090001">
      <w:start w:val="1"/>
      <w:numFmt w:val="bullet"/>
      <w:lvlText w:val=""/>
      <w:lvlJc w:val="left"/>
      <w:pPr>
        <w:tabs>
          <w:tab w:val="num" w:pos="2385"/>
        </w:tabs>
        <w:ind w:left="2385" w:hanging="360"/>
      </w:pPr>
      <w:rPr>
        <w:rFonts w:ascii="Symbol" w:hAnsi="Symbol" w:hint="default"/>
      </w:rPr>
    </w:lvl>
    <w:lvl w:ilvl="1" w:tplc="04090003">
      <w:start w:val="1"/>
      <w:numFmt w:val="bullet"/>
      <w:lvlText w:val="o"/>
      <w:lvlJc w:val="left"/>
      <w:pPr>
        <w:tabs>
          <w:tab w:val="num" w:pos="3105"/>
        </w:tabs>
        <w:ind w:left="3105" w:hanging="360"/>
      </w:pPr>
      <w:rPr>
        <w:rFonts w:ascii="Courier New" w:hAnsi="Courier New" w:cs="Courier New" w:hint="default"/>
      </w:rPr>
    </w:lvl>
    <w:lvl w:ilvl="2" w:tplc="04090005">
      <w:start w:val="1"/>
      <w:numFmt w:val="bullet"/>
      <w:lvlText w:val=""/>
      <w:lvlJc w:val="left"/>
      <w:pPr>
        <w:tabs>
          <w:tab w:val="num" w:pos="3825"/>
        </w:tabs>
        <w:ind w:left="3825" w:hanging="360"/>
      </w:pPr>
      <w:rPr>
        <w:rFonts w:ascii="Wingdings" w:hAnsi="Wingdings" w:hint="default"/>
      </w:rPr>
    </w:lvl>
    <w:lvl w:ilvl="3" w:tplc="04090001">
      <w:start w:val="1"/>
      <w:numFmt w:val="bullet"/>
      <w:lvlText w:val=""/>
      <w:lvlJc w:val="left"/>
      <w:pPr>
        <w:tabs>
          <w:tab w:val="num" w:pos="4545"/>
        </w:tabs>
        <w:ind w:left="4545" w:hanging="360"/>
      </w:pPr>
      <w:rPr>
        <w:rFonts w:ascii="Symbol" w:hAnsi="Symbol" w:hint="default"/>
      </w:rPr>
    </w:lvl>
    <w:lvl w:ilvl="4" w:tplc="04090003">
      <w:start w:val="1"/>
      <w:numFmt w:val="bullet"/>
      <w:lvlText w:val="o"/>
      <w:lvlJc w:val="left"/>
      <w:pPr>
        <w:tabs>
          <w:tab w:val="num" w:pos="5265"/>
        </w:tabs>
        <w:ind w:left="5265" w:hanging="360"/>
      </w:pPr>
      <w:rPr>
        <w:rFonts w:ascii="Courier New" w:hAnsi="Courier New" w:cs="Courier New" w:hint="default"/>
      </w:rPr>
    </w:lvl>
    <w:lvl w:ilvl="5" w:tplc="04090005">
      <w:start w:val="1"/>
      <w:numFmt w:val="bullet"/>
      <w:lvlText w:val=""/>
      <w:lvlJc w:val="left"/>
      <w:pPr>
        <w:tabs>
          <w:tab w:val="num" w:pos="5985"/>
        </w:tabs>
        <w:ind w:left="5985" w:hanging="360"/>
      </w:pPr>
      <w:rPr>
        <w:rFonts w:ascii="Wingdings" w:hAnsi="Wingdings" w:hint="default"/>
      </w:rPr>
    </w:lvl>
    <w:lvl w:ilvl="6" w:tplc="04090001">
      <w:start w:val="1"/>
      <w:numFmt w:val="bullet"/>
      <w:lvlText w:val=""/>
      <w:lvlJc w:val="left"/>
      <w:pPr>
        <w:tabs>
          <w:tab w:val="num" w:pos="6705"/>
        </w:tabs>
        <w:ind w:left="6705" w:hanging="360"/>
      </w:pPr>
      <w:rPr>
        <w:rFonts w:ascii="Symbol" w:hAnsi="Symbol" w:hint="default"/>
      </w:rPr>
    </w:lvl>
    <w:lvl w:ilvl="7" w:tplc="04090003">
      <w:start w:val="1"/>
      <w:numFmt w:val="bullet"/>
      <w:lvlText w:val="o"/>
      <w:lvlJc w:val="left"/>
      <w:pPr>
        <w:tabs>
          <w:tab w:val="num" w:pos="7425"/>
        </w:tabs>
        <w:ind w:left="7425" w:hanging="360"/>
      </w:pPr>
      <w:rPr>
        <w:rFonts w:ascii="Courier New" w:hAnsi="Courier New" w:cs="Courier New" w:hint="default"/>
      </w:rPr>
    </w:lvl>
    <w:lvl w:ilvl="8" w:tplc="04090005">
      <w:start w:val="1"/>
      <w:numFmt w:val="bullet"/>
      <w:lvlText w:val=""/>
      <w:lvlJc w:val="left"/>
      <w:pPr>
        <w:tabs>
          <w:tab w:val="num" w:pos="8145"/>
        </w:tabs>
        <w:ind w:left="8145"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85"/>
    <w:rsid w:val="00321685"/>
    <w:rsid w:val="00C1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1685"/>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semiHidden/>
    <w:unhideWhenUsed/>
    <w:qFormat/>
    <w:rsid w:val="00321685"/>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3216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685"/>
    <w:rPr>
      <w:rFonts w:ascii="Arial" w:eastAsia="Times New Roman" w:hAnsi="Arial" w:cs="Arial"/>
      <w:b/>
      <w:bCs/>
      <w:kern w:val="32"/>
      <w:sz w:val="32"/>
      <w:szCs w:val="32"/>
    </w:rPr>
  </w:style>
  <w:style w:type="character" w:customStyle="1" w:styleId="Heading5Char">
    <w:name w:val="Heading 5 Char"/>
    <w:basedOn w:val="DefaultParagraphFont"/>
    <w:link w:val="Heading5"/>
    <w:semiHidden/>
    <w:rsid w:val="0032168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321685"/>
    <w:rPr>
      <w:rFonts w:ascii="Times New Roman" w:eastAsia="Times New Roman" w:hAnsi="Times New Roman" w:cs="Times New Roman"/>
      <w:b/>
      <w:bCs/>
    </w:rPr>
  </w:style>
  <w:style w:type="character" w:styleId="Hyperlink">
    <w:name w:val="Hyperlink"/>
    <w:uiPriority w:val="99"/>
    <w:unhideWhenUsed/>
    <w:rsid w:val="00321685"/>
    <w:rPr>
      <w:color w:val="0000FF"/>
      <w:u w:val="single"/>
    </w:rPr>
  </w:style>
  <w:style w:type="paragraph" w:styleId="CommentText">
    <w:name w:val="annotation text"/>
    <w:basedOn w:val="Normal"/>
    <w:link w:val="CommentTextChar"/>
    <w:uiPriority w:val="99"/>
    <w:semiHidden/>
    <w:unhideWhenUsed/>
    <w:rsid w:val="00321685"/>
    <w:rPr>
      <w:sz w:val="20"/>
      <w:szCs w:val="20"/>
    </w:rPr>
  </w:style>
  <w:style w:type="character" w:customStyle="1" w:styleId="CommentTextChar">
    <w:name w:val="Comment Text Char"/>
    <w:basedOn w:val="DefaultParagraphFont"/>
    <w:link w:val="CommentText"/>
    <w:uiPriority w:val="99"/>
    <w:semiHidden/>
    <w:rsid w:val="003216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321685"/>
    <w:rPr>
      <w:b/>
      <w:bCs/>
    </w:rPr>
  </w:style>
  <w:style w:type="character" w:customStyle="1" w:styleId="CommentSubjectChar">
    <w:name w:val="Comment Subject Char"/>
    <w:basedOn w:val="CommentTextChar"/>
    <w:link w:val="CommentSubject"/>
    <w:rsid w:val="003216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21685"/>
    <w:rPr>
      <w:rFonts w:ascii="Tahoma" w:hAnsi="Tahoma" w:cs="Tahoma"/>
      <w:sz w:val="16"/>
      <w:szCs w:val="16"/>
    </w:rPr>
  </w:style>
  <w:style w:type="character" w:customStyle="1" w:styleId="BalloonTextChar">
    <w:name w:val="Balloon Text Char"/>
    <w:basedOn w:val="DefaultParagraphFont"/>
    <w:link w:val="BalloonText"/>
    <w:uiPriority w:val="99"/>
    <w:semiHidden/>
    <w:rsid w:val="00321685"/>
    <w:rPr>
      <w:rFonts w:ascii="Tahoma" w:eastAsia="Times New Roman" w:hAnsi="Tahoma" w:cs="Tahoma"/>
      <w:sz w:val="16"/>
      <w:szCs w:val="16"/>
    </w:rPr>
  </w:style>
  <w:style w:type="character" w:customStyle="1" w:styleId="bdtext">
    <w:name w:val="bdtext"/>
    <w:basedOn w:val="DefaultParagraphFont"/>
    <w:rsid w:val="00C16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1685"/>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semiHidden/>
    <w:unhideWhenUsed/>
    <w:qFormat/>
    <w:rsid w:val="00321685"/>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3216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685"/>
    <w:rPr>
      <w:rFonts w:ascii="Arial" w:eastAsia="Times New Roman" w:hAnsi="Arial" w:cs="Arial"/>
      <w:b/>
      <w:bCs/>
      <w:kern w:val="32"/>
      <w:sz w:val="32"/>
      <w:szCs w:val="32"/>
    </w:rPr>
  </w:style>
  <w:style w:type="character" w:customStyle="1" w:styleId="Heading5Char">
    <w:name w:val="Heading 5 Char"/>
    <w:basedOn w:val="DefaultParagraphFont"/>
    <w:link w:val="Heading5"/>
    <w:semiHidden/>
    <w:rsid w:val="0032168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321685"/>
    <w:rPr>
      <w:rFonts w:ascii="Times New Roman" w:eastAsia="Times New Roman" w:hAnsi="Times New Roman" w:cs="Times New Roman"/>
      <w:b/>
      <w:bCs/>
    </w:rPr>
  </w:style>
  <w:style w:type="character" w:styleId="Hyperlink">
    <w:name w:val="Hyperlink"/>
    <w:uiPriority w:val="99"/>
    <w:unhideWhenUsed/>
    <w:rsid w:val="00321685"/>
    <w:rPr>
      <w:color w:val="0000FF"/>
      <w:u w:val="single"/>
    </w:rPr>
  </w:style>
  <w:style w:type="paragraph" w:styleId="CommentText">
    <w:name w:val="annotation text"/>
    <w:basedOn w:val="Normal"/>
    <w:link w:val="CommentTextChar"/>
    <w:uiPriority w:val="99"/>
    <w:semiHidden/>
    <w:unhideWhenUsed/>
    <w:rsid w:val="00321685"/>
    <w:rPr>
      <w:sz w:val="20"/>
      <w:szCs w:val="20"/>
    </w:rPr>
  </w:style>
  <w:style w:type="character" w:customStyle="1" w:styleId="CommentTextChar">
    <w:name w:val="Comment Text Char"/>
    <w:basedOn w:val="DefaultParagraphFont"/>
    <w:link w:val="CommentText"/>
    <w:uiPriority w:val="99"/>
    <w:semiHidden/>
    <w:rsid w:val="003216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321685"/>
    <w:rPr>
      <w:b/>
      <w:bCs/>
    </w:rPr>
  </w:style>
  <w:style w:type="character" w:customStyle="1" w:styleId="CommentSubjectChar">
    <w:name w:val="Comment Subject Char"/>
    <w:basedOn w:val="CommentTextChar"/>
    <w:link w:val="CommentSubject"/>
    <w:rsid w:val="003216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21685"/>
    <w:rPr>
      <w:rFonts w:ascii="Tahoma" w:hAnsi="Tahoma" w:cs="Tahoma"/>
      <w:sz w:val="16"/>
      <w:szCs w:val="16"/>
    </w:rPr>
  </w:style>
  <w:style w:type="character" w:customStyle="1" w:styleId="BalloonTextChar">
    <w:name w:val="Balloon Text Char"/>
    <w:basedOn w:val="DefaultParagraphFont"/>
    <w:link w:val="BalloonText"/>
    <w:uiPriority w:val="99"/>
    <w:semiHidden/>
    <w:rsid w:val="00321685"/>
    <w:rPr>
      <w:rFonts w:ascii="Tahoma" w:eastAsia="Times New Roman" w:hAnsi="Tahoma" w:cs="Tahoma"/>
      <w:sz w:val="16"/>
      <w:szCs w:val="16"/>
    </w:rPr>
  </w:style>
  <w:style w:type="character" w:customStyle="1" w:styleId="bdtext">
    <w:name w:val="bdtext"/>
    <w:basedOn w:val="DefaultParagraphFont"/>
    <w:rsid w:val="00C1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5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ammad.34752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2017-09-16T13:28:00Z</dcterms:created>
  <dcterms:modified xsi:type="dcterms:W3CDTF">2017-09-16T13:28:00Z</dcterms:modified>
</cp:coreProperties>
</file>