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A5" w:rsidRDefault="00FE012E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539750</wp:posOffset>
            </wp:positionH>
            <wp:positionV relativeFrom="page">
              <wp:posOffset>431800</wp:posOffset>
            </wp:positionV>
            <wp:extent cx="1616710" cy="46482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239">
        <w:rPr>
          <w:rFonts w:ascii="Arial" w:hAnsi="Arial" w:cs="Arial"/>
          <w:color w:val="1593CB"/>
          <w:sz w:val="20"/>
          <w:szCs w:val="20"/>
        </w:rPr>
        <w:t>Curriculum vitae</w:t>
      </w: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2223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8"/>
          <w:szCs w:val="18"/>
        </w:rPr>
        <w:t xml:space="preserve">PERSONAL INFORMATION   </w:t>
      </w:r>
      <w:r w:rsidR="00FE012E">
        <w:rPr>
          <w:rFonts w:ascii="Arial" w:hAnsi="Arial" w:cs="Arial"/>
          <w:color w:val="3F3A38"/>
          <w:sz w:val="26"/>
          <w:szCs w:val="26"/>
        </w:rPr>
        <w:t>Hossameldin</w:t>
      </w:r>
    </w:p>
    <w:p w:rsidR="00AD64A5" w:rsidRDefault="00AD64A5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FE012E" w:rsidRDefault="00FE012E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FE012E" w:rsidRDefault="00FE012E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36982">
          <w:rPr>
            <w:rStyle w:val="Hyperlink"/>
            <w:rFonts w:ascii="Times New Roman" w:hAnsi="Times New Roman" w:cs="Times New Roman"/>
            <w:sz w:val="24"/>
            <w:szCs w:val="24"/>
          </w:rPr>
          <w:t>Hossameldin.347530@2freemail.com</w:t>
        </w:r>
      </w:hyperlink>
    </w:p>
    <w:p w:rsidR="00FE012E" w:rsidRDefault="00FE012E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222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8"/>
          <w:szCs w:val="18"/>
        </w:rPr>
        <w:t>EDUCATION AND TRAINING</w:t>
      </w:r>
    </w:p>
    <w:p w:rsidR="00AD64A5" w:rsidRDefault="00FE012E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1617980</wp:posOffset>
            </wp:positionH>
            <wp:positionV relativeFrom="paragraph">
              <wp:posOffset>-70485</wp:posOffset>
            </wp:positionV>
            <wp:extent cx="4787900" cy="9017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4A5" w:rsidRDefault="00A22239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8"/>
          <w:szCs w:val="18"/>
        </w:rPr>
        <w:t>09/2009–12/2014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E4194"/>
        </w:rPr>
        <w:t>Master degree in Immunology and Allergy</w:t>
      </w:r>
    </w:p>
    <w:p w:rsidR="00AD64A5" w:rsidRDefault="00AD64A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222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18"/>
          <w:szCs w:val="18"/>
        </w:rPr>
        <w:t>Medical Research Institute, Alexandria University, Alexandria (Egypt)</w:t>
      </w: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22239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8"/>
          <w:szCs w:val="18"/>
        </w:rPr>
        <w:t>09/2010–10/2011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E4194"/>
        </w:rPr>
        <w:t>Postgraduate diplome in Microbiology</w:t>
      </w:r>
    </w:p>
    <w:p w:rsidR="00AD64A5" w:rsidRDefault="00AD64A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22239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18"/>
          <w:szCs w:val="18"/>
        </w:rPr>
        <w:t>Faculty of Science, Tanta University, Tanta (Egypt)</w:t>
      </w: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22239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7"/>
          <w:szCs w:val="17"/>
        </w:rPr>
        <w:t>06/10/2010–10/10/2010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E4194"/>
          <w:sz w:val="21"/>
          <w:szCs w:val="21"/>
        </w:rPr>
        <w:t>Workshop "Hands on basic techniques in cell culture"</w:t>
      </w:r>
    </w:p>
    <w:p w:rsidR="00AD64A5" w:rsidRDefault="00AD64A5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22239">
      <w:pPr>
        <w:widowControl w:val="0"/>
        <w:overflowPunct w:val="0"/>
        <w:autoSpaceDE w:val="0"/>
        <w:autoSpaceDN w:val="0"/>
        <w:adjustRightInd w:val="0"/>
        <w:spacing w:after="0" w:line="414" w:lineRule="auto"/>
        <w:ind w:left="2540" w:right="1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18"/>
          <w:szCs w:val="18"/>
        </w:rPr>
        <w:t>Medical Research Institute, Alexandria (Egypt) Training</w:t>
      </w:r>
    </w:p>
    <w:p w:rsidR="00AD64A5" w:rsidRDefault="00AD64A5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22239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8"/>
          <w:szCs w:val="18"/>
        </w:rPr>
        <w:t>07/03/2010–11/03/2010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E4194"/>
        </w:rPr>
        <w:t>Workshop "advances in HPLC, LC-MS"</w:t>
      </w:r>
    </w:p>
    <w:p w:rsidR="00AD64A5" w:rsidRDefault="00AD64A5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22239">
      <w:pPr>
        <w:widowControl w:val="0"/>
        <w:overflowPunct w:val="0"/>
        <w:autoSpaceDE w:val="0"/>
        <w:autoSpaceDN w:val="0"/>
        <w:adjustRightInd w:val="0"/>
        <w:spacing w:after="0" w:line="414" w:lineRule="auto"/>
        <w:ind w:left="2540" w:right="1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18"/>
          <w:szCs w:val="18"/>
        </w:rPr>
        <w:t>Medical Research Institute, Alexandria (Egypt) Training</w:t>
      </w:r>
    </w:p>
    <w:p w:rsidR="00AD64A5" w:rsidRDefault="00AD64A5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22239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spacing w:after="0" w:line="269" w:lineRule="auto"/>
        <w:ind w:left="2540" w:right="80" w:hanging="20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8"/>
          <w:szCs w:val="18"/>
        </w:rPr>
        <w:t>13/12/2009–17/12/2009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E4194"/>
        </w:rPr>
        <w:t>Workshop "Medical laboratories quality assurance and accreditation"</w:t>
      </w:r>
    </w:p>
    <w:p w:rsidR="00AD64A5" w:rsidRDefault="00AD6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64A5">
          <w:pgSz w:w="11900" w:h="16840"/>
          <w:pgMar w:top="990" w:right="3140" w:bottom="513" w:left="1140" w:header="720" w:footer="720" w:gutter="0"/>
          <w:cols w:space="720" w:equalWidth="0">
            <w:col w:w="7620"/>
          </w:cols>
          <w:noEndnote/>
        </w:sect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222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6"/>
          <w:szCs w:val="16"/>
        </w:rPr>
        <w:t>09/2006–10/2007</w:t>
      </w: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222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6"/>
          <w:szCs w:val="16"/>
        </w:rPr>
        <w:t>09/2000–06/2005</w:t>
      </w: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22239">
      <w:pPr>
        <w:widowControl w:val="0"/>
        <w:overflowPunct w:val="0"/>
        <w:autoSpaceDE w:val="0"/>
        <w:autoSpaceDN w:val="0"/>
        <w:adjustRightInd w:val="0"/>
        <w:spacing w:after="0" w:line="634" w:lineRule="auto"/>
        <w:ind w:left="40" w:hanging="3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6"/>
          <w:szCs w:val="16"/>
        </w:rPr>
        <w:t>WORK EXPERIENCE 08/2012–Present</w:t>
      </w:r>
    </w:p>
    <w:p w:rsidR="00AD64A5" w:rsidRDefault="00A222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3F3A38"/>
          <w:sz w:val="18"/>
          <w:szCs w:val="18"/>
        </w:rPr>
        <w:lastRenderedPageBreak/>
        <w:t>Medical Research Institute, Alexandria (Egypt)</w:t>
      </w:r>
    </w:p>
    <w:p w:rsidR="00AD64A5" w:rsidRDefault="00AD64A5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222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18"/>
          <w:szCs w:val="18"/>
        </w:rPr>
        <w:t>Training</w:t>
      </w: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222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</w:rPr>
        <w:t>Postgraduate diploma in Analytical Biochemistry</w:t>
      </w:r>
    </w:p>
    <w:p w:rsidR="00AD64A5" w:rsidRDefault="00AD64A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222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16"/>
          <w:szCs w:val="16"/>
        </w:rPr>
        <w:t>Faculty of Science, Menofia University, Shebin El-koum, Menofia (Egypt)</w:t>
      </w: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222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</w:rPr>
        <w:t>Bachelor degree of Science in Chemistry and Botany"</w:t>
      </w:r>
    </w:p>
    <w:p w:rsidR="00AD64A5" w:rsidRDefault="00AD64A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222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18"/>
          <w:szCs w:val="18"/>
        </w:rPr>
        <w:t>Faculty of Science, Alexandria University, Alexandria (Egypt)</w:t>
      </w:r>
    </w:p>
    <w:p w:rsidR="00AD64A5" w:rsidRDefault="00FE01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331470</wp:posOffset>
            </wp:positionV>
            <wp:extent cx="4787900" cy="90170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222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</w:rPr>
        <w:t>Medical laboratory technologist</w:t>
      </w:r>
    </w:p>
    <w:p w:rsidR="00AD64A5" w:rsidRDefault="00AD64A5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22239">
      <w:pPr>
        <w:widowControl w:val="0"/>
        <w:overflowPunct w:val="0"/>
        <w:autoSpaceDE w:val="0"/>
        <w:autoSpaceDN w:val="0"/>
        <w:adjustRightInd w:val="0"/>
        <w:spacing w:after="0" w:line="353" w:lineRule="auto"/>
        <w:ind w:right="1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18"/>
          <w:szCs w:val="18"/>
        </w:rPr>
        <w:t>Alexandria Stem Save Bank, Alexandria (Egypt) -Daily maintenance.</w:t>
      </w:r>
    </w:p>
    <w:p w:rsidR="00AD64A5" w:rsidRDefault="00AD64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222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18"/>
          <w:szCs w:val="18"/>
        </w:rPr>
        <w:t>-QC check.</w:t>
      </w:r>
    </w:p>
    <w:p w:rsidR="00AD64A5" w:rsidRDefault="00AD64A5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22239">
      <w:pPr>
        <w:widowControl w:val="0"/>
        <w:overflowPunct w:val="0"/>
        <w:autoSpaceDE w:val="0"/>
        <w:autoSpaceDN w:val="0"/>
        <w:adjustRightInd w:val="0"/>
        <w:spacing w:after="0" w:line="357" w:lineRule="auto"/>
        <w:ind w:right="1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17"/>
          <w:szCs w:val="17"/>
        </w:rPr>
        <w:t>-Sample receiving, processing, and separation. -Sample archiving and retrieving.</w:t>
      </w:r>
    </w:p>
    <w:p w:rsidR="00AD64A5" w:rsidRDefault="00A222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18"/>
          <w:szCs w:val="18"/>
        </w:rPr>
        <w:t>-Participate with QC team in AABB cord blood bank accreditation.</w:t>
      </w:r>
    </w:p>
    <w:p w:rsidR="00AD64A5" w:rsidRDefault="00AD6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64A5">
          <w:type w:val="continuous"/>
          <w:pgSz w:w="11900" w:h="16840"/>
          <w:pgMar w:top="990" w:right="2860" w:bottom="513" w:left="2080" w:header="720" w:footer="720" w:gutter="0"/>
          <w:cols w:num="2" w:space="280" w:equalWidth="0">
            <w:col w:w="1320" w:space="280"/>
            <w:col w:w="5360"/>
          </w:cols>
          <w:noEndnote/>
        </w:sect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22239">
      <w:pPr>
        <w:widowControl w:val="0"/>
        <w:tabs>
          <w:tab w:val="left" w:pos="2860"/>
          <w:tab w:val="left" w:pos="9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593CB"/>
          <w:sz w:val="14"/>
          <w:szCs w:val="14"/>
        </w:rPr>
        <w:t>18/2/17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1593CB"/>
          <w:sz w:val="14"/>
          <w:szCs w:val="14"/>
        </w:rPr>
        <w:t>© European Union, 2002-2017 | http://europass.cedefop.europa.eu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1593CB"/>
          <w:sz w:val="14"/>
          <w:szCs w:val="14"/>
        </w:rPr>
        <w:t>Page 1 / 3</w:t>
      </w:r>
    </w:p>
    <w:p w:rsidR="00AD64A5" w:rsidRDefault="00AD6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64A5">
          <w:type w:val="continuous"/>
          <w:pgSz w:w="11900" w:h="16840"/>
          <w:pgMar w:top="990" w:right="680" w:bottom="513" w:left="860" w:header="720" w:footer="720" w:gutter="0"/>
          <w:cols w:space="280" w:equalWidth="0">
            <w:col w:w="10360" w:space="280"/>
          </w:cols>
          <w:noEndnote/>
        </w:sectPr>
      </w:pPr>
    </w:p>
    <w:p w:rsidR="00AD64A5" w:rsidRDefault="00FE012E">
      <w:pPr>
        <w:widowControl w:val="0"/>
        <w:tabs>
          <w:tab w:val="left" w:pos="73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539750</wp:posOffset>
            </wp:positionH>
            <wp:positionV relativeFrom="page">
              <wp:posOffset>539750</wp:posOffset>
            </wp:positionV>
            <wp:extent cx="994410" cy="2882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239">
        <w:rPr>
          <w:rFonts w:ascii="Arial" w:hAnsi="Arial" w:cs="Arial"/>
          <w:color w:val="1593CB"/>
          <w:sz w:val="20"/>
          <w:szCs w:val="20"/>
        </w:rPr>
        <w:t>Curriculum vitae</w:t>
      </w:r>
      <w:r w:rsidR="00A22239">
        <w:rPr>
          <w:rFonts w:ascii="Times New Roman" w:hAnsi="Times New Roman" w:cs="Times New Roman"/>
          <w:sz w:val="24"/>
          <w:szCs w:val="24"/>
        </w:rPr>
        <w:tab/>
      </w:r>
      <w:r w:rsidR="00A22239">
        <w:rPr>
          <w:rFonts w:ascii="Arial" w:hAnsi="Arial" w:cs="Arial"/>
          <w:color w:val="1593CB"/>
          <w:sz w:val="18"/>
          <w:szCs w:val="18"/>
        </w:rPr>
        <w:t>Hossameldin Abdalla</w:t>
      </w: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22239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8"/>
          <w:szCs w:val="18"/>
        </w:rPr>
        <w:t>10/2014–Present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E4194"/>
        </w:rPr>
        <w:t>Lecturer, Microbiology and Immunology/part time</w:t>
      </w:r>
    </w:p>
    <w:p w:rsidR="00AD64A5" w:rsidRDefault="00AD64A5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22239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18"/>
          <w:szCs w:val="18"/>
        </w:rPr>
        <w:t>Pharos University, Alexandria (Egypt)</w:t>
      </w: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22239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8"/>
          <w:szCs w:val="18"/>
        </w:rPr>
        <w:t>12/2009–10/2014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E4194"/>
        </w:rPr>
        <w:t>Laboratory technecian, Immunology department/Part time</w:t>
      </w:r>
    </w:p>
    <w:p w:rsidR="00AD64A5" w:rsidRDefault="00AD64A5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22239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18"/>
          <w:szCs w:val="18"/>
        </w:rPr>
        <w:t>Alexandria University, Medical Research Institute, Alexandria (Egypt)</w:t>
      </w:r>
    </w:p>
    <w:p w:rsidR="00AD64A5" w:rsidRDefault="00AD64A5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22239">
      <w:pPr>
        <w:widowControl w:val="0"/>
        <w:numPr>
          <w:ilvl w:val="0"/>
          <w:numId w:val="1"/>
        </w:numPr>
        <w:tabs>
          <w:tab w:val="clear" w:pos="720"/>
          <w:tab w:val="num" w:pos="1700"/>
        </w:tabs>
        <w:overflowPunct w:val="0"/>
        <w:autoSpaceDE w:val="0"/>
        <w:autoSpaceDN w:val="0"/>
        <w:adjustRightInd w:val="0"/>
        <w:spacing w:after="0" w:line="240" w:lineRule="auto"/>
        <w:ind w:left="1700" w:hanging="94"/>
        <w:jc w:val="both"/>
        <w:rPr>
          <w:rFonts w:ascii="Arial" w:hAnsi="Arial" w:cs="Arial"/>
          <w:color w:val="3F3A38"/>
          <w:sz w:val="18"/>
          <w:szCs w:val="18"/>
        </w:rPr>
      </w:pPr>
      <w:r>
        <w:rPr>
          <w:rFonts w:ascii="Arial" w:hAnsi="Arial" w:cs="Arial"/>
          <w:color w:val="3F3A38"/>
          <w:sz w:val="18"/>
          <w:szCs w:val="18"/>
        </w:rPr>
        <w:t xml:space="preserve">Maintaining and operating equipment in the lab. </w:t>
      </w:r>
    </w:p>
    <w:p w:rsidR="00AD64A5" w:rsidRDefault="00AD64A5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color w:val="3F3A38"/>
          <w:sz w:val="18"/>
          <w:szCs w:val="18"/>
        </w:rPr>
      </w:pPr>
    </w:p>
    <w:p w:rsidR="00AD64A5" w:rsidRDefault="00A22239">
      <w:pPr>
        <w:widowControl w:val="0"/>
        <w:numPr>
          <w:ilvl w:val="0"/>
          <w:numId w:val="1"/>
        </w:numPr>
        <w:tabs>
          <w:tab w:val="clear" w:pos="720"/>
          <w:tab w:val="num" w:pos="1700"/>
        </w:tabs>
        <w:overflowPunct w:val="0"/>
        <w:autoSpaceDE w:val="0"/>
        <w:autoSpaceDN w:val="0"/>
        <w:adjustRightInd w:val="0"/>
        <w:spacing w:after="0" w:line="240" w:lineRule="auto"/>
        <w:ind w:left="1700" w:hanging="94"/>
        <w:jc w:val="both"/>
        <w:rPr>
          <w:rFonts w:ascii="Arial" w:hAnsi="Arial" w:cs="Arial"/>
          <w:color w:val="3F3A38"/>
          <w:sz w:val="18"/>
          <w:szCs w:val="18"/>
        </w:rPr>
      </w:pPr>
      <w:r>
        <w:rPr>
          <w:rFonts w:ascii="Arial" w:hAnsi="Arial" w:cs="Arial"/>
          <w:color w:val="3F3A38"/>
          <w:sz w:val="18"/>
          <w:szCs w:val="18"/>
        </w:rPr>
        <w:t xml:space="preserve">Preparing working reagents and chemical solutions. </w:t>
      </w:r>
    </w:p>
    <w:p w:rsidR="00AD64A5" w:rsidRDefault="00AD64A5">
      <w:pPr>
        <w:widowControl w:val="0"/>
        <w:autoSpaceDE w:val="0"/>
        <w:autoSpaceDN w:val="0"/>
        <w:adjustRightInd w:val="0"/>
        <w:spacing w:after="0" w:line="85" w:lineRule="exact"/>
        <w:rPr>
          <w:rFonts w:ascii="Arial" w:hAnsi="Arial" w:cs="Arial"/>
          <w:color w:val="3F3A38"/>
          <w:sz w:val="18"/>
          <w:szCs w:val="18"/>
        </w:rPr>
      </w:pPr>
    </w:p>
    <w:p w:rsidR="00AD64A5" w:rsidRDefault="00A22239">
      <w:pPr>
        <w:widowControl w:val="0"/>
        <w:numPr>
          <w:ilvl w:val="0"/>
          <w:numId w:val="1"/>
        </w:numPr>
        <w:tabs>
          <w:tab w:val="clear" w:pos="720"/>
          <w:tab w:val="num" w:pos="1700"/>
        </w:tabs>
        <w:overflowPunct w:val="0"/>
        <w:autoSpaceDE w:val="0"/>
        <w:autoSpaceDN w:val="0"/>
        <w:adjustRightInd w:val="0"/>
        <w:spacing w:after="0" w:line="240" w:lineRule="auto"/>
        <w:ind w:left="1700" w:hanging="94"/>
        <w:jc w:val="both"/>
        <w:rPr>
          <w:rFonts w:ascii="Arial" w:hAnsi="Arial" w:cs="Arial"/>
          <w:color w:val="3F3A38"/>
          <w:sz w:val="18"/>
          <w:szCs w:val="18"/>
        </w:rPr>
      </w:pPr>
      <w:r>
        <w:rPr>
          <w:rFonts w:ascii="Arial" w:hAnsi="Arial" w:cs="Arial"/>
          <w:color w:val="3F3A38"/>
          <w:sz w:val="18"/>
          <w:szCs w:val="18"/>
        </w:rPr>
        <w:t xml:space="preserve">Perform routine clinical lab. tests. </w:t>
      </w:r>
    </w:p>
    <w:p w:rsidR="00AD64A5" w:rsidRDefault="00AD64A5">
      <w:pPr>
        <w:widowControl w:val="0"/>
        <w:autoSpaceDE w:val="0"/>
        <w:autoSpaceDN w:val="0"/>
        <w:adjustRightInd w:val="0"/>
        <w:spacing w:after="0" w:line="291" w:lineRule="exact"/>
        <w:rPr>
          <w:rFonts w:ascii="Arial" w:hAnsi="Arial" w:cs="Arial"/>
          <w:color w:val="3F3A38"/>
          <w:sz w:val="18"/>
          <w:szCs w:val="18"/>
        </w:rPr>
      </w:pPr>
    </w:p>
    <w:p w:rsidR="00AD64A5" w:rsidRDefault="00A22239">
      <w:pPr>
        <w:widowControl w:val="0"/>
        <w:numPr>
          <w:ilvl w:val="0"/>
          <w:numId w:val="1"/>
        </w:numPr>
        <w:tabs>
          <w:tab w:val="clear" w:pos="720"/>
          <w:tab w:val="num" w:pos="1700"/>
        </w:tabs>
        <w:overflowPunct w:val="0"/>
        <w:autoSpaceDE w:val="0"/>
        <w:autoSpaceDN w:val="0"/>
        <w:adjustRightInd w:val="0"/>
        <w:spacing w:after="0" w:line="240" w:lineRule="auto"/>
        <w:ind w:left="1700" w:hanging="94"/>
        <w:jc w:val="both"/>
        <w:rPr>
          <w:rFonts w:ascii="Arial" w:hAnsi="Arial" w:cs="Arial"/>
          <w:color w:val="3F3A38"/>
          <w:sz w:val="18"/>
          <w:szCs w:val="18"/>
        </w:rPr>
      </w:pPr>
      <w:r>
        <w:rPr>
          <w:rFonts w:ascii="Arial" w:hAnsi="Arial" w:cs="Arial"/>
          <w:color w:val="3F3A38"/>
          <w:sz w:val="18"/>
          <w:szCs w:val="18"/>
        </w:rPr>
        <w:t xml:space="preserve">Perform equipment demonstration for department students. </w:t>
      </w: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22239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8"/>
          <w:szCs w:val="18"/>
        </w:rPr>
        <w:t>06/2007–09/2012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E4194"/>
        </w:rPr>
        <w:t>Medical Laboratory Technologist</w:t>
      </w:r>
    </w:p>
    <w:p w:rsidR="00AD64A5" w:rsidRDefault="00AD64A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22239">
      <w:pPr>
        <w:widowControl w:val="0"/>
        <w:overflowPunct w:val="0"/>
        <w:autoSpaceDE w:val="0"/>
        <w:autoSpaceDN w:val="0"/>
        <w:adjustRightInd w:val="0"/>
        <w:spacing w:after="0" w:line="348" w:lineRule="auto"/>
        <w:ind w:left="1600" w:right="4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18"/>
          <w:szCs w:val="18"/>
        </w:rPr>
        <w:t>Kasr Alshefa hospital, Alexandria (Egypt) -Daily, weekly, and monthly maintenance. -Calibration and QC.</w:t>
      </w:r>
    </w:p>
    <w:p w:rsidR="00AD64A5" w:rsidRDefault="00AD64A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22239">
      <w:pPr>
        <w:widowControl w:val="0"/>
        <w:overflowPunct w:val="0"/>
        <w:autoSpaceDE w:val="0"/>
        <w:autoSpaceDN w:val="0"/>
        <w:adjustRightInd w:val="0"/>
        <w:spacing w:after="0" w:line="380" w:lineRule="auto"/>
        <w:ind w:left="1600" w:right="4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16"/>
          <w:szCs w:val="16"/>
        </w:rPr>
        <w:t>-Blood sampling "adult, children, neonates". -Microbiological samples and swabs. -Blood banking and cross matching.</w:t>
      </w:r>
    </w:p>
    <w:p w:rsidR="00AD64A5" w:rsidRDefault="00A22239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18"/>
          <w:szCs w:val="18"/>
        </w:rPr>
        <w:t>-Perform tests "chemistry, hormones, microbiology, and immunology"</w:t>
      </w:r>
    </w:p>
    <w:p w:rsidR="00AD64A5" w:rsidRDefault="00AD6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64A5">
          <w:pgSz w:w="11900" w:h="16840"/>
          <w:pgMar w:top="984" w:right="680" w:bottom="513" w:left="2080" w:header="720" w:footer="720" w:gutter="0"/>
          <w:cols w:space="720" w:equalWidth="0">
            <w:col w:w="9140"/>
          </w:cols>
          <w:noEndnote/>
        </w:sect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222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6"/>
          <w:szCs w:val="16"/>
        </w:rPr>
        <w:t>PERSONAL SKILLS</w:t>
      </w:r>
    </w:p>
    <w:p w:rsidR="00AD64A5" w:rsidRDefault="00AD64A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22239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6"/>
          <w:szCs w:val="16"/>
        </w:rPr>
        <w:t>Mother tongue(s)</w:t>
      </w: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22239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6"/>
          <w:szCs w:val="16"/>
        </w:rPr>
        <w:t>Other language(s)</w:t>
      </w: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222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18"/>
          <w:szCs w:val="18"/>
        </w:rPr>
        <w:t>English</w:t>
      </w:r>
    </w:p>
    <w:p w:rsidR="00AD64A5" w:rsidRDefault="00AD64A5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222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18"/>
          <w:szCs w:val="18"/>
        </w:rPr>
        <w:t>French</w:t>
      </w:r>
    </w:p>
    <w:p w:rsidR="00AD64A5" w:rsidRDefault="00A222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222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18"/>
          <w:szCs w:val="18"/>
        </w:rPr>
        <w:t>Arabic</w:t>
      </w:r>
    </w:p>
    <w:p w:rsidR="00AD64A5" w:rsidRDefault="00FE012E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-347345</wp:posOffset>
            </wp:positionV>
            <wp:extent cx="4787900" cy="90170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1925320</wp:posOffset>
            </wp:positionH>
            <wp:positionV relativeFrom="paragraph">
              <wp:posOffset>260350</wp:posOffset>
            </wp:positionV>
            <wp:extent cx="2868930" cy="19050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500"/>
        <w:gridCol w:w="1500"/>
        <w:gridCol w:w="1500"/>
        <w:gridCol w:w="1480"/>
      </w:tblGrid>
      <w:tr w:rsidR="00AD64A5">
        <w:trPr>
          <w:trHeight w:val="276"/>
        </w:trPr>
        <w:tc>
          <w:tcPr>
            <w:tcW w:w="3060" w:type="dxa"/>
            <w:gridSpan w:val="2"/>
            <w:tcBorders>
              <w:top w:val="single" w:sz="8" w:space="0" w:color="C6C6C6"/>
              <w:left w:val="nil"/>
              <w:bottom w:val="nil"/>
              <w:right w:val="single" w:sz="8" w:space="0" w:color="C6C6C6"/>
            </w:tcBorders>
            <w:vAlign w:val="bottom"/>
          </w:tcPr>
          <w:p w:rsidR="00AD64A5" w:rsidRDefault="00A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4"/>
                <w:sz w:val="14"/>
                <w:szCs w:val="14"/>
              </w:rPr>
              <w:t>UNDERSTANDING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AD64A5" w:rsidRDefault="00A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4"/>
                <w:sz w:val="14"/>
                <w:szCs w:val="14"/>
              </w:rPr>
              <w:t>SPEAKING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A5" w:rsidRDefault="00A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4"/>
                <w:w w:val="92"/>
                <w:sz w:val="14"/>
                <w:szCs w:val="14"/>
              </w:rPr>
              <w:t>WRITING</w:t>
            </w:r>
          </w:p>
        </w:tc>
      </w:tr>
      <w:tr w:rsidR="00AD64A5">
        <w:trPr>
          <w:trHeight w:val="8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A5" w:rsidRDefault="00AD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vAlign w:val="bottom"/>
          </w:tcPr>
          <w:p w:rsidR="00AD64A5" w:rsidRDefault="00AD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6C6C6"/>
              <w:right w:val="nil"/>
            </w:tcBorders>
            <w:vAlign w:val="bottom"/>
          </w:tcPr>
          <w:p w:rsidR="00AD64A5" w:rsidRDefault="00AD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AD64A5" w:rsidRDefault="00AD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6C6C6"/>
              <w:right w:val="nil"/>
            </w:tcBorders>
            <w:vAlign w:val="bottom"/>
          </w:tcPr>
          <w:p w:rsidR="00AD64A5" w:rsidRDefault="00AD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AD64A5">
        <w:trPr>
          <w:trHeight w:val="246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AD64A5" w:rsidRDefault="00A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4"/>
                <w:w w:val="93"/>
                <w:sz w:val="16"/>
                <w:szCs w:val="16"/>
              </w:rPr>
              <w:t>Listening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AD64A5" w:rsidRDefault="00A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4"/>
                <w:w w:val="93"/>
                <w:sz w:val="16"/>
                <w:szCs w:val="16"/>
              </w:rPr>
              <w:t>Reading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AD64A5" w:rsidRDefault="00A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4"/>
                <w:w w:val="92"/>
                <w:sz w:val="16"/>
                <w:szCs w:val="16"/>
              </w:rPr>
              <w:t>Spoken interaction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AD64A5" w:rsidRDefault="00A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4"/>
                <w:w w:val="92"/>
                <w:sz w:val="16"/>
                <w:szCs w:val="16"/>
              </w:rPr>
              <w:t>Spoken production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A5" w:rsidRDefault="00AD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D64A5">
        <w:trPr>
          <w:trHeight w:val="54"/>
        </w:trPr>
        <w:tc>
          <w:tcPr>
            <w:tcW w:w="1560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vAlign w:val="bottom"/>
          </w:tcPr>
          <w:p w:rsidR="00AD64A5" w:rsidRDefault="00AD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vAlign w:val="bottom"/>
          </w:tcPr>
          <w:p w:rsidR="00AD64A5" w:rsidRDefault="00AD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vAlign w:val="bottom"/>
          </w:tcPr>
          <w:p w:rsidR="00AD64A5" w:rsidRDefault="00AD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vAlign w:val="bottom"/>
          </w:tcPr>
          <w:p w:rsidR="00AD64A5" w:rsidRDefault="00AD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6C6C6"/>
              <w:right w:val="nil"/>
            </w:tcBorders>
            <w:vAlign w:val="bottom"/>
          </w:tcPr>
          <w:p w:rsidR="00AD64A5" w:rsidRDefault="00AD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D64A5">
        <w:trPr>
          <w:trHeight w:val="2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A5" w:rsidRDefault="00A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w w:val="99"/>
                <w:sz w:val="18"/>
                <w:szCs w:val="18"/>
              </w:rPr>
              <w:t>B2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A5" w:rsidRDefault="00A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w w:val="90"/>
                <w:sz w:val="18"/>
                <w:szCs w:val="18"/>
              </w:rPr>
              <w:t>B2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A5" w:rsidRDefault="00A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w w:val="99"/>
                <w:sz w:val="18"/>
                <w:szCs w:val="18"/>
              </w:rPr>
              <w:t>B2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A5" w:rsidRDefault="00A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w w:val="99"/>
                <w:sz w:val="18"/>
                <w:szCs w:val="18"/>
              </w:rPr>
              <w:t>B2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A5" w:rsidRDefault="00A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w w:val="99"/>
                <w:sz w:val="18"/>
                <w:szCs w:val="18"/>
              </w:rPr>
              <w:t>B2</w:t>
            </w:r>
          </w:p>
        </w:tc>
      </w:tr>
      <w:tr w:rsidR="00AD64A5">
        <w:trPr>
          <w:trHeight w:val="36"/>
        </w:trPr>
        <w:tc>
          <w:tcPr>
            <w:tcW w:w="1560" w:type="dxa"/>
            <w:tcBorders>
              <w:top w:val="nil"/>
              <w:left w:val="nil"/>
              <w:bottom w:val="single" w:sz="8" w:space="0" w:color="C6C6C6"/>
              <w:right w:val="nil"/>
            </w:tcBorders>
            <w:vAlign w:val="bottom"/>
          </w:tcPr>
          <w:p w:rsidR="00AD64A5" w:rsidRDefault="00AD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6C6C6"/>
              <w:right w:val="nil"/>
            </w:tcBorders>
            <w:vAlign w:val="bottom"/>
          </w:tcPr>
          <w:p w:rsidR="00AD64A5" w:rsidRDefault="00AD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6C6C6"/>
              <w:right w:val="nil"/>
            </w:tcBorders>
            <w:vAlign w:val="bottom"/>
          </w:tcPr>
          <w:p w:rsidR="00AD64A5" w:rsidRDefault="00AD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6C6C6"/>
              <w:right w:val="nil"/>
            </w:tcBorders>
            <w:vAlign w:val="bottom"/>
          </w:tcPr>
          <w:p w:rsidR="00AD64A5" w:rsidRDefault="00AD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6C6C6"/>
              <w:right w:val="nil"/>
            </w:tcBorders>
            <w:vAlign w:val="bottom"/>
          </w:tcPr>
          <w:p w:rsidR="00AD64A5" w:rsidRDefault="00AD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AD64A5">
        <w:trPr>
          <w:trHeight w:val="269"/>
        </w:trPr>
        <w:tc>
          <w:tcPr>
            <w:tcW w:w="1560" w:type="dxa"/>
            <w:tcBorders>
              <w:top w:val="nil"/>
              <w:left w:val="nil"/>
              <w:bottom w:val="single" w:sz="8" w:space="0" w:color="ECECEC"/>
              <w:right w:val="single" w:sz="8" w:space="0" w:color="ECECEC"/>
            </w:tcBorders>
            <w:shd w:val="clear" w:color="auto" w:fill="ECECEC"/>
            <w:vAlign w:val="bottom"/>
          </w:tcPr>
          <w:p w:rsidR="00AD64A5" w:rsidRDefault="00AD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CECEC"/>
              <w:right w:val="single" w:sz="8" w:space="0" w:color="ECECEC"/>
            </w:tcBorders>
            <w:shd w:val="clear" w:color="auto" w:fill="ECECEC"/>
            <w:vAlign w:val="bottom"/>
          </w:tcPr>
          <w:p w:rsidR="00AD64A5" w:rsidRDefault="00AD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CECEC"/>
              <w:right w:val="single" w:sz="8" w:space="0" w:color="ECECEC"/>
            </w:tcBorders>
            <w:shd w:val="clear" w:color="auto" w:fill="ECECEC"/>
            <w:vAlign w:val="bottom"/>
          </w:tcPr>
          <w:p w:rsidR="00AD64A5" w:rsidRDefault="00A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sz w:val="16"/>
                <w:szCs w:val="16"/>
              </w:rPr>
              <w:t>IELTS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CECEC"/>
              <w:right w:val="single" w:sz="8" w:space="0" w:color="ECECEC"/>
            </w:tcBorders>
            <w:shd w:val="clear" w:color="auto" w:fill="ECECEC"/>
            <w:vAlign w:val="bottom"/>
          </w:tcPr>
          <w:p w:rsidR="00AD64A5" w:rsidRDefault="00AD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ECECEC"/>
              <w:right w:val="nil"/>
            </w:tcBorders>
            <w:shd w:val="clear" w:color="auto" w:fill="ECECEC"/>
            <w:vAlign w:val="bottom"/>
          </w:tcPr>
          <w:p w:rsidR="00AD64A5" w:rsidRDefault="00AD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4A5">
        <w:trPr>
          <w:trHeight w:val="254"/>
        </w:trPr>
        <w:tc>
          <w:tcPr>
            <w:tcW w:w="1560" w:type="dxa"/>
            <w:tcBorders>
              <w:top w:val="single" w:sz="8" w:space="0" w:color="C6C6C6"/>
              <w:left w:val="nil"/>
              <w:bottom w:val="nil"/>
              <w:right w:val="nil"/>
            </w:tcBorders>
            <w:vAlign w:val="bottom"/>
          </w:tcPr>
          <w:p w:rsidR="00AD64A5" w:rsidRDefault="00A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w w:val="99"/>
                <w:sz w:val="18"/>
                <w:szCs w:val="18"/>
              </w:rPr>
              <w:t>A2</w:t>
            </w:r>
          </w:p>
        </w:tc>
        <w:tc>
          <w:tcPr>
            <w:tcW w:w="1500" w:type="dxa"/>
            <w:tcBorders>
              <w:top w:val="single" w:sz="8" w:space="0" w:color="C6C6C6"/>
              <w:left w:val="nil"/>
              <w:bottom w:val="nil"/>
              <w:right w:val="nil"/>
            </w:tcBorders>
            <w:vAlign w:val="bottom"/>
          </w:tcPr>
          <w:p w:rsidR="00AD64A5" w:rsidRDefault="00A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w w:val="90"/>
                <w:sz w:val="18"/>
                <w:szCs w:val="18"/>
              </w:rPr>
              <w:t>A2</w:t>
            </w:r>
          </w:p>
        </w:tc>
        <w:tc>
          <w:tcPr>
            <w:tcW w:w="1500" w:type="dxa"/>
            <w:tcBorders>
              <w:top w:val="single" w:sz="8" w:space="0" w:color="C6C6C6"/>
              <w:left w:val="nil"/>
              <w:bottom w:val="nil"/>
              <w:right w:val="nil"/>
            </w:tcBorders>
            <w:vAlign w:val="bottom"/>
          </w:tcPr>
          <w:p w:rsidR="00AD64A5" w:rsidRDefault="00A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w w:val="99"/>
                <w:sz w:val="18"/>
                <w:szCs w:val="18"/>
              </w:rPr>
              <w:t>A2</w:t>
            </w:r>
          </w:p>
        </w:tc>
        <w:tc>
          <w:tcPr>
            <w:tcW w:w="1500" w:type="dxa"/>
            <w:tcBorders>
              <w:top w:val="single" w:sz="8" w:space="0" w:color="C6C6C6"/>
              <w:left w:val="nil"/>
              <w:bottom w:val="nil"/>
              <w:right w:val="nil"/>
            </w:tcBorders>
            <w:vAlign w:val="bottom"/>
          </w:tcPr>
          <w:p w:rsidR="00AD64A5" w:rsidRDefault="00A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w w:val="99"/>
                <w:sz w:val="18"/>
                <w:szCs w:val="18"/>
              </w:rPr>
              <w:t>A2</w:t>
            </w:r>
          </w:p>
        </w:tc>
        <w:tc>
          <w:tcPr>
            <w:tcW w:w="1480" w:type="dxa"/>
            <w:tcBorders>
              <w:top w:val="single" w:sz="8" w:space="0" w:color="C6C6C6"/>
              <w:left w:val="nil"/>
              <w:bottom w:val="nil"/>
              <w:right w:val="nil"/>
            </w:tcBorders>
            <w:vAlign w:val="bottom"/>
          </w:tcPr>
          <w:p w:rsidR="00AD64A5" w:rsidRDefault="00A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w w:val="99"/>
                <w:sz w:val="18"/>
                <w:szCs w:val="18"/>
              </w:rPr>
              <w:t>A2</w:t>
            </w:r>
          </w:p>
        </w:tc>
      </w:tr>
    </w:tbl>
    <w:p w:rsidR="00AD64A5" w:rsidRDefault="00FE012E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-770255</wp:posOffset>
            </wp:positionV>
            <wp:extent cx="993140" cy="190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2877820</wp:posOffset>
            </wp:positionH>
            <wp:positionV relativeFrom="paragraph">
              <wp:posOffset>-770255</wp:posOffset>
            </wp:positionV>
            <wp:extent cx="963930" cy="19050"/>
            <wp:effectExtent l="0" t="0" r="762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22860</wp:posOffset>
            </wp:positionV>
            <wp:extent cx="4789170" cy="76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1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4A5" w:rsidRDefault="00A222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5"/>
          <w:szCs w:val="15"/>
        </w:rPr>
        <w:t>Levels: A1 and A2: Basic user - B1 and B2: Independent user - C1 and C2: Proficient user</w:t>
      </w:r>
    </w:p>
    <w:p w:rsidR="00AD64A5" w:rsidRDefault="00A222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5"/>
          <w:szCs w:val="15"/>
          <w:u w:val="single"/>
        </w:rPr>
        <w:t>Common European Framework of Reference for Languages</w:t>
      </w:r>
    </w:p>
    <w:p w:rsidR="00AD64A5" w:rsidRDefault="00AD6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64A5">
          <w:type w:val="continuous"/>
          <w:pgSz w:w="11900" w:h="16840"/>
          <w:pgMar w:top="984" w:right="680" w:bottom="513" w:left="1860" w:header="720" w:footer="720" w:gutter="0"/>
          <w:cols w:num="2" w:space="280" w:equalWidth="0">
            <w:col w:w="1540" w:space="280"/>
            <w:col w:w="7540"/>
          </w:cols>
          <w:noEndnote/>
        </w:sect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4860"/>
      </w:tblGrid>
      <w:tr w:rsidR="00AD64A5">
        <w:trPr>
          <w:trHeight w:val="251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A5" w:rsidRDefault="00A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4"/>
                <w:sz w:val="18"/>
                <w:szCs w:val="18"/>
              </w:rPr>
              <w:t>Job-related skills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A5" w:rsidRDefault="00A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</w:rPr>
              <w:t>-Phlebotomy</w:t>
            </w:r>
          </w:p>
        </w:tc>
      </w:tr>
      <w:tr w:rsidR="00AD64A5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A5" w:rsidRDefault="00AD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A5" w:rsidRDefault="00A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</w:rPr>
              <w:t>-DNA&amp;RNA extraction</w:t>
            </w:r>
          </w:p>
        </w:tc>
      </w:tr>
      <w:tr w:rsidR="00AD64A5">
        <w:trPr>
          <w:trHeight w:val="29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A5" w:rsidRDefault="00AD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A5" w:rsidRDefault="00A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</w:rPr>
              <w:t>-RT-, real time PCR</w:t>
            </w:r>
          </w:p>
        </w:tc>
      </w:tr>
      <w:tr w:rsidR="00AD64A5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A5" w:rsidRDefault="00AD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A5" w:rsidRDefault="00A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</w:rPr>
              <w:t>-ELISA, Immunofluorescence</w:t>
            </w:r>
          </w:p>
        </w:tc>
      </w:tr>
      <w:tr w:rsidR="00AD64A5">
        <w:trPr>
          <w:trHeight w:val="29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A5" w:rsidRDefault="00AD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A5" w:rsidRDefault="00A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</w:rPr>
              <w:t>-Electrophoresis</w:t>
            </w:r>
          </w:p>
        </w:tc>
      </w:tr>
      <w:tr w:rsidR="00AD64A5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A5" w:rsidRDefault="00AD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A5" w:rsidRDefault="00A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</w:rPr>
              <w:t>-Spectrophotometery</w:t>
            </w:r>
          </w:p>
        </w:tc>
      </w:tr>
      <w:tr w:rsidR="00AD64A5">
        <w:trPr>
          <w:trHeight w:val="29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A5" w:rsidRDefault="00AD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A5" w:rsidRDefault="00A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</w:rPr>
              <w:t>-Electrochemiluminescence</w:t>
            </w:r>
          </w:p>
        </w:tc>
      </w:tr>
      <w:tr w:rsidR="00AD64A5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A5" w:rsidRDefault="00AD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A5" w:rsidRDefault="00A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w w:val="91"/>
                <w:sz w:val="18"/>
                <w:szCs w:val="18"/>
              </w:rPr>
              <w:t>-Bacterial counting, culturing,identification, and sensitivity testing</w:t>
            </w:r>
          </w:p>
        </w:tc>
      </w:tr>
      <w:tr w:rsidR="00AD64A5">
        <w:trPr>
          <w:trHeight w:val="29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A5" w:rsidRDefault="00AD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A5" w:rsidRDefault="00A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</w:rPr>
              <w:t>-Cell sorting and culturing</w:t>
            </w:r>
          </w:p>
        </w:tc>
      </w:tr>
      <w:tr w:rsidR="00AD64A5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A5" w:rsidRDefault="00AD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A5" w:rsidRDefault="00A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w w:val="93"/>
                <w:sz w:val="18"/>
                <w:szCs w:val="18"/>
              </w:rPr>
              <w:t>-Basic skills of HPLC, LC-MS, flowcytometry, FACS and MACS</w:t>
            </w:r>
          </w:p>
        </w:tc>
      </w:tr>
      <w:tr w:rsidR="00AD64A5">
        <w:trPr>
          <w:trHeight w:val="337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A5" w:rsidRDefault="00AD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A5" w:rsidRDefault="00A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</w:rPr>
              <w:t>-AutoXpress</w:t>
            </w:r>
            <w:r>
              <w:rPr>
                <w:rFonts w:ascii="Arial" w:hAnsi="Arial" w:cs="Arial"/>
                <w:color w:val="3F3A38"/>
                <w:sz w:val="20"/>
                <w:szCs w:val="20"/>
                <w:vertAlign w:val="superscript"/>
              </w:rPr>
              <w:t>®</w:t>
            </w:r>
            <w:r>
              <w:rPr>
                <w:rFonts w:ascii="Arial" w:hAnsi="Arial" w:cs="Arial"/>
                <w:color w:val="3F3A38"/>
                <w:sz w:val="18"/>
                <w:szCs w:val="18"/>
              </w:rPr>
              <w:t xml:space="preserve"> (AXP) Thermogenesis®</w:t>
            </w:r>
          </w:p>
        </w:tc>
      </w:tr>
      <w:tr w:rsidR="00AD64A5">
        <w:trPr>
          <w:trHeight w:val="31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A5" w:rsidRDefault="00AD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A5" w:rsidRDefault="00A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</w:rPr>
              <w:t>-BioArchive</w:t>
            </w:r>
            <w:r>
              <w:rPr>
                <w:rFonts w:ascii="Arial" w:hAnsi="Arial" w:cs="Arial"/>
                <w:color w:val="3F3A38"/>
                <w:sz w:val="20"/>
                <w:szCs w:val="20"/>
                <w:vertAlign w:val="superscript"/>
              </w:rPr>
              <w:t>®</w:t>
            </w:r>
            <w:r>
              <w:rPr>
                <w:rFonts w:ascii="Arial" w:hAnsi="Arial" w:cs="Arial"/>
                <w:color w:val="3F3A38"/>
                <w:sz w:val="18"/>
                <w:szCs w:val="18"/>
              </w:rPr>
              <w:t xml:space="preserve"> System Thermogenesis®</w:t>
            </w:r>
          </w:p>
        </w:tc>
      </w:tr>
      <w:tr w:rsidR="00AD64A5">
        <w:trPr>
          <w:trHeight w:val="58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A5" w:rsidRDefault="00A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4"/>
                <w:w w:val="92"/>
                <w:sz w:val="18"/>
                <w:szCs w:val="18"/>
              </w:rPr>
              <w:t>Digital competence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A5" w:rsidRDefault="00AD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22239">
      <w:pPr>
        <w:widowControl w:val="0"/>
        <w:tabs>
          <w:tab w:val="left" w:pos="2860"/>
          <w:tab w:val="left" w:pos="9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593CB"/>
          <w:sz w:val="14"/>
          <w:szCs w:val="14"/>
        </w:rPr>
        <w:t>18/2/17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1593CB"/>
          <w:sz w:val="14"/>
          <w:szCs w:val="14"/>
        </w:rPr>
        <w:t>© European Union, 2002-2017 | http://europass.cedefop.europa.eu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1593CB"/>
          <w:sz w:val="14"/>
          <w:szCs w:val="14"/>
        </w:rPr>
        <w:t>Page 2 / 3</w:t>
      </w:r>
    </w:p>
    <w:p w:rsidR="00AD64A5" w:rsidRDefault="00AD6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64A5">
          <w:type w:val="continuous"/>
          <w:pgSz w:w="11900" w:h="16840"/>
          <w:pgMar w:top="984" w:right="680" w:bottom="513" w:left="860" w:header="720" w:footer="720" w:gutter="0"/>
          <w:cols w:space="280" w:equalWidth="0">
            <w:col w:w="10360" w:space="280"/>
          </w:cols>
          <w:noEndnote/>
        </w:sectPr>
      </w:pPr>
    </w:p>
    <w:p w:rsidR="00AD64A5" w:rsidRDefault="00FE012E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noProof/>
        </w:rPr>
        <w:lastRenderedPageBreak/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539750</wp:posOffset>
            </wp:positionH>
            <wp:positionV relativeFrom="page">
              <wp:posOffset>539750</wp:posOffset>
            </wp:positionV>
            <wp:extent cx="994410" cy="2882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239">
        <w:rPr>
          <w:rFonts w:ascii="Arial" w:hAnsi="Arial" w:cs="Arial"/>
          <w:color w:val="1593CB"/>
          <w:sz w:val="20"/>
          <w:szCs w:val="20"/>
        </w:rPr>
        <w:t>Curriculum vitae</w:t>
      </w:r>
      <w:r w:rsidR="00A22239">
        <w:rPr>
          <w:rFonts w:ascii="Times New Roman" w:hAnsi="Times New Roman" w:cs="Times New Roman"/>
          <w:sz w:val="24"/>
          <w:szCs w:val="24"/>
        </w:rPr>
        <w:tab/>
      </w:r>
      <w:r w:rsidR="00A22239">
        <w:rPr>
          <w:rFonts w:ascii="Arial" w:hAnsi="Arial" w:cs="Arial"/>
          <w:color w:val="1593CB"/>
          <w:sz w:val="18"/>
          <w:szCs w:val="18"/>
        </w:rPr>
        <w:t xml:space="preserve">Hossameldin </w:t>
      </w:r>
      <w:bookmarkStart w:id="3" w:name="_GoBack"/>
      <w:bookmarkEnd w:id="3"/>
    </w:p>
    <w:p w:rsidR="00AD64A5" w:rsidRDefault="00AD6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64A5">
          <w:pgSz w:w="11900" w:h="16840"/>
          <w:pgMar w:top="984" w:right="680" w:bottom="513" w:left="3680" w:header="720" w:footer="720" w:gutter="0"/>
          <w:cols w:space="720" w:equalWidth="0">
            <w:col w:w="7540"/>
          </w:cols>
          <w:noEndnote/>
        </w:sect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22239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18"/>
          <w:szCs w:val="18"/>
        </w:rPr>
        <w:t>-Good command of Office"Word, Excell, Powerpoint", and Internet.</w:t>
      </w: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D64A5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AD64A5" w:rsidRDefault="00A22239">
      <w:pPr>
        <w:widowControl w:val="0"/>
        <w:tabs>
          <w:tab w:val="left" w:pos="2860"/>
          <w:tab w:val="left" w:pos="9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593CB"/>
          <w:sz w:val="14"/>
          <w:szCs w:val="14"/>
        </w:rPr>
        <w:t>18/2/17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1593CB"/>
          <w:sz w:val="14"/>
          <w:szCs w:val="14"/>
        </w:rPr>
        <w:t>© European Union, 2002-2017 | http://europass.cedefop.europa.eu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1593CB"/>
          <w:sz w:val="14"/>
          <w:szCs w:val="14"/>
        </w:rPr>
        <w:t>Page 3 / 3</w:t>
      </w:r>
    </w:p>
    <w:p w:rsidR="00AD64A5" w:rsidRDefault="00AD6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64A5">
      <w:type w:val="continuous"/>
      <w:pgSz w:w="11900" w:h="16840"/>
      <w:pgMar w:top="984" w:right="680" w:bottom="513" w:left="860" w:header="720" w:footer="720" w:gutter="0"/>
      <w:cols w:space="720" w:equalWidth="0">
        <w:col w:w="10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73"/>
    <w:rsid w:val="00A22239"/>
    <w:rsid w:val="00AD64A5"/>
    <w:rsid w:val="00F73A73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mailto:Hossameldin.347530@2free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2017-06-21T07:04:00Z</dcterms:created>
  <dcterms:modified xsi:type="dcterms:W3CDTF">2017-06-21T07:04:00Z</dcterms:modified>
</cp:coreProperties>
</file>