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03" w:rsidRPr="003F0003" w:rsidRDefault="003F0003" w:rsidP="00B356DB">
      <w:pPr>
        <w:widowControl w:val="0"/>
        <w:autoSpaceDE w:val="0"/>
        <w:autoSpaceDN w:val="0"/>
        <w:adjustRightInd w:val="0"/>
        <w:rPr>
          <w:rStyle w:val="bdtext"/>
          <w:b/>
          <w:sz w:val="36"/>
          <w:szCs w:val="36"/>
        </w:rPr>
      </w:pPr>
      <w:r w:rsidRPr="003F0003">
        <w:rPr>
          <w:rStyle w:val="Hyperlink"/>
          <w:b/>
          <w:noProof/>
          <w:sz w:val="36"/>
          <w:szCs w:val="36"/>
          <w:lang w:val="en-US" w:eastAsia="en-US"/>
        </w:rPr>
        <w:drawing>
          <wp:anchor distT="0" distB="0" distL="114300" distR="114300" simplePos="0" relativeHeight="251662336" behindDoc="1" locked="0" layoutInCell="1" allowOverlap="1" wp14:anchorId="55E8D2B4" wp14:editId="5FE821E0">
            <wp:simplePos x="0" y="0"/>
            <wp:positionH relativeFrom="column">
              <wp:posOffset>4856480</wp:posOffset>
            </wp:positionH>
            <wp:positionV relativeFrom="paragraph">
              <wp:posOffset>-298450</wp:posOffset>
            </wp:positionV>
            <wp:extent cx="1150620" cy="1240790"/>
            <wp:effectExtent l="19050" t="19050" r="0" b="0"/>
            <wp:wrapTight wrapText="bothSides">
              <wp:wrapPolygon edited="0">
                <wp:start x="-358" y="-332"/>
                <wp:lineTo x="-358" y="21556"/>
                <wp:lineTo x="21457" y="21556"/>
                <wp:lineTo x="21457" y="-332"/>
                <wp:lineTo x="-358" y="-3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50620" cy="1240790"/>
                    </a:xfrm>
                    <a:prstGeom prst="rect">
                      <a:avLst/>
                    </a:prstGeom>
                    <a:solidFill>
                      <a:srgbClr val="FFFFFF"/>
                    </a:solidFill>
                    <a:ln w="9525">
                      <a:solidFill>
                        <a:srgbClr val="FFFFFF"/>
                      </a:solidFill>
                      <a:miter lim="800000"/>
                      <a:headEnd/>
                      <a:tailEnd/>
                    </a:ln>
                  </pic:spPr>
                </pic:pic>
              </a:graphicData>
            </a:graphic>
          </wp:anchor>
        </w:drawing>
      </w:r>
      <w:proofErr w:type="spellStart"/>
      <w:r w:rsidRPr="003F0003">
        <w:rPr>
          <w:rStyle w:val="bdtext"/>
          <w:b/>
          <w:sz w:val="36"/>
          <w:szCs w:val="36"/>
        </w:rPr>
        <w:t>Parminder</w:t>
      </w:r>
      <w:proofErr w:type="spellEnd"/>
    </w:p>
    <w:p w:rsidR="00926A98" w:rsidRPr="003F0003" w:rsidRDefault="003F0003" w:rsidP="003F0003">
      <w:pPr>
        <w:widowControl w:val="0"/>
        <w:autoSpaceDE w:val="0"/>
        <w:autoSpaceDN w:val="0"/>
        <w:adjustRightInd w:val="0"/>
        <w:rPr>
          <w:rFonts w:ascii="Calibri" w:hAnsi="Calibri" w:cs="Calibri"/>
          <w:b/>
          <w:i/>
          <w:iCs/>
          <w:sz w:val="36"/>
          <w:szCs w:val="36"/>
          <w:lang w:val="en-IN"/>
        </w:rPr>
      </w:pPr>
      <w:hyperlink r:id="rId8" w:history="1">
        <w:r w:rsidRPr="003F0003">
          <w:rPr>
            <w:rStyle w:val="Hyperlink"/>
            <w:b/>
            <w:sz w:val="36"/>
            <w:szCs w:val="36"/>
          </w:rPr>
          <w:t>Parminder.348259@2freemail.com</w:t>
        </w:r>
      </w:hyperlink>
    </w:p>
    <w:p w:rsidR="00D93CE8" w:rsidRPr="00C87A76" w:rsidRDefault="00BC246D" w:rsidP="00BC246D">
      <w:pPr>
        <w:widowControl w:val="0"/>
        <w:tabs>
          <w:tab w:val="left" w:pos="6611"/>
        </w:tabs>
        <w:autoSpaceDE w:val="0"/>
        <w:autoSpaceDN w:val="0"/>
        <w:adjustRightInd w:val="0"/>
        <w:ind w:left="4320" w:hanging="2880"/>
        <w:rPr>
          <w:bCs/>
          <w:sz w:val="24"/>
          <w:szCs w:val="24"/>
        </w:rPr>
      </w:pPr>
      <w:r w:rsidRPr="00C87A76">
        <w:rPr>
          <w:bCs/>
          <w:sz w:val="24"/>
          <w:szCs w:val="24"/>
        </w:rPr>
        <w:tab/>
      </w:r>
      <w:r w:rsidRPr="00C87A76">
        <w:rPr>
          <w:bCs/>
          <w:sz w:val="24"/>
          <w:szCs w:val="24"/>
        </w:rPr>
        <w:tab/>
      </w:r>
    </w:p>
    <w:p w:rsidR="00D93CE8" w:rsidRDefault="00C03DA1" w:rsidP="00450363">
      <w:pPr>
        <w:widowControl w:val="0"/>
        <w:tabs>
          <w:tab w:val="right" w:pos="2520"/>
          <w:tab w:val="right" w:pos="2700"/>
        </w:tabs>
        <w:autoSpaceDE w:val="0"/>
        <w:autoSpaceDN w:val="0"/>
        <w:adjustRightInd w:val="0"/>
        <w:ind w:left="4320" w:hanging="2880"/>
        <w:rPr>
          <w:bCs/>
          <w:sz w:val="24"/>
          <w:szCs w:val="24"/>
        </w:rPr>
      </w:pPr>
      <w:r>
        <w:rPr>
          <w:bCs/>
          <w:sz w:val="24"/>
          <w:szCs w:val="24"/>
        </w:rPr>
        <w:t xml:space="preserve">Coding </w:t>
      </w:r>
      <w:r w:rsidR="00685A6E">
        <w:rPr>
          <w:bCs/>
          <w:sz w:val="24"/>
          <w:szCs w:val="24"/>
        </w:rPr>
        <w:t>Officer (</w:t>
      </w:r>
      <w:r w:rsidR="00315E15" w:rsidRPr="00CE674B">
        <w:rPr>
          <w:bCs/>
          <w:sz w:val="24"/>
          <w:szCs w:val="24"/>
        </w:rPr>
        <w:t>Clinical coder</w:t>
      </w:r>
      <w:r w:rsidR="00315E15">
        <w:rPr>
          <w:bCs/>
          <w:sz w:val="24"/>
          <w:szCs w:val="24"/>
        </w:rPr>
        <w:t>)</w:t>
      </w:r>
      <w:r w:rsidR="00D93CE8" w:rsidRPr="00C87A76">
        <w:rPr>
          <w:bCs/>
          <w:sz w:val="24"/>
          <w:szCs w:val="24"/>
        </w:rPr>
        <w:t>,</w:t>
      </w:r>
      <w:r w:rsidR="00DC25F8" w:rsidRPr="00C87A76">
        <w:rPr>
          <w:bCs/>
          <w:sz w:val="24"/>
          <w:szCs w:val="24"/>
        </w:rPr>
        <w:t xml:space="preserve"> </w:t>
      </w:r>
      <w:r w:rsidR="00450363">
        <w:rPr>
          <w:bCs/>
          <w:sz w:val="24"/>
          <w:szCs w:val="24"/>
        </w:rPr>
        <w:t>PHCC</w:t>
      </w:r>
      <w:r w:rsidR="00FC5811">
        <w:rPr>
          <w:bCs/>
          <w:sz w:val="24"/>
          <w:szCs w:val="24"/>
        </w:rPr>
        <w:t>, Qatar</w:t>
      </w:r>
    </w:p>
    <w:p w:rsidR="002044B3" w:rsidRDefault="002044B3" w:rsidP="00450363">
      <w:pPr>
        <w:widowControl w:val="0"/>
        <w:tabs>
          <w:tab w:val="right" w:pos="2520"/>
          <w:tab w:val="right" w:pos="2700"/>
        </w:tabs>
        <w:autoSpaceDE w:val="0"/>
        <w:autoSpaceDN w:val="0"/>
        <w:adjustRightInd w:val="0"/>
        <w:ind w:left="4320" w:hanging="2880"/>
        <w:rPr>
          <w:bCs/>
          <w:sz w:val="24"/>
          <w:szCs w:val="24"/>
        </w:rPr>
      </w:pPr>
    </w:p>
    <w:p w:rsidR="002044B3" w:rsidRDefault="00167C74" w:rsidP="002044B3">
      <w:pPr>
        <w:widowControl w:val="0"/>
        <w:tabs>
          <w:tab w:val="right" w:pos="2520"/>
          <w:tab w:val="right" w:pos="2700"/>
        </w:tabs>
        <w:autoSpaceDE w:val="0"/>
        <w:autoSpaceDN w:val="0"/>
        <w:adjustRightInd w:val="0"/>
        <w:ind w:left="4320" w:hanging="2880"/>
        <w:rPr>
          <w:bCs/>
          <w:sz w:val="24"/>
          <w:szCs w:val="24"/>
        </w:rPr>
      </w:pPr>
      <w:r>
        <w:rPr>
          <w:rFonts w:ascii="Arial" w:hAnsi="Arial" w:cs="Arial"/>
          <w:b/>
          <w:bCs/>
          <w:sz w:val="20"/>
          <w:szCs w:val="20"/>
        </w:rPr>
        <w:t>Credentials</w:t>
      </w:r>
      <w:proofErr w:type="gramStart"/>
      <w:r>
        <w:rPr>
          <w:rFonts w:ascii="Arial" w:hAnsi="Arial" w:cs="Arial"/>
          <w:b/>
          <w:bCs/>
          <w:sz w:val="20"/>
          <w:szCs w:val="20"/>
        </w:rPr>
        <w:t>:</w:t>
      </w:r>
      <w:r w:rsidR="002044B3" w:rsidRPr="007470D7">
        <w:rPr>
          <w:b/>
          <w:sz w:val="24"/>
          <w:szCs w:val="24"/>
        </w:rPr>
        <w:t>Certified</w:t>
      </w:r>
      <w:proofErr w:type="gramEnd"/>
      <w:r w:rsidR="002044B3" w:rsidRPr="007470D7">
        <w:rPr>
          <w:b/>
          <w:sz w:val="24"/>
          <w:szCs w:val="24"/>
        </w:rPr>
        <w:t xml:space="preserve"> Professional Coder (CPC)</w:t>
      </w:r>
      <w:r w:rsidR="002044B3">
        <w:rPr>
          <w:b/>
          <w:sz w:val="24"/>
          <w:szCs w:val="24"/>
        </w:rPr>
        <w:t xml:space="preserve"> </w:t>
      </w:r>
      <w:r w:rsidR="002044B3" w:rsidRPr="007470D7">
        <w:rPr>
          <w:b/>
          <w:sz w:val="24"/>
          <w:szCs w:val="24"/>
        </w:rPr>
        <w:t>from (AAPC</w:t>
      </w:r>
      <w:r w:rsidR="002044B3" w:rsidRPr="00E5261E">
        <w:rPr>
          <w:b/>
          <w:sz w:val="24"/>
          <w:szCs w:val="24"/>
        </w:rPr>
        <w:t xml:space="preserve">)(American Academy of Professional Coders) </w:t>
      </w:r>
    </w:p>
    <w:p w:rsidR="005174A0" w:rsidRPr="00C87A76" w:rsidRDefault="007470D7" w:rsidP="00450363">
      <w:pPr>
        <w:widowControl w:val="0"/>
        <w:tabs>
          <w:tab w:val="right" w:pos="2520"/>
          <w:tab w:val="right" w:pos="2700"/>
        </w:tabs>
        <w:autoSpaceDE w:val="0"/>
        <w:autoSpaceDN w:val="0"/>
        <w:adjustRightInd w:val="0"/>
        <w:ind w:left="4320" w:hanging="2880"/>
        <w:rPr>
          <w:bCs/>
          <w:sz w:val="24"/>
          <w:szCs w:val="24"/>
        </w:rPr>
      </w:pPr>
      <w:r w:rsidRPr="00AA41EE">
        <w:rPr>
          <w:rFonts w:ascii="Arial" w:hAnsi="Arial" w:cs="Arial"/>
          <w:b/>
          <w:bCs/>
          <w:sz w:val="20"/>
          <w:szCs w:val="20"/>
        </w:rPr>
        <w:t>Certified</w:t>
      </w:r>
      <w:r w:rsidR="005174A0" w:rsidRPr="00AA41EE">
        <w:rPr>
          <w:rFonts w:ascii="Arial" w:hAnsi="Arial" w:cs="Arial"/>
          <w:b/>
          <w:bCs/>
          <w:sz w:val="20"/>
          <w:szCs w:val="20"/>
        </w:rPr>
        <w:t xml:space="preserve"> Coding </w:t>
      </w:r>
      <w:r w:rsidR="00960137" w:rsidRPr="00AA41EE">
        <w:rPr>
          <w:rFonts w:ascii="Arial" w:hAnsi="Arial" w:cs="Arial"/>
          <w:b/>
          <w:bCs/>
          <w:sz w:val="20"/>
          <w:szCs w:val="20"/>
        </w:rPr>
        <w:t>Specialist</w:t>
      </w:r>
      <w:r w:rsidR="00960137">
        <w:rPr>
          <w:rFonts w:ascii="Arial" w:hAnsi="Arial" w:cs="Arial"/>
          <w:b/>
          <w:bCs/>
          <w:sz w:val="20"/>
          <w:szCs w:val="20"/>
        </w:rPr>
        <w:t xml:space="preserve"> (ICD 10 AM</w:t>
      </w:r>
      <w:r w:rsidR="00EF55F6">
        <w:rPr>
          <w:rFonts w:ascii="Arial" w:hAnsi="Arial" w:cs="Arial"/>
          <w:b/>
          <w:bCs/>
          <w:sz w:val="20"/>
          <w:szCs w:val="20"/>
        </w:rPr>
        <w:t xml:space="preserve">) </w:t>
      </w:r>
      <w:r w:rsidR="005174A0" w:rsidRPr="00AA41EE">
        <w:rPr>
          <w:rFonts w:ascii="Arial" w:hAnsi="Arial" w:cs="Arial"/>
          <w:b/>
          <w:bCs/>
          <w:sz w:val="20"/>
          <w:szCs w:val="20"/>
        </w:rPr>
        <w:t xml:space="preserve">(Intermediate) </w:t>
      </w:r>
      <w:r w:rsidR="00E465C3" w:rsidRPr="00AA41EE">
        <w:rPr>
          <w:rFonts w:ascii="Arial" w:hAnsi="Arial" w:cs="Arial"/>
          <w:b/>
          <w:bCs/>
          <w:sz w:val="20"/>
          <w:szCs w:val="20"/>
        </w:rPr>
        <w:t xml:space="preserve">from </w:t>
      </w:r>
      <w:r w:rsidR="00956FEE" w:rsidRPr="00AA41EE">
        <w:rPr>
          <w:rFonts w:ascii="Arial" w:hAnsi="Arial" w:cs="Arial"/>
          <w:b/>
          <w:bCs/>
          <w:sz w:val="20"/>
          <w:szCs w:val="20"/>
        </w:rPr>
        <w:t>HIMAA</w:t>
      </w:r>
      <w:r w:rsidR="00956FEE" w:rsidRPr="00E5261E">
        <w:rPr>
          <w:b/>
          <w:bCs/>
        </w:rPr>
        <w:t xml:space="preserve"> (</w:t>
      </w:r>
      <w:r w:rsidR="00E465C3" w:rsidRPr="00E5261E">
        <w:rPr>
          <w:b/>
          <w:bCs/>
        </w:rPr>
        <w:t>Health Information Management Association Australia)</w:t>
      </w:r>
      <w:r w:rsidR="00685A6E">
        <w:rPr>
          <w:b/>
          <w:bCs/>
        </w:rPr>
        <w:t xml:space="preserve"> in April 2015.</w:t>
      </w:r>
    </w:p>
    <w:p w:rsidR="00926A98" w:rsidRPr="00C87A76" w:rsidRDefault="00926A98" w:rsidP="00D93CE8">
      <w:pPr>
        <w:widowControl w:val="0"/>
        <w:tabs>
          <w:tab w:val="right" w:pos="2520"/>
          <w:tab w:val="right" w:pos="2700"/>
        </w:tabs>
        <w:autoSpaceDE w:val="0"/>
        <w:autoSpaceDN w:val="0"/>
        <w:adjustRightInd w:val="0"/>
        <w:ind w:left="4320" w:hanging="2880"/>
        <w:rPr>
          <w:sz w:val="24"/>
          <w:szCs w:val="24"/>
        </w:rPr>
      </w:pPr>
    </w:p>
    <w:p w:rsidR="00926A98" w:rsidRPr="00C87A76" w:rsidRDefault="00926A98" w:rsidP="00926A98">
      <w:pPr>
        <w:rPr>
          <w:sz w:val="24"/>
          <w:szCs w:val="24"/>
          <w:u w:val="single"/>
        </w:rPr>
      </w:pPr>
      <w:r w:rsidRPr="00C87A76">
        <w:rPr>
          <w:sz w:val="24"/>
          <w:szCs w:val="24"/>
          <w:u w:val="single"/>
        </w:rPr>
        <w:t>Background:</w:t>
      </w:r>
    </w:p>
    <w:p w:rsidR="00295040" w:rsidRPr="00C87A76" w:rsidRDefault="00926A98" w:rsidP="00596232">
      <w:pPr>
        <w:widowControl w:val="0"/>
        <w:autoSpaceDE w:val="0"/>
        <w:autoSpaceDN w:val="0"/>
        <w:adjustRightInd w:val="0"/>
        <w:rPr>
          <w:rFonts w:cs="Calibri"/>
          <w:b/>
          <w:bCs/>
          <w:i/>
          <w:iCs/>
          <w:sz w:val="24"/>
          <w:szCs w:val="24"/>
        </w:rPr>
      </w:pPr>
      <w:r w:rsidRPr="00C87A76">
        <w:rPr>
          <w:rFonts w:cs="Calibri"/>
          <w:sz w:val="24"/>
          <w:szCs w:val="24"/>
        </w:rPr>
        <w:t>Parminder Singh is a graduate in Pharmacy</w:t>
      </w:r>
      <w:r w:rsidR="003235E1">
        <w:rPr>
          <w:rFonts w:cs="Calibri"/>
          <w:sz w:val="24"/>
          <w:szCs w:val="24"/>
        </w:rPr>
        <w:t xml:space="preserve"> </w:t>
      </w:r>
      <w:r w:rsidR="00A51EEB">
        <w:rPr>
          <w:rFonts w:cs="Calibri"/>
          <w:sz w:val="24"/>
          <w:szCs w:val="24"/>
        </w:rPr>
        <w:t xml:space="preserve">and </w:t>
      </w:r>
      <w:r w:rsidR="00A51EEB" w:rsidRPr="00C87A76">
        <w:rPr>
          <w:rFonts w:cs="Calibri"/>
          <w:sz w:val="24"/>
          <w:szCs w:val="24"/>
        </w:rPr>
        <w:t>CPC</w:t>
      </w:r>
      <w:r w:rsidR="00A51EEB" w:rsidRPr="00C87A76">
        <w:rPr>
          <w:rFonts w:cs="Calibri"/>
          <w:bCs/>
          <w:sz w:val="24"/>
          <w:szCs w:val="24"/>
        </w:rPr>
        <w:t xml:space="preserve"> </w:t>
      </w:r>
      <w:r w:rsidR="00A51EEB">
        <w:rPr>
          <w:rFonts w:cs="Calibri"/>
          <w:bCs/>
          <w:sz w:val="24"/>
          <w:szCs w:val="24"/>
        </w:rPr>
        <w:t>and</w:t>
      </w:r>
      <w:r w:rsidR="003235E1" w:rsidRPr="00C87A76">
        <w:rPr>
          <w:rFonts w:cs="Calibri"/>
          <w:sz w:val="24"/>
          <w:szCs w:val="24"/>
        </w:rPr>
        <w:t xml:space="preserve"> </w:t>
      </w:r>
      <w:r w:rsidR="007158C8">
        <w:rPr>
          <w:rFonts w:cs="Calibri"/>
          <w:sz w:val="24"/>
          <w:szCs w:val="24"/>
        </w:rPr>
        <w:t>CCS (</w:t>
      </w:r>
      <w:r w:rsidR="00F071E5">
        <w:rPr>
          <w:rFonts w:cs="Calibri"/>
          <w:sz w:val="24"/>
          <w:szCs w:val="24"/>
        </w:rPr>
        <w:t>Australia)</w:t>
      </w:r>
      <w:r w:rsidR="003235E1">
        <w:rPr>
          <w:rFonts w:cs="Calibri"/>
          <w:sz w:val="24"/>
          <w:szCs w:val="24"/>
        </w:rPr>
        <w:t xml:space="preserve"> </w:t>
      </w:r>
      <w:r w:rsidR="003B5EC9">
        <w:rPr>
          <w:rFonts w:cs="Calibri"/>
          <w:sz w:val="24"/>
          <w:szCs w:val="24"/>
        </w:rPr>
        <w:t>certified</w:t>
      </w:r>
      <w:r w:rsidRPr="00C87A76">
        <w:rPr>
          <w:rFonts w:cs="Calibri"/>
          <w:sz w:val="24"/>
          <w:szCs w:val="24"/>
        </w:rPr>
        <w:t xml:space="preserve"> </w:t>
      </w:r>
      <w:r w:rsidRPr="00C87A76">
        <w:rPr>
          <w:rFonts w:cs="Calibri"/>
          <w:bCs/>
          <w:sz w:val="24"/>
          <w:szCs w:val="24"/>
        </w:rPr>
        <w:t>medical coder</w:t>
      </w:r>
      <w:r w:rsidRPr="00C87A76">
        <w:rPr>
          <w:rFonts w:cs="Calibri"/>
          <w:sz w:val="24"/>
          <w:szCs w:val="24"/>
        </w:rPr>
        <w:t xml:space="preserve"> from AAPC</w:t>
      </w:r>
      <w:r w:rsidR="003235E1">
        <w:rPr>
          <w:rFonts w:cs="Calibri"/>
          <w:sz w:val="24"/>
          <w:szCs w:val="24"/>
        </w:rPr>
        <w:t xml:space="preserve"> and HIMAA</w:t>
      </w:r>
      <w:r w:rsidR="00586D16">
        <w:rPr>
          <w:rFonts w:cs="Calibri"/>
          <w:sz w:val="24"/>
          <w:szCs w:val="24"/>
        </w:rPr>
        <w:t xml:space="preserve"> respectively</w:t>
      </w:r>
      <w:r w:rsidR="005227E6">
        <w:rPr>
          <w:rFonts w:cs="Calibri"/>
          <w:sz w:val="24"/>
          <w:szCs w:val="24"/>
        </w:rPr>
        <w:t xml:space="preserve">. </w:t>
      </w:r>
      <w:r w:rsidR="00596232" w:rsidRPr="00C87A76">
        <w:rPr>
          <w:sz w:val="24"/>
          <w:szCs w:val="24"/>
        </w:rPr>
        <w:br/>
      </w:r>
      <w:r w:rsidR="00596232" w:rsidRPr="00C87A76">
        <w:rPr>
          <w:sz w:val="24"/>
          <w:szCs w:val="24"/>
        </w:rPr>
        <w:br/>
      </w:r>
      <w:r w:rsidR="00295040" w:rsidRPr="00C87A76">
        <w:rPr>
          <w:rFonts w:cs="Calibri"/>
          <w:b/>
          <w:bCs/>
          <w:i/>
          <w:iCs/>
          <w:sz w:val="24"/>
          <w:szCs w:val="24"/>
        </w:rPr>
        <w:t xml:space="preserve">Experience Summary: </w:t>
      </w:r>
    </w:p>
    <w:p w:rsidR="00B56A01" w:rsidRPr="00C87A76" w:rsidRDefault="00B56A01" w:rsidP="00B56A01">
      <w:pPr>
        <w:autoSpaceDE w:val="0"/>
        <w:autoSpaceDN w:val="0"/>
        <w:adjustRightInd w:val="0"/>
        <w:spacing w:after="0" w:line="240" w:lineRule="auto"/>
        <w:rPr>
          <w:rFonts w:cs="Calibri,BoldItalic"/>
          <w:b/>
          <w:bCs/>
          <w:sz w:val="24"/>
          <w:szCs w:val="24"/>
          <w:lang w:val="en-US"/>
        </w:rPr>
      </w:pPr>
      <w:r w:rsidRPr="00C87A76">
        <w:rPr>
          <w:rFonts w:cs="Calibri,BoldItalic"/>
          <w:b/>
          <w:bCs/>
          <w:sz w:val="24"/>
          <w:szCs w:val="24"/>
          <w:lang w:val="en-US"/>
        </w:rPr>
        <w:t>November 26, 2012 till date</w:t>
      </w:r>
    </w:p>
    <w:p w:rsidR="00B56A01" w:rsidRPr="00C87A76" w:rsidRDefault="00B56A01" w:rsidP="00B56A01">
      <w:pPr>
        <w:autoSpaceDE w:val="0"/>
        <w:autoSpaceDN w:val="0"/>
        <w:adjustRightInd w:val="0"/>
        <w:spacing w:after="0" w:line="240" w:lineRule="auto"/>
        <w:rPr>
          <w:rFonts w:cs="Calibri,BoldItalic"/>
          <w:b/>
          <w:bCs/>
          <w:sz w:val="24"/>
          <w:szCs w:val="24"/>
          <w:lang w:val="en-US"/>
        </w:rPr>
      </w:pPr>
      <w:r w:rsidRPr="00C87A76">
        <w:rPr>
          <w:rFonts w:cs="Calibri,BoldItalic"/>
          <w:b/>
          <w:bCs/>
          <w:sz w:val="24"/>
          <w:szCs w:val="24"/>
          <w:lang w:val="en-US"/>
        </w:rPr>
        <w:t>Working as Coding Officer for Primary Healthcare Corporation (PHCC), Doha, Qatar</w:t>
      </w:r>
    </w:p>
    <w:p w:rsidR="00DA0D70" w:rsidRPr="00F04722" w:rsidRDefault="00AA4174" w:rsidP="00F04722">
      <w:pPr>
        <w:pStyle w:val="ListParagraph"/>
        <w:numPr>
          <w:ilvl w:val="0"/>
          <w:numId w:val="3"/>
        </w:numPr>
        <w:autoSpaceDE w:val="0"/>
        <w:autoSpaceDN w:val="0"/>
        <w:adjustRightInd w:val="0"/>
        <w:spacing w:before="100" w:beforeAutospacing="1" w:after="100" w:afterAutospacing="1" w:line="240" w:lineRule="auto"/>
        <w:rPr>
          <w:rFonts w:eastAsia="Times New Roman" w:cs="Helvetica"/>
          <w:color w:val="000000"/>
          <w:sz w:val="24"/>
          <w:szCs w:val="24"/>
        </w:rPr>
      </w:pPr>
      <w:r>
        <w:rPr>
          <w:rFonts w:eastAsia="Times New Roman" w:cs="Helvetica"/>
          <w:color w:val="000000"/>
          <w:sz w:val="24"/>
          <w:szCs w:val="24"/>
        </w:rPr>
        <w:t>Code patient</w:t>
      </w:r>
      <w:r w:rsidR="00534E08">
        <w:rPr>
          <w:rFonts w:eastAsia="Times New Roman" w:cs="Helvetica"/>
          <w:color w:val="000000"/>
          <w:sz w:val="24"/>
          <w:szCs w:val="24"/>
        </w:rPr>
        <w:t xml:space="preserve"> charts </w:t>
      </w:r>
      <w:r w:rsidR="00DA0D70" w:rsidRPr="00F04722">
        <w:rPr>
          <w:rFonts w:eastAsia="Times New Roman" w:cs="Helvetica"/>
          <w:color w:val="000000"/>
          <w:sz w:val="24"/>
          <w:szCs w:val="24"/>
        </w:rPr>
        <w:t>according to an established classification system</w:t>
      </w:r>
      <w:r w:rsidR="00F04722" w:rsidRPr="00F04722">
        <w:rPr>
          <w:rFonts w:eastAsia="Times New Roman" w:cs="Helvetica"/>
          <w:color w:val="000000"/>
          <w:sz w:val="24"/>
          <w:szCs w:val="24"/>
        </w:rPr>
        <w:t xml:space="preserve"> </w:t>
      </w:r>
      <w:r w:rsidR="00E81A3F">
        <w:rPr>
          <w:rFonts w:eastAsia="Times New Roman" w:cs="Helvetica"/>
          <w:color w:val="000000"/>
          <w:sz w:val="24"/>
          <w:szCs w:val="24"/>
        </w:rPr>
        <w:t>of ICD 10 AM (</w:t>
      </w:r>
      <w:r w:rsidR="00F04722" w:rsidRPr="00F04722">
        <w:rPr>
          <w:rFonts w:cs="Calibri"/>
          <w:b/>
          <w:bCs/>
          <w:sz w:val="24"/>
          <w:szCs w:val="24"/>
          <w:lang w:val="en-US"/>
        </w:rPr>
        <w:t>Australian Modification</w:t>
      </w:r>
      <w:proofErr w:type="gramStart"/>
      <w:r w:rsidR="00F04722" w:rsidRPr="00F04722">
        <w:rPr>
          <w:rFonts w:cs="Calibri"/>
          <w:b/>
          <w:bCs/>
          <w:sz w:val="24"/>
          <w:szCs w:val="24"/>
          <w:lang w:val="en-US"/>
        </w:rPr>
        <w:t>,7</w:t>
      </w:r>
      <w:proofErr w:type="gramEnd"/>
      <w:r w:rsidR="00F04722" w:rsidRPr="00F04722">
        <w:rPr>
          <w:rFonts w:cs="Calibri"/>
          <w:b/>
          <w:bCs/>
          <w:sz w:val="24"/>
          <w:szCs w:val="24"/>
          <w:lang w:val="en-US"/>
        </w:rPr>
        <w:t xml:space="preserve"> th edition</w:t>
      </w:r>
      <w:r w:rsidR="00E81A3F">
        <w:rPr>
          <w:rFonts w:cs="Calibri"/>
          <w:b/>
          <w:bCs/>
          <w:sz w:val="24"/>
          <w:szCs w:val="24"/>
          <w:lang w:val="en-US"/>
        </w:rPr>
        <w:t>)</w:t>
      </w:r>
      <w:r w:rsidR="00F04722" w:rsidRPr="00F04722">
        <w:rPr>
          <w:rFonts w:cs="Calibri"/>
          <w:sz w:val="24"/>
          <w:szCs w:val="24"/>
          <w:lang w:val="en-US"/>
        </w:rPr>
        <w:t xml:space="preserve"> and ACHI procedure codes in the EMR(Electronic Medical Record) using </w:t>
      </w:r>
      <w:r w:rsidR="00F04722" w:rsidRPr="00F04722">
        <w:rPr>
          <w:rFonts w:cs="Calibri"/>
          <w:b/>
          <w:bCs/>
          <w:sz w:val="24"/>
          <w:szCs w:val="24"/>
          <w:lang w:val="en-US"/>
        </w:rPr>
        <w:t>Cerner</w:t>
      </w:r>
      <w:r w:rsidR="00F04722" w:rsidRPr="00F04722">
        <w:rPr>
          <w:rFonts w:cs="Calibri"/>
          <w:sz w:val="24"/>
          <w:szCs w:val="24"/>
          <w:lang w:val="en-US"/>
        </w:rPr>
        <w:t xml:space="preserve"> </w:t>
      </w:r>
      <w:r w:rsidR="00F04722" w:rsidRPr="00F04722">
        <w:rPr>
          <w:rFonts w:cs="Calibri"/>
          <w:b/>
          <w:bCs/>
          <w:sz w:val="24"/>
          <w:szCs w:val="24"/>
          <w:lang w:val="en-US"/>
        </w:rPr>
        <w:t>Millennium application</w:t>
      </w:r>
      <w:r w:rsidR="00F04722" w:rsidRPr="00F04722">
        <w:rPr>
          <w:rFonts w:cs="Calibri"/>
          <w:sz w:val="24"/>
          <w:szCs w:val="24"/>
          <w:lang w:val="en-US"/>
        </w:rPr>
        <w:t>.</w:t>
      </w:r>
    </w:p>
    <w:p w:rsidR="00DA0D70" w:rsidRPr="00DA0D70" w:rsidRDefault="00401191" w:rsidP="00DA0D70">
      <w:pPr>
        <w:numPr>
          <w:ilvl w:val="0"/>
          <w:numId w:val="3"/>
        </w:numPr>
        <w:spacing w:before="100" w:beforeAutospacing="1" w:after="100" w:afterAutospacing="1" w:line="240" w:lineRule="auto"/>
        <w:rPr>
          <w:rFonts w:eastAsia="Times New Roman" w:cs="Helvetica"/>
          <w:color w:val="000000"/>
          <w:sz w:val="24"/>
          <w:szCs w:val="24"/>
        </w:rPr>
      </w:pPr>
      <w:r>
        <w:rPr>
          <w:rFonts w:eastAsia="Times New Roman" w:cs="Helvetica"/>
          <w:color w:val="000000"/>
          <w:sz w:val="24"/>
          <w:szCs w:val="24"/>
        </w:rPr>
        <w:t xml:space="preserve">Abstract </w:t>
      </w:r>
      <w:r w:rsidR="00DA0D70" w:rsidRPr="00DA0D70">
        <w:rPr>
          <w:rFonts w:eastAsia="Times New Roman" w:cs="Helvetica"/>
          <w:color w:val="000000"/>
          <w:sz w:val="24"/>
          <w:szCs w:val="24"/>
        </w:rPr>
        <w:t>and analyze clinical data and related demographic information from health records according to established policies and procedures</w:t>
      </w:r>
      <w:r w:rsidR="0077539A">
        <w:rPr>
          <w:rFonts w:eastAsia="Times New Roman" w:cs="Helvetica"/>
          <w:color w:val="000000"/>
          <w:sz w:val="24"/>
          <w:szCs w:val="24"/>
        </w:rPr>
        <w:t>.</w:t>
      </w:r>
    </w:p>
    <w:p w:rsidR="00DA0D70" w:rsidRDefault="00DA0D70" w:rsidP="00DA0D70">
      <w:pPr>
        <w:pStyle w:val="ListParagraph"/>
        <w:numPr>
          <w:ilvl w:val="0"/>
          <w:numId w:val="3"/>
        </w:numPr>
        <w:autoSpaceDE w:val="0"/>
        <w:autoSpaceDN w:val="0"/>
        <w:adjustRightInd w:val="0"/>
        <w:spacing w:after="0" w:line="240" w:lineRule="auto"/>
        <w:rPr>
          <w:rFonts w:cs="Calibri"/>
          <w:sz w:val="24"/>
          <w:szCs w:val="24"/>
          <w:lang w:val="en-US"/>
        </w:rPr>
      </w:pPr>
      <w:r w:rsidRPr="004E31FF">
        <w:rPr>
          <w:rFonts w:cs="Calibri"/>
          <w:sz w:val="24"/>
          <w:szCs w:val="24"/>
          <w:lang w:val="en-US"/>
        </w:rPr>
        <w:t xml:space="preserve">Imparting training to physicians on clinical documentation. </w:t>
      </w:r>
    </w:p>
    <w:p w:rsidR="00913F02" w:rsidRDefault="00913F02" w:rsidP="00DA0D70">
      <w:pPr>
        <w:pStyle w:val="ListParagraph"/>
        <w:numPr>
          <w:ilvl w:val="0"/>
          <w:numId w:val="3"/>
        </w:numPr>
        <w:autoSpaceDE w:val="0"/>
        <w:autoSpaceDN w:val="0"/>
        <w:adjustRightInd w:val="0"/>
        <w:spacing w:after="0" w:line="240" w:lineRule="auto"/>
        <w:rPr>
          <w:rFonts w:cs="Calibri"/>
          <w:sz w:val="24"/>
          <w:szCs w:val="24"/>
          <w:lang w:val="en-US"/>
        </w:rPr>
      </w:pPr>
      <w:r>
        <w:rPr>
          <w:rFonts w:cs="Calibri"/>
          <w:sz w:val="24"/>
          <w:szCs w:val="24"/>
          <w:lang w:val="en-US"/>
        </w:rPr>
        <w:t>Release of Patient information as per the company policies.</w:t>
      </w:r>
    </w:p>
    <w:p w:rsidR="00DA0D70" w:rsidRPr="00DA0D70" w:rsidRDefault="00DA0D70" w:rsidP="00DA0D70">
      <w:pPr>
        <w:spacing w:before="100" w:beforeAutospacing="1" w:after="100" w:afterAutospacing="1" w:line="240" w:lineRule="auto"/>
        <w:ind w:left="720"/>
        <w:rPr>
          <w:rFonts w:eastAsia="Times New Roman" w:cs="Helvetica"/>
          <w:color w:val="000000"/>
          <w:sz w:val="24"/>
          <w:szCs w:val="24"/>
        </w:rPr>
      </w:pPr>
    </w:p>
    <w:p w:rsidR="002B28CC" w:rsidRPr="00DA0D70" w:rsidRDefault="002B28CC" w:rsidP="002B0751">
      <w:pPr>
        <w:autoSpaceDE w:val="0"/>
        <w:autoSpaceDN w:val="0"/>
        <w:adjustRightInd w:val="0"/>
        <w:spacing w:after="0" w:line="240" w:lineRule="auto"/>
        <w:rPr>
          <w:rFonts w:cs="Calibri"/>
          <w:sz w:val="24"/>
          <w:szCs w:val="24"/>
        </w:rPr>
      </w:pPr>
    </w:p>
    <w:p w:rsidR="00EF6733" w:rsidRPr="00C87A76" w:rsidRDefault="00EF6733" w:rsidP="002B0751">
      <w:pPr>
        <w:autoSpaceDE w:val="0"/>
        <w:autoSpaceDN w:val="0"/>
        <w:adjustRightInd w:val="0"/>
        <w:spacing w:after="0" w:line="240" w:lineRule="auto"/>
        <w:rPr>
          <w:rFonts w:cs="Calibri"/>
          <w:b/>
          <w:bCs/>
          <w:sz w:val="24"/>
          <w:szCs w:val="24"/>
        </w:rPr>
      </w:pPr>
    </w:p>
    <w:p w:rsidR="00295040" w:rsidRPr="00C87A76" w:rsidRDefault="00295040" w:rsidP="00295040">
      <w:pPr>
        <w:widowControl w:val="0"/>
        <w:autoSpaceDE w:val="0"/>
        <w:autoSpaceDN w:val="0"/>
        <w:adjustRightInd w:val="0"/>
        <w:rPr>
          <w:rFonts w:cs="Calibri"/>
          <w:b/>
          <w:bCs/>
          <w:i/>
          <w:iCs/>
          <w:sz w:val="24"/>
          <w:szCs w:val="24"/>
        </w:rPr>
      </w:pPr>
      <w:r w:rsidRPr="00C87A76">
        <w:rPr>
          <w:rFonts w:cs="Calibri"/>
          <w:b/>
          <w:bCs/>
          <w:i/>
          <w:iCs/>
          <w:sz w:val="24"/>
          <w:szCs w:val="24"/>
        </w:rPr>
        <w:t xml:space="preserve">July26, 2011 till </w:t>
      </w:r>
      <w:r w:rsidR="00513C76" w:rsidRPr="00C87A76">
        <w:rPr>
          <w:rFonts w:cs="Calibri"/>
          <w:b/>
          <w:bCs/>
          <w:i/>
          <w:iCs/>
          <w:sz w:val="24"/>
          <w:szCs w:val="24"/>
        </w:rPr>
        <w:t>October 12</w:t>
      </w:r>
      <w:r w:rsidR="00A2627F" w:rsidRPr="00C87A76">
        <w:rPr>
          <w:rFonts w:cs="Calibri"/>
          <w:b/>
          <w:bCs/>
          <w:i/>
          <w:iCs/>
          <w:sz w:val="24"/>
          <w:szCs w:val="24"/>
        </w:rPr>
        <w:t>, 2012</w:t>
      </w:r>
    </w:p>
    <w:p w:rsidR="00295040" w:rsidRPr="00C87A76" w:rsidRDefault="00295040" w:rsidP="00295040">
      <w:pPr>
        <w:widowControl w:val="0"/>
        <w:autoSpaceDE w:val="0"/>
        <w:autoSpaceDN w:val="0"/>
        <w:adjustRightInd w:val="0"/>
        <w:rPr>
          <w:rFonts w:cs="Calibri"/>
          <w:sz w:val="24"/>
          <w:szCs w:val="24"/>
        </w:rPr>
      </w:pPr>
      <w:r w:rsidRPr="00C87A76">
        <w:rPr>
          <w:rFonts w:cs="Calibri"/>
          <w:b/>
          <w:bCs/>
          <w:sz w:val="24"/>
          <w:szCs w:val="24"/>
        </w:rPr>
        <w:t>Organization</w:t>
      </w:r>
      <w:r w:rsidRPr="00C87A76">
        <w:rPr>
          <w:rFonts w:cs="Calibri"/>
          <w:sz w:val="24"/>
          <w:szCs w:val="24"/>
        </w:rPr>
        <w:t>:</w:t>
      </w:r>
      <w:r w:rsidRPr="00C87A76">
        <w:rPr>
          <w:rFonts w:cs="Calibri"/>
          <w:sz w:val="24"/>
          <w:szCs w:val="24"/>
        </w:rPr>
        <w:tab/>
        <w:t xml:space="preserve">Al Noor </w:t>
      </w:r>
      <w:r w:rsidR="009268A9" w:rsidRPr="00C87A76">
        <w:rPr>
          <w:rFonts w:cs="Calibri"/>
          <w:sz w:val="24"/>
          <w:szCs w:val="24"/>
        </w:rPr>
        <w:t>Hospital</w:t>
      </w:r>
      <w:r w:rsidR="00F328BC" w:rsidRPr="00C87A76">
        <w:rPr>
          <w:rFonts w:cs="Calibri"/>
          <w:sz w:val="24"/>
          <w:szCs w:val="24"/>
        </w:rPr>
        <w:t>, Abu Dhabi</w:t>
      </w:r>
      <w:r w:rsidR="008E23DF">
        <w:rPr>
          <w:rFonts w:cs="Calibri"/>
          <w:sz w:val="24"/>
          <w:szCs w:val="24"/>
        </w:rPr>
        <w:t>,UAE</w:t>
      </w:r>
    </w:p>
    <w:p w:rsidR="00295040" w:rsidRPr="00C87A76" w:rsidRDefault="00295040" w:rsidP="00295040">
      <w:pPr>
        <w:widowControl w:val="0"/>
        <w:autoSpaceDE w:val="0"/>
        <w:autoSpaceDN w:val="0"/>
        <w:adjustRightInd w:val="0"/>
        <w:rPr>
          <w:rFonts w:cs="Calibri"/>
          <w:sz w:val="24"/>
          <w:szCs w:val="24"/>
        </w:rPr>
      </w:pPr>
      <w:r w:rsidRPr="00C87A76">
        <w:rPr>
          <w:rFonts w:cs="Calibri"/>
          <w:b/>
          <w:bCs/>
          <w:sz w:val="24"/>
          <w:szCs w:val="24"/>
        </w:rPr>
        <w:lastRenderedPageBreak/>
        <w:t>Job</w:t>
      </w:r>
      <w:r w:rsidRPr="00C87A76">
        <w:rPr>
          <w:rFonts w:cs="Calibri"/>
          <w:sz w:val="24"/>
          <w:szCs w:val="24"/>
        </w:rPr>
        <w:t xml:space="preserve"> </w:t>
      </w:r>
      <w:r w:rsidRPr="00C87A76">
        <w:rPr>
          <w:rFonts w:cs="Calibri"/>
          <w:b/>
          <w:bCs/>
          <w:sz w:val="24"/>
          <w:szCs w:val="24"/>
        </w:rPr>
        <w:t>Profile</w:t>
      </w:r>
      <w:r w:rsidRPr="00C87A76">
        <w:rPr>
          <w:rFonts w:cs="Calibri"/>
          <w:sz w:val="24"/>
          <w:szCs w:val="24"/>
        </w:rPr>
        <w:t xml:space="preserve">: Medical </w:t>
      </w:r>
      <w:r w:rsidR="00FC3DB1" w:rsidRPr="00C87A76">
        <w:rPr>
          <w:rFonts w:cs="Calibri"/>
          <w:sz w:val="24"/>
          <w:szCs w:val="24"/>
        </w:rPr>
        <w:t>Coder,</w:t>
      </w:r>
      <w:r w:rsidR="00083E12" w:rsidRPr="00C87A76">
        <w:rPr>
          <w:rFonts w:cs="Calibri"/>
          <w:sz w:val="24"/>
          <w:szCs w:val="24"/>
        </w:rPr>
        <w:t xml:space="preserve"> Inpatient Claims </w:t>
      </w:r>
      <w:r w:rsidR="00FC3DB1" w:rsidRPr="00C87A76">
        <w:rPr>
          <w:rFonts w:cs="Calibri"/>
          <w:sz w:val="24"/>
          <w:szCs w:val="24"/>
        </w:rPr>
        <w:t>Auditor, Medical</w:t>
      </w:r>
      <w:r w:rsidR="00696292" w:rsidRPr="00C87A76">
        <w:rPr>
          <w:rFonts w:cs="Calibri"/>
          <w:sz w:val="24"/>
          <w:szCs w:val="24"/>
        </w:rPr>
        <w:t xml:space="preserve"> Claims Processor</w:t>
      </w:r>
    </w:p>
    <w:p w:rsidR="00470E32" w:rsidRPr="00C87A76" w:rsidRDefault="00696292" w:rsidP="00995B8A">
      <w:pPr>
        <w:pStyle w:val="ListParagraph"/>
        <w:widowControl w:val="0"/>
        <w:numPr>
          <w:ilvl w:val="0"/>
          <w:numId w:val="2"/>
        </w:numPr>
        <w:autoSpaceDE w:val="0"/>
        <w:autoSpaceDN w:val="0"/>
        <w:adjustRightInd w:val="0"/>
        <w:rPr>
          <w:rFonts w:cs="Calibri"/>
          <w:sz w:val="24"/>
          <w:szCs w:val="24"/>
        </w:rPr>
      </w:pPr>
      <w:r w:rsidRPr="00C87A76">
        <w:rPr>
          <w:rFonts w:cs="Calibri"/>
          <w:sz w:val="24"/>
          <w:szCs w:val="24"/>
        </w:rPr>
        <w:t xml:space="preserve">Worked in departments of Medical </w:t>
      </w:r>
      <w:r w:rsidR="00C9756A" w:rsidRPr="00C87A76">
        <w:rPr>
          <w:rFonts w:cs="Calibri"/>
          <w:sz w:val="24"/>
          <w:szCs w:val="24"/>
        </w:rPr>
        <w:t xml:space="preserve">coding, Quality and </w:t>
      </w:r>
      <w:r w:rsidR="00FC3DB1" w:rsidRPr="00C87A76">
        <w:rPr>
          <w:rFonts w:cs="Calibri"/>
          <w:sz w:val="24"/>
          <w:szCs w:val="24"/>
        </w:rPr>
        <w:t xml:space="preserve"> in Medical Aud</w:t>
      </w:r>
      <w:r w:rsidR="00470E32" w:rsidRPr="00C87A76">
        <w:rPr>
          <w:rFonts w:cs="Calibri"/>
          <w:sz w:val="24"/>
          <w:szCs w:val="24"/>
        </w:rPr>
        <w:t>it and Claims Department (MACD)</w:t>
      </w:r>
    </w:p>
    <w:p w:rsidR="00FC3DB1" w:rsidRPr="00C87A76" w:rsidRDefault="00854B28" w:rsidP="00995B8A">
      <w:pPr>
        <w:pStyle w:val="ListParagraph"/>
        <w:widowControl w:val="0"/>
        <w:numPr>
          <w:ilvl w:val="0"/>
          <w:numId w:val="2"/>
        </w:numPr>
        <w:autoSpaceDE w:val="0"/>
        <w:autoSpaceDN w:val="0"/>
        <w:adjustRightInd w:val="0"/>
        <w:rPr>
          <w:rFonts w:cs="Calibri"/>
          <w:sz w:val="24"/>
          <w:szCs w:val="24"/>
        </w:rPr>
      </w:pPr>
      <w:r w:rsidRPr="00C87A76">
        <w:rPr>
          <w:rFonts w:cs="Calibri"/>
          <w:sz w:val="24"/>
          <w:szCs w:val="24"/>
        </w:rPr>
        <w:t>Resubmitted</w:t>
      </w:r>
      <w:r w:rsidR="00FC3DB1" w:rsidRPr="00C87A76">
        <w:rPr>
          <w:rFonts w:cs="Calibri"/>
          <w:sz w:val="24"/>
          <w:szCs w:val="24"/>
        </w:rPr>
        <w:t xml:space="preserve"> insurance claims from the provider end to DAMAN</w:t>
      </w:r>
      <w:r w:rsidR="00976AA1">
        <w:rPr>
          <w:rFonts w:cs="Calibri"/>
          <w:sz w:val="24"/>
          <w:szCs w:val="24"/>
        </w:rPr>
        <w:t xml:space="preserve"> and other private</w:t>
      </w:r>
      <w:r w:rsidR="00FC3DB1" w:rsidRPr="00C87A76">
        <w:rPr>
          <w:rFonts w:cs="Calibri"/>
          <w:sz w:val="24"/>
          <w:szCs w:val="24"/>
        </w:rPr>
        <w:t xml:space="preserve"> insurance following </w:t>
      </w:r>
      <w:r w:rsidR="007D4ECE" w:rsidRPr="00C87A76">
        <w:rPr>
          <w:rFonts w:cs="Calibri"/>
          <w:sz w:val="24"/>
          <w:szCs w:val="24"/>
        </w:rPr>
        <w:t>HAAD</w:t>
      </w:r>
      <w:r w:rsidR="007D4ECE">
        <w:rPr>
          <w:rFonts w:cs="Calibri"/>
          <w:sz w:val="24"/>
          <w:szCs w:val="24"/>
        </w:rPr>
        <w:t xml:space="preserve"> (</w:t>
      </w:r>
      <w:r w:rsidR="00554497">
        <w:rPr>
          <w:rFonts w:cs="Calibri"/>
          <w:sz w:val="24"/>
          <w:szCs w:val="24"/>
        </w:rPr>
        <w:t>Health Authority AbuDhabhi)</w:t>
      </w:r>
      <w:r w:rsidR="00FC3DB1" w:rsidRPr="00C87A76">
        <w:rPr>
          <w:rFonts w:cs="Calibri"/>
          <w:sz w:val="24"/>
          <w:szCs w:val="24"/>
        </w:rPr>
        <w:t xml:space="preserve"> adjudica</w:t>
      </w:r>
      <w:r w:rsidRPr="00C87A76">
        <w:rPr>
          <w:rFonts w:cs="Calibri"/>
          <w:sz w:val="24"/>
          <w:szCs w:val="24"/>
        </w:rPr>
        <w:t xml:space="preserve">tion rules and Mandatory </w:t>
      </w:r>
      <w:r w:rsidR="002D7577" w:rsidRPr="00C87A76">
        <w:rPr>
          <w:rFonts w:cs="Calibri"/>
          <w:sz w:val="24"/>
          <w:szCs w:val="24"/>
        </w:rPr>
        <w:t>tariff list</w:t>
      </w:r>
      <w:r w:rsidRPr="00C87A76">
        <w:rPr>
          <w:rFonts w:cs="Calibri"/>
          <w:sz w:val="24"/>
          <w:szCs w:val="24"/>
        </w:rPr>
        <w:t>.</w:t>
      </w:r>
    </w:p>
    <w:p w:rsidR="00AB541F" w:rsidRPr="00AB541F" w:rsidRDefault="003E35CB" w:rsidP="00995B8A">
      <w:pPr>
        <w:pStyle w:val="ListParagraph"/>
        <w:widowControl w:val="0"/>
        <w:numPr>
          <w:ilvl w:val="0"/>
          <w:numId w:val="2"/>
        </w:numPr>
        <w:autoSpaceDE w:val="0"/>
        <w:autoSpaceDN w:val="0"/>
        <w:adjustRightInd w:val="0"/>
        <w:rPr>
          <w:rFonts w:cs="Calibri"/>
          <w:sz w:val="24"/>
          <w:szCs w:val="24"/>
        </w:rPr>
      </w:pPr>
      <w:r>
        <w:rPr>
          <w:sz w:val="24"/>
          <w:szCs w:val="24"/>
        </w:rPr>
        <w:t>A</w:t>
      </w:r>
      <w:r w:rsidRPr="003E35CB">
        <w:rPr>
          <w:sz w:val="24"/>
          <w:szCs w:val="24"/>
        </w:rPr>
        <w:t>udited the inpatient coding files and claims</w:t>
      </w:r>
      <w:r w:rsidR="000E00CC">
        <w:rPr>
          <w:sz w:val="24"/>
          <w:szCs w:val="24"/>
        </w:rPr>
        <w:t xml:space="preserve"> for correct ICD-9 CM, DRGs.</w:t>
      </w:r>
    </w:p>
    <w:p w:rsidR="003E35CB" w:rsidRPr="003E35CB" w:rsidRDefault="00AB541F" w:rsidP="00995B8A">
      <w:pPr>
        <w:pStyle w:val="ListParagraph"/>
        <w:widowControl w:val="0"/>
        <w:numPr>
          <w:ilvl w:val="0"/>
          <w:numId w:val="2"/>
        </w:numPr>
        <w:autoSpaceDE w:val="0"/>
        <w:autoSpaceDN w:val="0"/>
        <w:adjustRightInd w:val="0"/>
        <w:rPr>
          <w:rFonts w:cs="Calibri"/>
          <w:sz w:val="24"/>
          <w:szCs w:val="24"/>
        </w:rPr>
      </w:pPr>
      <w:r>
        <w:rPr>
          <w:sz w:val="24"/>
          <w:szCs w:val="24"/>
        </w:rPr>
        <w:t>A</w:t>
      </w:r>
      <w:r w:rsidR="003E35CB" w:rsidRPr="003E35CB">
        <w:rPr>
          <w:sz w:val="24"/>
          <w:szCs w:val="24"/>
        </w:rPr>
        <w:t>udited the Inpatient IR- DRG claims and files to reduce the rejection and recove</w:t>
      </w:r>
      <w:r w:rsidR="003E35CB">
        <w:rPr>
          <w:sz w:val="24"/>
          <w:szCs w:val="24"/>
        </w:rPr>
        <w:t xml:space="preserve">ry by the insurance companies. </w:t>
      </w:r>
    </w:p>
    <w:p w:rsidR="003E35CB" w:rsidRPr="003E35CB" w:rsidRDefault="003E35CB" w:rsidP="00995B8A">
      <w:pPr>
        <w:pStyle w:val="ListParagraph"/>
        <w:widowControl w:val="0"/>
        <w:numPr>
          <w:ilvl w:val="0"/>
          <w:numId w:val="2"/>
        </w:numPr>
        <w:autoSpaceDE w:val="0"/>
        <w:autoSpaceDN w:val="0"/>
        <w:adjustRightInd w:val="0"/>
        <w:rPr>
          <w:rFonts w:cs="Calibri"/>
          <w:sz w:val="24"/>
          <w:szCs w:val="24"/>
        </w:rPr>
      </w:pPr>
      <w:r w:rsidRPr="003E35CB">
        <w:rPr>
          <w:sz w:val="24"/>
          <w:szCs w:val="24"/>
        </w:rPr>
        <w:t>The files were audited for the medical necessity, for the insurance irregularities (for all payers and plans), and for the medical coding as per the guidelines standards by HAAD.</w:t>
      </w:r>
    </w:p>
    <w:p w:rsidR="00E80ED8" w:rsidRDefault="003E35CB" w:rsidP="00E80ED8">
      <w:pPr>
        <w:pStyle w:val="ListParagraph"/>
        <w:widowControl w:val="0"/>
        <w:autoSpaceDE w:val="0"/>
        <w:autoSpaceDN w:val="0"/>
        <w:adjustRightInd w:val="0"/>
        <w:rPr>
          <w:rFonts w:cs="Calibri"/>
          <w:sz w:val="24"/>
          <w:szCs w:val="24"/>
        </w:rPr>
      </w:pPr>
      <w:r w:rsidRPr="00C87A76">
        <w:rPr>
          <w:rFonts w:cs="Calibri"/>
          <w:sz w:val="24"/>
          <w:szCs w:val="24"/>
        </w:rPr>
        <w:t>Applied Evaluation and Management procedure codes along with diagnoses codes following CPT-4 and ICD-9 CM guideline</w:t>
      </w:r>
      <w:r w:rsidR="00E80ED8">
        <w:rPr>
          <w:rFonts w:cs="Calibri"/>
          <w:sz w:val="24"/>
          <w:szCs w:val="24"/>
        </w:rPr>
        <w:t>s to outpatient medical records</w:t>
      </w:r>
    </w:p>
    <w:p w:rsidR="00E80ED8" w:rsidRDefault="00E80ED8" w:rsidP="00E80ED8">
      <w:pPr>
        <w:pStyle w:val="ListParagraph"/>
        <w:widowControl w:val="0"/>
        <w:autoSpaceDE w:val="0"/>
        <w:autoSpaceDN w:val="0"/>
        <w:adjustRightInd w:val="0"/>
        <w:rPr>
          <w:rFonts w:cs="Calibri"/>
          <w:sz w:val="24"/>
          <w:szCs w:val="24"/>
        </w:rPr>
      </w:pPr>
    </w:p>
    <w:p w:rsidR="00696292" w:rsidRPr="00D77D08" w:rsidRDefault="00CD6E82" w:rsidP="00E80ED8">
      <w:pPr>
        <w:pStyle w:val="ListParagraph"/>
        <w:widowControl w:val="0"/>
        <w:autoSpaceDE w:val="0"/>
        <w:autoSpaceDN w:val="0"/>
        <w:adjustRightInd w:val="0"/>
        <w:rPr>
          <w:rFonts w:cs="Calibri"/>
          <w:sz w:val="24"/>
          <w:szCs w:val="24"/>
        </w:rPr>
      </w:pPr>
      <w:r>
        <w:rPr>
          <w:rFonts w:cs="Calibri"/>
          <w:sz w:val="24"/>
          <w:szCs w:val="24"/>
        </w:rPr>
        <w:t>Actively used</w:t>
      </w:r>
      <w:r w:rsidR="003E35CB" w:rsidRPr="00D77D08">
        <w:rPr>
          <w:rFonts w:cs="Calibri"/>
          <w:sz w:val="24"/>
          <w:szCs w:val="24"/>
        </w:rPr>
        <w:t xml:space="preserve"> coding tools like </w:t>
      </w:r>
      <w:r w:rsidR="003E35CB" w:rsidRPr="00D77D08">
        <w:rPr>
          <w:rFonts w:cs="Calibri"/>
          <w:b/>
          <w:sz w:val="24"/>
          <w:szCs w:val="24"/>
        </w:rPr>
        <w:t xml:space="preserve">3M, Encoder pro and </w:t>
      </w:r>
      <w:r w:rsidR="00881756" w:rsidRPr="00D77D08">
        <w:rPr>
          <w:rFonts w:cs="Calibri"/>
          <w:b/>
          <w:sz w:val="24"/>
          <w:szCs w:val="24"/>
        </w:rPr>
        <w:t>super</w:t>
      </w:r>
      <w:r w:rsidR="003E35CB" w:rsidRPr="00D77D08">
        <w:rPr>
          <w:rFonts w:cs="Calibri"/>
          <w:b/>
          <w:sz w:val="24"/>
          <w:szCs w:val="24"/>
        </w:rPr>
        <w:t xml:space="preserve"> coder for </w:t>
      </w:r>
      <w:r w:rsidR="003E35CB" w:rsidRPr="00D77D08">
        <w:rPr>
          <w:rFonts w:cs="Calibri"/>
          <w:sz w:val="24"/>
          <w:szCs w:val="24"/>
        </w:rPr>
        <w:t>checking bundling of codes, code descri</w:t>
      </w:r>
      <w:r w:rsidR="0042467A">
        <w:rPr>
          <w:rFonts w:cs="Calibri"/>
          <w:sz w:val="24"/>
          <w:szCs w:val="24"/>
        </w:rPr>
        <w:t xml:space="preserve">ptions, </w:t>
      </w:r>
      <w:r w:rsidR="00881756">
        <w:rPr>
          <w:rFonts w:cs="Calibri"/>
          <w:sz w:val="24"/>
          <w:szCs w:val="24"/>
        </w:rPr>
        <w:t>and diagnoses compatibility</w:t>
      </w:r>
    </w:p>
    <w:p w:rsidR="00696292" w:rsidRPr="00C87A76" w:rsidRDefault="00696292" w:rsidP="00696292">
      <w:pPr>
        <w:widowControl w:val="0"/>
        <w:autoSpaceDE w:val="0"/>
        <w:autoSpaceDN w:val="0"/>
        <w:adjustRightInd w:val="0"/>
        <w:rPr>
          <w:rFonts w:cs="Calibri"/>
          <w:sz w:val="24"/>
          <w:szCs w:val="24"/>
        </w:rPr>
      </w:pPr>
    </w:p>
    <w:p w:rsidR="00F328BC" w:rsidRPr="00C87A76" w:rsidRDefault="00F328BC" w:rsidP="00F328BC">
      <w:pPr>
        <w:widowControl w:val="0"/>
        <w:tabs>
          <w:tab w:val="left" w:pos="720"/>
        </w:tabs>
        <w:autoSpaceDE w:val="0"/>
        <w:autoSpaceDN w:val="0"/>
        <w:adjustRightInd w:val="0"/>
        <w:ind w:left="720" w:hanging="360"/>
        <w:rPr>
          <w:rFonts w:cs="Calibri"/>
          <w:i/>
          <w:iCs/>
          <w:sz w:val="24"/>
          <w:szCs w:val="24"/>
          <w:lang w:val="en-IN"/>
        </w:rPr>
      </w:pPr>
    </w:p>
    <w:p w:rsidR="00295040" w:rsidRPr="00C87A76" w:rsidRDefault="00295040" w:rsidP="00295040">
      <w:pPr>
        <w:widowControl w:val="0"/>
        <w:autoSpaceDE w:val="0"/>
        <w:autoSpaceDN w:val="0"/>
        <w:adjustRightInd w:val="0"/>
        <w:rPr>
          <w:rFonts w:cs="Calibri"/>
          <w:i/>
          <w:iCs/>
          <w:sz w:val="24"/>
          <w:szCs w:val="24"/>
          <w:lang w:val="en-IN"/>
        </w:rPr>
      </w:pPr>
      <w:r w:rsidRPr="00C87A76">
        <w:rPr>
          <w:rFonts w:cs="Calibri"/>
          <w:b/>
          <w:bCs/>
          <w:i/>
          <w:iCs/>
          <w:sz w:val="24"/>
          <w:szCs w:val="24"/>
        </w:rPr>
        <w:t>December 03, 2010 till April 2011</w:t>
      </w:r>
    </w:p>
    <w:p w:rsidR="00295040" w:rsidRPr="00C87A76" w:rsidRDefault="00295040" w:rsidP="00295040">
      <w:pPr>
        <w:widowControl w:val="0"/>
        <w:autoSpaceDE w:val="0"/>
        <w:autoSpaceDN w:val="0"/>
        <w:adjustRightInd w:val="0"/>
        <w:rPr>
          <w:rFonts w:cs="Calibri"/>
          <w:sz w:val="24"/>
          <w:szCs w:val="24"/>
          <w:lang w:val="en-IN"/>
        </w:rPr>
      </w:pPr>
      <w:r w:rsidRPr="00C87A76">
        <w:rPr>
          <w:rFonts w:cs="Calibri"/>
          <w:b/>
          <w:bCs/>
          <w:sz w:val="24"/>
          <w:szCs w:val="24"/>
        </w:rPr>
        <w:t xml:space="preserve">Organization: </w:t>
      </w:r>
      <w:r w:rsidR="00861331" w:rsidRPr="00C87A76">
        <w:rPr>
          <w:rFonts w:cs="Calibri"/>
          <w:sz w:val="24"/>
          <w:szCs w:val="24"/>
        </w:rPr>
        <w:t>Genpact</w:t>
      </w:r>
      <w:r w:rsidRPr="00C87A76">
        <w:rPr>
          <w:rFonts w:cs="Calibri"/>
          <w:sz w:val="24"/>
          <w:szCs w:val="24"/>
        </w:rPr>
        <w:t xml:space="preserve"> </w:t>
      </w:r>
      <w:r w:rsidR="009268A9" w:rsidRPr="00C87A76">
        <w:rPr>
          <w:rFonts w:cs="Calibri"/>
          <w:sz w:val="24"/>
          <w:szCs w:val="24"/>
        </w:rPr>
        <w:t>-India</w:t>
      </w:r>
    </w:p>
    <w:p w:rsidR="00295040" w:rsidRPr="00C87A76" w:rsidRDefault="00295040" w:rsidP="00295040">
      <w:pPr>
        <w:widowControl w:val="0"/>
        <w:autoSpaceDE w:val="0"/>
        <w:autoSpaceDN w:val="0"/>
        <w:adjustRightInd w:val="0"/>
        <w:rPr>
          <w:rFonts w:cs="Calibri"/>
          <w:sz w:val="24"/>
          <w:szCs w:val="24"/>
          <w:lang w:val="en-IN"/>
        </w:rPr>
      </w:pPr>
      <w:r w:rsidRPr="00C87A76">
        <w:rPr>
          <w:rFonts w:cs="Calibri"/>
          <w:b/>
          <w:bCs/>
          <w:sz w:val="24"/>
          <w:szCs w:val="24"/>
        </w:rPr>
        <w:t>Job Profile:</w:t>
      </w:r>
      <w:r w:rsidRPr="00C87A76">
        <w:rPr>
          <w:rFonts w:cs="Calibri"/>
          <w:sz w:val="24"/>
          <w:szCs w:val="24"/>
        </w:rPr>
        <w:t xml:space="preserve"> Business Analyst</w:t>
      </w:r>
    </w:p>
    <w:p w:rsidR="00295040" w:rsidRPr="00D0298A" w:rsidRDefault="00295040" w:rsidP="00295040">
      <w:pPr>
        <w:widowControl w:val="0"/>
        <w:tabs>
          <w:tab w:val="left" w:pos="720"/>
        </w:tabs>
        <w:autoSpaceDE w:val="0"/>
        <w:autoSpaceDN w:val="0"/>
        <w:adjustRightInd w:val="0"/>
        <w:ind w:left="720" w:hanging="360"/>
        <w:rPr>
          <w:rFonts w:cs="Calibri"/>
          <w:sz w:val="24"/>
          <w:szCs w:val="24"/>
        </w:rPr>
      </w:pPr>
      <w:r w:rsidRPr="00C87A76">
        <w:rPr>
          <w:rFonts w:cs="Times New Roman"/>
          <w:sz w:val="24"/>
          <w:szCs w:val="24"/>
        </w:rPr>
        <w:t>•</w:t>
      </w:r>
      <w:r w:rsidRPr="00C87A76">
        <w:rPr>
          <w:rFonts w:cs="Times New Roman"/>
          <w:sz w:val="24"/>
          <w:szCs w:val="24"/>
        </w:rPr>
        <w:tab/>
      </w:r>
      <w:r w:rsidRPr="00C87A76">
        <w:rPr>
          <w:rFonts w:cs="Calibri"/>
          <w:sz w:val="24"/>
          <w:szCs w:val="24"/>
        </w:rPr>
        <w:t xml:space="preserve"> </w:t>
      </w:r>
      <w:r w:rsidR="00E50952" w:rsidRPr="00D0298A">
        <w:rPr>
          <w:rFonts w:cs="Calibri"/>
          <w:sz w:val="24"/>
          <w:szCs w:val="24"/>
        </w:rPr>
        <w:t>Worked with M</w:t>
      </w:r>
      <w:r w:rsidR="00696292" w:rsidRPr="00D0298A">
        <w:rPr>
          <w:rFonts w:cs="Calibri"/>
          <w:sz w:val="24"/>
          <w:szCs w:val="24"/>
        </w:rPr>
        <w:t xml:space="preserve">edicare </w:t>
      </w:r>
      <w:r w:rsidR="00E50952" w:rsidRPr="00D0298A">
        <w:rPr>
          <w:rFonts w:cs="Calibri"/>
          <w:sz w:val="24"/>
          <w:szCs w:val="24"/>
        </w:rPr>
        <w:t>C</w:t>
      </w:r>
      <w:r w:rsidR="00696292" w:rsidRPr="00D0298A">
        <w:rPr>
          <w:rFonts w:cs="Calibri"/>
          <w:sz w:val="24"/>
          <w:szCs w:val="24"/>
        </w:rPr>
        <w:t xml:space="preserve">overage </w:t>
      </w:r>
      <w:r w:rsidR="00E50952" w:rsidRPr="00D0298A">
        <w:rPr>
          <w:rFonts w:cs="Calibri"/>
          <w:sz w:val="24"/>
          <w:szCs w:val="24"/>
        </w:rPr>
        <w:t>D</w:t>
      </w:r>
      <w:r w:rsidR="00696292" w:rsidRPr="00D0298A">
        <w:rPr>
          <w:rFonts w:cs="Calibri"/>
          <w:sz w:val="24"/>
          <w:szCs w:val="24"/>
        </w:rPr>
        <w:t>atabase</w:t>
      </w:r>
      <w:r w:rsidR="00E50952" w:rsidRPr="00D0298A">
        <w:rPr>
          <w:rFonts w:cs="Calibri"/>
          <w:sz w:val="24"/>
          <w:szCs w:val="24"/>
        </w:rPr>
        <w:t xml:space="preserve"> process in </w:t>
      </w:r>
      <w:r w:rsidRPr="00D0298A">
        <w:rPr>
          <w:rFonts w:cs="Calibri"/>
          <w:sz w:val="24"/>
          <w:szCs w:val="24"/>
        </w:rPr>
        <w:t>INGENIX – Clinical.</w:t>
      </w:r>
    </w:p>
    <w:p w:rsidR="00D0298A" w:rsidRPr="00D0298A" w:rsidRDefault="00D0298A" w:rsidP="00D0298A">
      <w:pPr>
        <w:pStyle w:val="ListParagraph"/>
        <w:widowControl w:val="0"/>
        <w:numPr>
          <w:ilvl w:val="0"/>
          <w:numId w:val="2"/>
        </w:numPr>
        <w:tabs>
          <w:tab w:val="left" w:pos="720"/>
        </w:tabs>
        <w:autoSpaceDE w:val="0"/>
        <w:autoSpaceDN w:val="0"/>
        <w:adjustRightInd w:val="0"/>
        <w:rPr>
          <w:rFonts w:cs="Calibri"/>
          <w:sz w:val="24"/>
          <w:szCs w:val="24"/>
        </w:rPr>
      </w:pPr>
      <w:r w:rsidRPr="00D0298A">
        <w:rPr>
          <w:rFonts w:cs="Calibri"/>
          <w:sz w:val="24"/>
          <w:szCs w:val="24"/>
        </w:rPr>
        <w:t>Researched Medicare policies on CMS (Centre for Medicare and Medicaid services) and updated the details on Content Manager an application of Ingenix.</w:t>
      </w:r>
    </w:p>
    <w:p w:rsidR="003E35CB" w:rsidRPr="00C87A76" w:rsidRDefault="005A54AD" w:rsidP="00D53D70">
      <w:pPr>
        <w:widowControl w:val="0"/>
        <w:tabs>
          <w:tab w:val="left" w:pos="720"/>
        </w:tabs>
        <w:autoSpaceDE w:val="0"/>
        <w:autoSpaceDN w:val="0"/>
        <w:adjustRightInd w:val="0"/>
        <w:ind w:left="720" w:hanging="360"/>
        <w:rPr>
          <w:rFonts w:cs="Calibri"/>
          <w:sz w:val="24"/>
          <w:szCs w:val="24"/>
          <w:lang w:val="en-IN"/>
        </w:rPr>
      </w:pPr>
      <w:r w:rsidRPr="00D0298A">
        <w:rPr>
          <w:sz w:val="24"/>
          <w:szCs w:val="24"/>
        </w:rPr>
        <w:t xml:space="preserve">        Job responsibilities </w:t>
      </w:r>
      <w:r w:rsidR="003E35CB" w:rsidRPr="00D0298A">
        <w:rPr>
          <w:sz w:val="24"/>
          <w:szCs w:val="24"/>
        </w:rPr>
        <w:t>were development of clinical data edits in the Content Manager for medical policies, LCDs, NCDs, which gets extracted in the form of edits in the front end tools utilized by the providers and payers.</w:t>
      </w:r>
    </w:p>
    <w:p w:rsidR="00295040" w:rsidRPr="00C87A76" w:rsidRDefault="00295040" w:rsidP="00D0298A">
      <w:pPr>
        <w:widowControl w:val="0"/>
        <w:autoSpaceDE w:val="0"/>
        <w:autoSpaceDN w:val="0"/>
        <w:adjustRightInd w:val="0"/>
        <w:ind w:left="720" w:hanging="360"/>
        <w:rPr>
          <w:rFonts w:cs="Calibri"/>
          <w:sz w:val="24"/>
          <w:szCs w:val="24"/>
          <w:lang w:val="en-IN"/>
        </w:rPr>
      </w:pPr>
      <w:r w:rsidRPr="00C87A76">
        <w:rPr>
          <w:rFonts w:cs="Times New Roman"/>
          <w:sz w:val="24"/>
          <w:szCs w:val="24"/>
        </w:rPr>
        <w:tab/>
      </w:r>
      <w:r w:rsidRPr="00C87A76">
        <w:rPr>
          <w:rFonts w:cs="Calibri"/>
          <w:sz w:val="24"/>
          <w:szCs w:val="24"/>
        </w:rPr>
        <w:t xml:space="preserve"> </w:t>
      </w:r>
    </w:p>
    <w:p w:rsidR="00295040" w:rsidRPr="00C87A76" w:rsidRDefault="00295040" w:rsidP="00295040">
      <w:pPr>
        <w:widowControl w:val="0"/>
        <w:autoSpaceDE w:val="0"/>
        <w:autoSpaceDN w:val="0"/>
        <w:adjustRightInd w:val="0"/>
        <w:rPr>
          <w:rFonts w:cs="Calibri"/>
          <w:b/>
          <w:bCs/>
          <w:i/>
          <w:iCs/>
          <w:sz w:val="24"/>
          <w:szCs w:val="24"/>
          <w:lang w:val="en-IN"/>
        </w:rPr>
      </w:pPr>
    </w:p>
    <w:p w:rsidR="00295040" w:rsidRPr="00C87A76" w:rsidRDefault="00295040" w:rsidP="00295040">
      <w:pPr>
        <w:widowControl w:val="0"/>
        <w:autoSpaceDE w:val="0"/>
        <w:autoSpaceDN w:val="0"/>
        <w:adjustRightInd w:val="0"/>
        <w:rPr>
          <w:rFonts w:cs="Calibri"/>
          <w:b/>
          <w:bCs/>
          <w:i/>
          <w:iCs/>
          <w:sz w:val="24"/>
          <w:szCs w:val="24"/>
          <w:lang w:val="en-IN"/>
        </w:rPr>
      </w:pPr>
      <w:r w:rsidRPr="00C87A76">
        <w:rPr>
          <w:rFonts w:cs="Calibri"/>
          <w:b/>
          <w:bCs/>
          <w:i/>
          <w:iCs/>
          <w:sz w:val="24"/>
          <w:szCs w:val="24"/>
        </w:rPr>
        <w:t xml:space="preserve">November 02, 2006 – November30, 2010 </w:t>
      </w:r>
    </w:p>
    <w:p w:rsidR="00295040" w:rsidRPr="00C87A76" w:rsidRDefault="00295040" w:rsidP="00295040">
      <w:pPr>
        <w:widowControl w:val="0"/>
        <w:autoSpaceDE w:val="0"/>
        <w:autoSpaceDN w:val="0"/>
        <w:adjustRightInd w:val="0"/>
        <w:rPr>
          <w:rFonts w:cs="Calibri"/>
          <w:sz w:val="24"/>
          <w:szCs w:val="24"/>
          <w:lang w:val="en-IN"/>
        </w:rPr>
      </w:pPr>
      <w:r w:rsidRPr="00C87A76">
        <w:rPr>
          <w:rFonts w:cs="Calibri"/>
          <w:b/>
          <w:bCs/>
          <w:sz w:val="24"/>
          <w:szCs w:val="24"/>
        </w:rPr>
        <w:lastRenderedPageBreak/>
        <w:t>Organization:</w:t>
      </w:r>
      <w:r w:rsidRPr="00C87A76">
        <w:rPr>
          <w:rFonts w:cs="Calibri"/>
          <w:sz w:val="24"/>
          <w:szCs w:val="24"/>
        </w:rPr>
        <w:t xml:space="preserve"> ALPHA THOU</w:t>
      </w:r>
      <w:r w:rsidR="009268A9" w:rsidRPr="00C87A76">
        <w:rPr>
          <w:rFonts w:cs="Calibri"/>
          <w:sz w:val="24"/>
          <w:szCs w:val="24"/>
        </w:rPr>
        <w:t xml:space="preserve">GHT TECHNOLOGIES PVT LTD, </w:t>
      </w:r>
      <w:r w:rsidR="00DC25F8" w:rsidRPr="00C87A76">
        <w:rPr>
          <w:rFonts w:cs="Calibri"/>
          <w:sz w:val="24"/>
          <w:szCs w:val="24"/>
        </w:rPr>
        <w:t>Noida, India</w:t>
      </w:r>
    </w:p>
    <w:p w:rsidR="00295040" w:rsidRPr="00C87A76" w:rsidRDefault="00295040" w:rsidP="00295040">
      <w:pPr>
        <w:widowControl w:val="0"/>
        <w:autoSpaceDE w:val="0"/>
        <w:autoSpaceDN w:val="0"/>
        <w:adjustRightInd w:val="0"/>
        <w:rPr>
          <w:rFonts w:cs="Calibri"/>
          <w:sz w:val="24"/>
          <w:szCs w:val="24"/>
          <w:lang w:val="en-IN"/>
        </w:rPr>
      </w:pPr>
      <w:r w:rsidRPr="00C87A76">
        <w:rPr>
          <w:rFonts w:cs="Calibri"/>
          <w:b/>
          <w:bCs/>
          <w:sz w:val="24"/>
          <w:szCs w:val="24"/>
        </w:rPr>
        <w:t>Job Profile:</w:t>
      </w:r>
      <w:r w:rsidRPr="00C87A76">
        <w:rPr>
          <w:rFonts w:cs="Calibri"/>
          <w:sz w:val="24"/>
          <w:szCs w:val="24"/>
        </w:rPr>
        <w:t xml:space="preserve"> Medical Coder</w:t>
      </w:r>
    </w:p>
    <w:p w:rsidR="00295040" w:rsidRDefault="00295040" w:rsidP="001E7EBB">
      <w:pPr>
        <w:widowControl w:val="0"/>
        <w:tabs>
          <w:tab w:val="left" w:pos="720"/>
        </w:tabs>
        <w:autoSpaceDE w:val="0"/>
        <w:autoSpaceDN w:val="0"/>
        <w:adjustRightInd w:val="0"/>
        <w:ind w:left="720" w:hanging="360"/>
        <w:rPr>
          <w:rFonts w:cs="Calibri"/>
          <w:sz w:val="24"/>
          <w:szCs w:val="24"/>
        </w:rPr>
      </w:pPr>
      <w:r w:rsidRPr="00C87A76">
        <w:rPr>
          <w:rFonts w:cs="Times New Roman"/>
          <w:sz w:val="24"/>
          <w:szCs w:val="24"/>
        </w:rPr>
        <w:t>•</w:t>
      </w:r>
      <w:r w:rsidRPr="00C87A76">
        <w:rPr>
          <w:rFonts w:cs="Times New Roman"/>
          <w:sz w:val="24"/>
          <w:szCs w:val="24"/>
        </w:rPr>
        <w:tab/>
      </w:r>
      <w:r w:rsidRPr="00C87A76">
        <w:rPr>
          <w:rFonts w:cs="Calibri"/>
          <w:sz w:val="24"/>
          <w:szCs w:val="24"/>
        </w:rPr>
        <w:t xml:space="preserve"> </w:t>
      </w:r>
      <w:r w:rsidR="00421883" w:rsidRPr="00C87A76">
        <w:rPr>
          <w:rFonts w:cs="Calibri"/>
          <w:sz w:val="24"/>
          <w:szCs w:val="24"/>
        </w:rPr>
        <w:t>Reviewed medical records and applied</w:t>
      </w:r>
      <w:r w:rsidRPr="00C87A76">
        <w:rPr>
          <w:rFonts w:cs="Calibri"/>
          <w:sz w:val="24"/>
          <w:szCs w:val="24"/>
        </w:rPr>
        <w:t xml:space="preserve"> appropriate diagnostic and procedural codes by using ICD-9 CM (International Classification of Diseases-Clinical Modification) and CPT (Current Procedural Terminology)</w:t>
      </w:r>
      <w:r w:rsidRPr="00C87A76">
        <w:rPr>
          <w:rFonts w:cs="Times New Roman"/>
          <w:sz w:val="24"/>
          <w:szCs w:val="24"/>
        </w:rPr>
        <w:tab/>
      </w:r>
      <w:r w:rsidRPr="00C87A76">
        <w:rPr>
          <w:rFonts w:cs="Calibri"/>
          <w:sz w:val="24"/>
          <w:szCs w:val="24"/>
        </w:rPr>
        <w:t xml:space="preserve"> </w:t>
      </w:r>
    </w:p>
    <w:p w:rsidR="001E7EBB" w:rsidRPr="001E7EBB" w:rsidRDefault="00DF7043" w:rsidP="001E7EBB">
      <w:pPr>
        <w:pStyle w:val="ListParagraph"/>
        <w:widowControl w:val="0"/>
        <w:numPr>
          <w:ilvl w:val="0"/>
          <w:numId w:val="2"/>
        </w:numPr>
        <w:autoSpaceDE w:val="0"/>
        <w:autoSpaceDN w:val="0"/>
        <w:adjustRightInd w:val="0"/>
        <w:rPr>
          <w:rFonts w:cs="Calibri"/>
          <w:sz w:val="24"/>
          <w:szCs w:val="24"/>
          <w:lang w:val="en-IN"/>
        </w:rPr>
      </w:pPr>
      <w:r>
        <w:rPr>
          <w:sz w:val="24"/>
          <w:szCs w:val="24"/>
        </w:rPr>
        <w:t>W</w:t>
      </w:r>
      <w:r w:rsidR="00746501" w:rsidRPr="001E7EBB">
        <w:rPr>
          <w:sz w:val="24"/>
          <w:szCs w:val="24"/>
        </w:rPr>
        <w:t xml:space="preserve">as coding </w:t>
      </w:r>
      <w:r w:rsidR="00A55AC2" w:rsidRPr="001E7EBB">
        <w:rPr>
          <w:sz w:val="24"/>
          <w:szCs w:val="24"/>
        </w:rPr>
        <w:t>multispecialty</w:t>
      </w:r>
      <w:r w:rsidR="00746501" w:rsidRPr="001E7EBB">
        <w:rPr>
          <w:sz w:val="24"/>
          <w:szCs w:val="24"/>
        </w:rPr>
        <w:t xml:space="preserve"> files</w:t>
      </w:r>
      <w:r w:rsidR="004B20D8">
        <w:rPr>
          <w:sz w:val="24"/>
          <w:szCs w:val="24"/>
        </w:rPr>
        <w:t xml:space="preserve"> </w:t>
      </w:r>
      <w:r w:rsidR="00382D57">
        <w:rPr>
          <w:sz w:val="24"/>
          <w:szCs w:val="24"/>
        </w:rPr>
        <w:t xml:space="preserve">related to </w:t>
      </w:r>
      <w:r w:rsidR="004B20D8">
        <w:rPr>
          <w:sz w:val="24"/>
          <w:szCs w:val="24"/>
        </w:rPr>
        <w:t>pathology</w:t>
      </w:r>
      <w:r w:rsidR="00746501" w:rsidRPr="001E7EBB">
        <w:rPr>
          <w:sz w:val="24"/>
          <w:szCs w:val="24"/>
        </w:rPr>
        <w:t xml:space="preserve">, anesthesia and </w:t>
      </w:r>
      <w:r w:rsidR="00973700">
        <w:rPr>
          <w:sz w:val="24"/>
          <w:szCs w:val="24"/>
        </w:rPr>
        <w:t>radiology</w:t>
      </w:r>
    </w:p>
    <w:p w:rsidR="009827B0" w:rsidRPr="001E7EBB" w:rsidRDefault="001E7EBB" w:rsidP="001E7EBB">
      <w:pPr>
        <w:pStyle w:val="ListParagraph"/>
        <w:widowControl w:val="0"/>
        <w:numPr>
          <w:ilvl w:val="0"/>
          <w:numId w:val="2"/>
        </w:numPr>
        <w:autoSpaceDE w:val="0"/>
        <w:autoSpaceDN w:val="0"/>
        <w:adjustRightInd w:val="0"/>
        <w:rPr>
          <w:rFonts w:cs="Calibri"/>
          <w:sz w:val="24"/>
          <w:szCs w:val="24"/>
          <w:lang w:val="en-IN"/>
        </w:rPr>
      </w:pPr>
      <w:r w:rsidRPr="00C87A76">
        <w:rPr>
          <w:rFonts w:cs="Calibri"/>
          <w:sz w:val="24"/>
          <w:szCs w:val="24"/>
        </w:rPr>
        <w:t>Clarified information or diagnoses by communicating with healthcare providers.</w:t>
      </w:r>
      <w:r w:rsidR="00746501" w:rsidRPr="001E7EBB">
        <w:rPr>
          <w:sz w:val="24"/>
          <w:szCs w:val="24"/>
        </w:rPr>
        <w:br/>
      </w:r>
    </w:p>
    <w:p w:rsidR="00295040" w:rsidRPr="001E7EBB" w:rsidRDefault="00295040" w:rsidP="00295040">
      <w:pPr>
        <w:widowControl w:val="0"/>
        <w:autoSpaceDE w:val="0"/>
        <w:autoSpaceDN w:val="0"/>
        <w:adjustRightInd w:val="0"/>
        <w:rPr>
          <w:rFonts w:cs="Calibri"/>
          <w:sz w:val="24"/>
          <w:szCs w:val="24"/>
          <w:lang w:val="en-IN"/>
        </w:rPr>
      </w:pPr>
    </w:p>
    <w:p w:rsidR="00295040" w:rsidRPr="00C87A76" w:rsidRDefault="00295040" w:rsidP="00295040">
      <w:pPr>
        <w:widowControl w:val="0"/>
        <w:autoSpaceDE w:val="0"/>
        <w:autoSpaceDN w:val="0"/>
        <w:adjustRightInd w:val="0"/>
        <w:rPr>
          <w:rFonts w:cs="Calibri"/>
          <w:sz w:val="24"/>
          <w:szCs w:val="24"/>
          <w:lang w:val="en-IN"/>
        </w:rPr>
      </w:pPr>
    </w:p>
    <w:p w:rsidR="00295040" w:rsidRPr="00C87A76" w:rsidRDefault="00295040" w:rsidP="00295040">
      <w:pPr>
        <w:widowControl w:val="0"/>
        <w:autoSpaceDE w:val="0"/>
        <w:autoSpaceDN w:val="0"/>
        <w:adjustRightInd w:val="0"/>
        <w:rPr>
          <w:rFonts w:cs="Calibri"/>
          <w:sz w:val="24"/>
          <w:szCs w:val="24"/>
          <w:lang w:val="en-IN"/>
        </w:rPr>
      </w:pPr>
      <w:r w:rsidRPr="00C87A76">
        <w:rPr>
          <w:rFonts w:cs="Calibri"/>
          <w:b/>
          <w:bCs/>
          <w:i/>
          <w:iCs/>
          <w:sz w:val="24"/>
          <w:szCs w:val="24"/>
        </w:rPr>
        <w:t>August 2001 till September 2006</w:t>
      </w:r>
      <w:r w:rsidRPr="00C87A76">
        <w:rPr>
          <w:rFonts w:cs="Calibri"/>
          <w:sz w:val="24"/>
          <w:szCs w:val="24"/>
        </w:rPr>
        <w:t xml:space="preserve">: </w:t>
      </w:r>
    </w:p>
    <w:p w:rsidR="00295040" w:rsidRPr="00C87A76" w:rsidRDefault="00295040" w:rsidP="00295040">
      <w:pPr>
        <w:widowControl w:val="0"/>
        <w:autoSpaceDE w:val="0"/>
        <w:autoSpaceDN w:val="0"/>
        <w:adjustRightInd w:val="0"/>
        <w:rPr>
          <w:rFonts w:cs="Calibri"/>
          <w:sz w:val="24"/>
          <w:szCs w:val="24"/>
          <w:lang w:val="en-IN"/>
        </w:rPr>
      </w:pPr>
      <w:r w:rsidRPr="00C87A76">
        <w:rPr>
          <w:rFonts w:cs="Calibri"/>
          <w:b/>
          <w:bCs/>
          <w:sz w:val="24"/>
          <w:szCs w:val="24"/>
        </w:rPr>
        <w:t>Organization:</w:t>
      </w:r>
      <w:r w:rsidRPr="00C87A76">
        <w:rPr>
          <w:rFonts w:cs="Calibri"/>
          <w:sz w:val="24"/>
          <w:szCs w:val="24"/>
        </w:rPr>
        <w:t xml:space="preserve"> Suguna Clinic &amp; Pharmacy Hoshiarpur, Punjab</w:t>
      </w:r>
      <w:r w:rsidR="009268A9" w:rsidRPr="00C87A76">
        <w:rPr>
          <w:rFonts w:cs="Calibri"/>
          <w:sz w:val="24"/>
          <w:szCs w:val="24"/>
        </w:rPr>
        <w:t>, India</w:t>
      </w:r>
    </w:p>
    <w:p w:rsidR="00295040" w:rsidRPr="00C87A76" w:rsidRDefault="00295040" w:rsidP="00295040">
      <w:pPr>
        <w:widowControl w:val="0"/>
        <w:autoSpaceDE w:val="0"/>
        <w:autoSpaceDN w:val="0"/>
        <w:adjustRightInd w:val="0"/>
        <w:rPr>
          <w:rFonts w:cs="Calibri"/>
          <w:i/>
          <w:iCs/>
          <w:sz w:val="24"/>
          <w:szCs w:val="24"/>
          <w:lang w:val="en-IN"/>
        </w:rPr>
      </w:pPr>
      <w:r w:rsidRPr="00C87A76">
        <w:rPr>
          <w:rFonts w:cs="Calibri"/>
          <w:b/>
          <w:bCs/>
          <w:i/>
          <w:iCs/>
          <w:sz w:val="24"/>
          <w:szCs w:val="24"/>
        </w:rPr>
        <w:t>Job Profile: Pharmacist</w:t>
      </w:r>
      <w:r w:rsidRPr="00C87A76">
        <w:rPr>
          <w:rFonts w:cs="Calibri"/>
          <w:i/>
          <w:iCs/>
          <w:sz w:val="24"/>
          <w:szCs w:val="24"/>
        </w:rPr>
        <w:t xml:space="preserve"> </w:t>
      </w:r>
    </w:p>
    <w:p w:rsidR="00295040" w:rsidRPr="00C87A76" w:rsidRDefault="00295040" w:rsidP="00295040">
      <w:pPr>
        <w:widowControl w:val="0"/>
        <w:tabs>
          <w:tab w:val="left" w:pos="720"/>
        </w:tabs>
        <w:autoSpaceDE w:val="0"/>
        <w:autoSpaceDN w:val="0"/>
        <w:adjustRightInd w:val="0"/>
        <w:ind w:left="720" w:hanging="360"/>
        <w:rPr>
          <w:rFonts w:cs="Calibri"/>
          <w:sz w:val="24"/>
          <w:szCs w:val="24"/>
          <w:lang w:val="en-IN"/>
        </w:rPr>
      </w:pPr>
      <w:r w:rsidRPr="00C87A76">
        <w:rPr>
          <w:rFonts w:cs="Times New Roman"/>
          <w:sz w:val="24"/>
          <w:szCs w:val="24"/>
        </w:rPr>
        <w:t>•</w:t>
      </w:r>
      <w:r w:rsidRPr="00C87A76">
        <w:rPr>
          <w:rFonts w:cs="Times New Roman"/>
          <w:sz w:val="24"/>
          <w:szCs w:val="24"/>
        </w:rPr>
        <w:tab/>
      </w:r>
      <w:r w:rsidRPr="00C87A76">
        <w:rPr>
          <w:rFonts w:cs="Calibri"/>
          <w:sz w:val="24"/>
          <w:szCs w:val="24"/>
        </w:rPr>
        <w:t xml:space="preserve"> Provide</w:t>
      </w:r>
      <w:r w:rsidR="002F45C4" w:rsidRPr="00C87A76">
        <w:rPr>
          <w:rFonts w:cs="Calibri"/>
          <w:sz w:val="24"/>
          <w:szCs w:val="24"/>
        </w:rPr>
        <w:t>d</w:t>
      </w:r>
      <w:r w:rsidRPr="00C87A76">
        <w:rPr>
          <w:rFonts w:cs="Calibri"/>
          <w:sz w:val="24"/>
          <w:szCs w:val="24"/>
        </w:rPr>
        <w:t xml:space="preserve"> information and advice regarding drug interactions, side effects, dosage and proper medication storage.</w:t>
      </w:r>
    </w:p>
    <w:p w:rsidR="00295040" w:rsidRPr="00C87A76" w:rsidRDefault="00295040" w:rsidP="00295040">
      <w:pPr>
        <w:widowControl w:val="0"/>
        <w:autoSpaceDE w:val="0"/>
        <w:autoSpaceDN w:val="0"/>
        <w:adjustRightInd w:val="0"/>
        <w:ind w:left="720" w:hanging="360"/>
        <w:rPr>
          <w:rFonts w:cs="Calibri"/>
          <w:sz w:val="24"/>
          <w:szCs w:val="24"/>
        </w:rPr>
      </w:pPr>
      <w:r w:rsidRPr="00C87A76">
        <w:rPr>
          <w:rFonts w:cs="Times New Roman"/>
          <w:sz w:val="24"/>
          <w:szCs w:val="24"/>
        </w:rPr>
        <w:t>•</w:t>
      </w:r>
      <w:r w:rsidRPr="00C87A76">
        <w:rPr>
          <w:rFonts w:cs="Times New Roman"/>
          <w:sz w:val="24"/>
          <w:szCs w:val="24"/>
        </w:rPr>
        <w:tab/>
      </w:r>
      <w:r w:rsidR="00732FC7" w:rsidRPr="00C87A76">
        <w:rPr>
          <w:rFonts w:cs="Calibri"/>
          <w:sz w:val="24"/>
          <w:szCs w:val="24"/>
        </w:rPr>
        <w:t>Analyse</w:t>
      </w:r>
      <w:r w:rsidR="002F45C4" w:rsidRPr="00C87A76">
        <w:rPr>
          <w:rFonts w:cs="Calibri"/>
          <w:sz w:val="24"/>
          <w:szCs w:val="24"/>
        </w:rPr>
        <w:t>d</w:t>
      </w:r>
      <w:r w:rsidRPr="00C87A76">
        <w:rPr>
          <w:rFonts w:cs="Calibri"/>
          <w:sz w:val="24"/>
          <w:szCs w:val="24"/>
        </w:rPr>
        <w:t xml:space="preserve"> prescribing trends to monitor patient compliance and to prevent excessive usage or harmful interactions. Maintain</w:t>
      </w:r>
      <w:r w:rsidR="00421883" w:rsidRPr="00C87A76">
        <w:rPr>
          <w:rFonts w:cs="Calibri"/>
          <w:sz w:val="24"/>
          <w:szCs w:val="24"/>
        </w:rPr>
        <w:t>ed</w:t>
      </w:r>
      <w:r w:rsidRPr="00C87A76">
        <w:rPr>
          <w:rFonts w:cs="Calibri"/>
          <w:sz w:val="24"/>
          <w:szCs w:val="24"/>
        </w:rPr>
        <w:t xml:space="preserve"> records, such as pharmacy files,</w:t>
      </w:r>
      <w:r w:rsidR="00421883" w:rsidRPr="00C87A76">
        <w:rPr>
          <w:rFonts w:cs="Calibri"/>
          <w:sz w:val="24"/>
          <w:szCs w:val="24"/>
        </w:rPr>
        <w:t xml:space="preserve"> patient profiles, inventories</w:t>
      </w:r>
    </w:p>
    <w:p w:rsidR="00DC25F8" w:rsidRPr="00C87A76" w:rsidRDefault="00DC25F8" w:rsidP="00295040">
      <w:pPr>
        <w:widowControl w:val="0"/>
        <w:autoSpaceDE w:val="0"/>
        <w:autoSpaceDN w:val="0"/>
        <w:adjustRightInd w:val="0"/>
        <w:ind w:left="720" w:hanging="360"/>
        <w:rPr>
          <w:rFonts w:cs="Calibri"/>
          <w:sz w:val="24"/>
          <w:szCs w:val="24"/>
          <w:lang w:val="en-IN"/>
        </w:rPr>
      </w:pPr>
    </w:p>
    <w:p w:rsidR="00295040" w:rsidRPr="00C87A76" w:rsidRDefault="00295040" w:rsidP="00295040">
      <w:pPr>
        <w:widowControl w:val="0"/>
        <w:autoSpaceDE w:val="0"/>
        <w:autoSpaceDN w:val="0"/>
        <w:adjustRightInd w:val="0"/>
        <w:rPr>
          <w:rFonts w:cs="Calibri"/>
          <w:b/>
          <w:bCs/>
          <w:i/>
          <w:iCs/>
          <w:sz w:val="24"/>
          <w:szCs w:val="24"/>
        </w:rPr>
      </w:pPr>
    </w:p>
    <w:p w:rsidR="00295040" w:rsidRPr="00C87A76" w:rsidRDefault="00295040" w:rsidP="00295040">
      <w:pPr>
        <w:widowControl w:val="0"/>
        <w:autoSpaceDE w:val="0"/>
        <w:autoSpaceDN w:val="0"/>
        <w:adjustRightInd w:val="0"/>
        <w:rPr>
          <w:rFonts w:cs="Calibri"/>
          <w:i/>
          <w:iCs/>
          <w:sz w:val="24"/>
          <w:szCs w:val="24"/>
          <w:lang w:val="en-IN"/>
        </w:rPr>
      </w:pPr>
      <w:r w:rsidRPr="00C87A76">
        <w:rPr>
          <w:rFonts w:cs="Calibri"/>
          <w:b/>
          <w:bCs/>
          <w:i/>
          <w:iCs/>
          <w:sz w:val="24"/>
          <w:szCs w:val="24"/>
        </w:rPr>
        <w:t xml:space="preserve">OCT 2000 to JULY 2001: </w:t>
      </w:r>
    </w:p>
    <w:p w:rsidR="00295040" w:rsidRPr="00C87A76" w:rsidRDefault="00295040" w:rsidP="00295040">
      <w:pPr>
        <w:widowControl w:val="0"/>
        <w:autoSpaceDE w:val="0"/>
        <w:autoSpaceDN w:val="0"/>
        <w:adjustRightInd w:val="0"/>
        <w:rPr>
          <w:rFonts w:cs="Calibri"/>
          <w:sz w:val="24"/>
          <w:szCs w:val="24"/>
          <w:lang w:val="en-IN"/>
        </w:rPr>
      </w:pPr>
      <w:r w:rsidRPr="00C87A76">
        <w:rPr>
          <w:rFonts w:cs="Calibri"/>
          <w:b/>
          <w:bCs/>
          <w:sz w:val="24"/>
          <w:szCs w:val="24"/>
        </w:rPr>
        <w:t xml:space="preserve">Organization: </w:t>
      </w:r>
      <w:r w:rsidR="009268A9" w:rsidRPr="00C87A76">
        <w:rPr>
          <w:rFonts w:cs="Calibri"/>
          <w:sz w:val="24"/>
          <w:szCs w:val="24"/>
        </w:rPr>
        <w:t>RANBAXY Laboratories, Delhi</w:t>
      </w:r>
      <w:r w:rsidR="009268A9" w:rsidRPr="00C87A76">
        <w:rPr>
          <w:rFonts w:cs="Calibri"/>
          <w:b/>
          <w:bCs/>
          <w:sz w:val="24"/>
          <w:szCs w:val="24"/>
        </w:rPr>
        <w:t>,</w:t>
      </w:r>
      <w:r w:rsidR="009268A9" w:rsidRPr="00C87A76">
        <w:rPr>
          <w:rFonts w:cs="Calibri"/>
          <w:sz w:val="24"/>
          <w:szCs w:val="24"/>
        </w:rPr>
        <w:t xml:space="preserve"> India</w:t>
      </w:r>
    </w:p>
    <w:p w:rsidR="00295040" w:rsidRPr="00C87A76" w:rsidRDefault="00295040" w:rsidP="00295040">
      <w:pPr>
        <w:widowControl w:val="0"/>
        <w:autoSpaceDE w:val="0"/>
        <w:autoSpaceDN w:val="0"/>
        <w:adjustRightInd w:val="0"/>
        <w:rPr>
          <w:rFonts w:cs="Calibri"/>
          <w:i/>
          <w:iCs/>
          <w:sz w:val="24"/>
          <w:szCs w:val="24"/>
          <w:lang w:val="en-IN"/>
        </w:rPr>
      </w:pPr>
      <w:r w:rsidRPr="00C87A76">
        <w:rPr>
          <w:rFonts w:cs="Calibri"/>
          <w:b/>
          <w:bCs/>
          <w:i/>
          <w:iCs/>
          <w:sz w:val="24"/>
          <w:szCs w:val="24"/>
        </w:rPr>
        <w:t>Job</w:t>
      </w:r>
      <w:r w:rsidR="00696292" w:rsidRPr="00C87A76">
        <w:rPr>
          <w:rFonts w:cs="Calibri"/>
          <w:b/>
          <w:bCs/>
          <w:i/>
          <w:iCs/>
          <w:sz w:val="24"/>
          <w:szCs w:val="24"/>
        </w:rPr>
        <w:t xml:space="preserve"> Profile: Medical Representative</w:t>
      </w:r>
    </w:p>
    <w:p w:rsidR="00295040" w:rsidRPr="00C87A76" w:rsidRDefault="00732FC7" w:rsidP="00295040">
      <w:pPr>
        <w:widowControl w:val="0"/>
        <w:autoSpaceDE w:val="0"/>
        <w:autoSpaceDN w:val="0"/>
        <w:adjustRightInd w:val="0"/>
        <w:rPr>
          <w:rFonts w:cs="Calibri"/>
          <w:sz w:val="24"/>
          <w:szCs w:val="24"/>
        </w:rPr>
      </w:pPr>
      <w:r w:rsidRPr="00C87A76">
        <w:rPr>
          <w:rFonts w:cs="Calibri"/>
          <w:sz w:val="24"/>
          <w:szCs w:val="24"/>
        </w:rPr>
        <w:t>Gave information and took feedback from the Medical</w:t>
      </w:r>
      <w:r w:rsidR="00DC25F8" w:rsidRPr="00C87A76">
        <w:rPr>
          <w:rFonts w:cs="Calibri"/>
          <w:sz w:val="24"/>
          <w:szCs w:val="24"/>
        </w:rPr>
        <w:t xml:space="preserve"> fraternity about company’s </w:t>
      </w:r>
      <w:r w:rsidRPr="00C87A76">
        <w:rPr>
          <w:rFonts w:cs="Calibri"/>
          <w:sz w:val="24"/>
          <w:szCs w:val="24"/>
        </w:rPr>
        <w:t xml:space="preserve">drugs </w:t>
      </w:r>
      <w:r w:rsidR="00DC25F8" w:rsidRPr="00C87A76">
        <w:rPr>
          <w:rFonts w:cs="Calibri"/>
          <w:sz w:val="24"/>
          <w:szCs w:val="24"/>
        </w:rPr>
        <w:t xml:space="preserve">and new </w:t>
      </w:r>
      <w:r w:rsidRPr="00C87A76">
        <w:rPr>
          <w:rFonts w:cs="Calibri"/>
          <w:sz w:val="24"/>
          <w:szCs w:val="24"/>
        </w:rPr>
        <w:t>molecules.</w:t>
      </w:r>
    </w:p>
    <w:p w:rsidR="00B05EA6" w:rsidRPr="00C87A76" w:rsidRDefault="00B05EA6" w:rsidP="00295040">
      <w:pPr>
        <w:widowControl w:val="0"/>
        <w:autoSpaceDE w:val="0"/>
        <w:autoSpaceDN w:val="0"/>
        <w:adjustRightInd w:val="0"/>
        <w:rPr>
          <w:rFonts w:cs="Calibri"/>
          <w:sz w:val="24"/>
          <w:szCs w:val="24"/>
        </w:rPr>
      </w:pPr>
    </w:p>
    <w:p w:rsidR="00295040" w:rsidRPr="00C87A76" w:rsidRDefault="00295040" w:rsidP="00295040">
      <w:pPr>
        <w:widowControl w:val="0"/>
        <w:autoSpaceDE w:val="0"/>
        <w:autoSpaceDN w:val="0"/>
        <w:adjustRightInd w:val="0"/>
        <w:rPr>
          <w:rFonts w:cs="Calibri"/>
          <w:i/>
          <w:iCs/>
          <w:sz w:val="24"/>
          <w:szCs w:val="24"/>
          <w:lang w:val="en-IN"/>
        </w:rPr>
      </w:pPr>
      <w:r w:rsidRPr="00C87A76">
        <w:rPr>
          <w:rFonts w:cs="Calibri"/>
          <w:b/>
          <w:bCs/>
          <w:i/>
          <w:iCs/>
          <w:sz w:val="24"/>
          <w:szCs w:val="24"/>
        </w:rPr>
        <w:t>Education</w:t>
      </w:r>
    </w:p>
    <w:p w:rsidR="00295040" w:rsidRPr="00C87A76" w:rsidRDefault="00295040" w:rsidP="00295040">
      <w:pPr>
        <w:widowControl w:val="0"/>
        <w:tabs>
          <w:tab w:val="left" w:pos="720"/>
        </w:tabs>
        <w:autoSpaceDE w:val="0"/>
        <w:autoSpaceDN w:val="0"/>
        <w:adjustRightInd w:val="0"/>
        <w:ind w:left="720" w:hanging="360"/>
        <w:rPr>
          <w:rFonts w:cs="Calibri"/>
          <w:sz w:val="24"/>
          <w:szCs w:val="24"/>
          <w:lang w:val="en-IN"/>
        </w:rPr>
      </w:pPr>
      <w:r w:rsidRPr="00C87A76">
        <w:rPr>
          <w:rFonts w:cs="Times New Roman"/>
          <w:sz w:val="24"/>
          <w:szCs w:val="24"/>
        </w:rPr>
        <w:lastRenderedPageBreak/>
        <w:t>•</w:t>
      </w:r>
      <w:r w:rsidRPr="00C87A76">
        <w:rPr>
          <w:rFonts w:cs="Times New Roman"/>
          <w:sz w:val="24"/>
          <w:szCs w:val="24"/>
        </w:rPr>
        <w:tab/>
      </w:r>
      <w:r w:rsidRPr="00C87A76">
        <w:rPr>
          <w:rFonts w:cs="Calibri"/>
          <w:sz w:val="24"/>
          <w:szCs w:val="24"/>
        </w:rPr>
        <w:t>Bachelor in Pharmacy</w:t>
      </w:r>
    </w:p>
    <w:p w:rsidR="00295040" w:rsidRPr="00C87A76" w:rsidRDefault="00295040" w:rsidP="00295040">
      <w:pPr>
        <w:widowControl w:val="0"/>
        <w:autoSpaceDE w:val="0"/>
        <w:autoSpaceDN w:val="0"/>
        <w:adjustRightInd w:val="0"/>
        <w:rPr>
          <w:rFonts w:cs="Calibri"/>
          <w:i/>
          <w:iCs/>
          <w:sz w:val="24"/>
          <w:szCs w:val="24"/>
          <w:lang w:val="en-IN"/>
        </w:rPr>
      </w:pPr>
      <w:r w:rsidRPr="00C87A76">
        <w:rPr>
          <w:rFonts w:cs="Calibri"/>
          <w:b/>
          <w:bCs/>
          <w:i/>
          <w:iCs/>
          <w:sz w:val="24"/>
          <w:szCs w:val="24"/>
        </w:rPr>
        <w:t>Awards</w:t>
      </w:r>
    </w:p>
    <w:p w:rsidR="00167038" w:rsidRPr="00761D37" w:rsidRDefault="00295040" w:rsidP="00761D37">
      <w:pPr>
        <w:widowControl w:val="0"/>
        <w:tabs>
          <w:tab w:val="left" w:pos="720"/>
        </w:tabs>
        <w:autoSpaceDE w:val="0"/>
        <w:autoSpaceDN w:val="0"/>
        <w:adjustRightInd w:val="0"/>
        <w:ind w:left="720" w:hanging="360"/>
        <w:rPr>
          <w:rFonts w:cs="Calibri"/>
          <w:sz w:val="24"/>
          <w:szCs w:val="24"/>
        </w:rPr>
      </w:pPr>
      <w:r w:rsidRPr="00C87A76">
        <w:rPr>
          <w:rFonts w:cs="Times New Roman"/>
          <w:sz w:val="24"/>
          <w:szCs w:val="24"/>
        </w:rPr>
        <w:t>•</w:t>
      </w:r>
      <w:r w:rsidRPr="00C87A76">
        <w:rPr>
          <w:rFonts w:cs="Times New Roman"/>
          <w:sz w:val="24"/>
          <w:szCs w:val="24"/>
        </w:rPr>
        <w:tab/>
      </w:r>
      <w:r w:rsidRPr="00C87A76">
        <w:rPr>
          <w:rFonts w:cs="Calibri"/>
          <w:sz w:val="24"/>
          <w:szCs w:val="24"/>
        </w:rPr>
        <w:t xml:space="preserve"> Cleared </w:t>
      </w:r>
      <w:r w:rsidRPr="008E22C9">
        <w:rPr>
          <w:rFonts w:cs="Calibri"/>
          <w:b/>
          <w:sz w:val="24"/>
          <w:szCs w:val="24"/>
        </w:rPr>
        <w:t>IELTS</w:t>
      </w:r>
      <w:r w:rsidRPr="00C87A76">
        <w:rPr>
          <w:rFonts w:cs="Calibri"/>
          <w:sz w:val="24"/>
          <w:szCs w:val="24"/>
        </w:rPr>
        <w:t xml:space="preserve"> (International English Language Testing System) wi</w:t>
      </w:r>
      <w:r w:rsidR="006D0191">
        <w:rPr>
          <w:rFonts w:cs="Calibri"/>
          <w:sz w:val="24"/>
          <w:szCs w:val="24"/>
        </w:rPr>
        <w:t xml:space="preserve">th </w:t>
      </w:r>
      <w:r w:rsidR="00ED0E52">
        <w:rPr>
          <w:rFonts w:cs="Calibri"/>
          <w:sz w:val="24"/>
          <w:szCs w:val="24"/>
        </w:rPr>
        <w:t xml:space="preserve"> </w:t>
      </w:r>
      <w:r w:rsidR="006D0191">
        <w:rPr>
          <w:rFonts w:cs="Calibri"/>
          <w:sz w:val="24"/>
          <w:szCs w:val="24"/>
        </w:rPr>
        <w:t xml:space="preserve"> overall </w:t>
      </w:r>
      <w:r w:rsidR="00ED0E52">
        <w:rPr>
          <w:rFonts w:cs="Calibri"/>
          <w:sz w:val="24"/>
          <w:szCs w:val="24"/>
        </w:rPr>
        <w:t xml:space="preserve">Band score of </w:t>
      </w:r>
      <w:r w:rsidR="00ED0E52" w:rsidRPr="008E22C9">
        <w:rPr>
          <w:rFonts w:cs="Calibri"/>
          <w:b/>
          <w:sz w:val="24"/>
          <w:szCs w:val="24"/>
        </w:rPr>
        <w:t xml:space="preserve">7.5 </w:t>
      </w:r>
      <w:r w:rsidR="00C27096" w:rsidRPr="008E22C9">
        <w:rPr>
          <w:rFonts w:cs="Calibri"/>
          <w:b/>
          <w:sz w:val="24"/>
          <w:szCs w:val="24"/>
        </w:rPr>
        <w:t>o</w:t>
      </w:r>
      <w:r w:rsidR="006D0191" w:rsidRPr="008E22C9">
        <w:rPr>
          <w:rFonts w:cs="Calibri"/>
          <w:b/>
          <w:sz w:val="24"/>
          <w:szCs w:val="24"/>
        </w:rPr>
        <w:t>ut of 9</w:t>
      </w:r>
      <w:r w:rsidR="006D0191">
        <w:rPr>
          <w:rFonts w:cs="Calibri"/>
          <w:sz w:val="24"/>
          <w:szCs w:val="24"/>
        </w:rPr>
        <w:t xml:space="preserve"> in </w:t>
      </w:r>
      <w:r w:rsidR="006D0191" w:rsidRPr="0021654C">
        <w:rPr>
          <w:rFonts w:cs="Calibri"/>
          <w:b/>
          <w:sz w:val="24"/>
          <w:szCs w:val="24"/>
        </w:rPr>
        <w:t>September 2015</w:t>
      </w:r>
    </w:p>
    <w:p w:rsidR="00A14352" w:rsidRDefault="00A14352" w:rsidP="00295040">
      <w:pPr>
        <w:widowControl w:val="0"/>
        <w:tabs>
          <w:tab w:val="left" w:pos="720"/>
        </w:tabs>
        <w:autoSpaceDE w:val="0"/>
        <w:autoSpaceDN w:val="0"/>
        <w:adjustRightInd w:val="0"/>
        <w:ind w:left="720" w:hanging="360"/>
        <w:rPr>
          <w:rFonts w:cs="Calibri"/>
          <w:sz w:val="24"/>
          <w:szCs w:val="24"/>
        </w:rPr>
      </w:pPr>
    </w:p>
    <w:p w:rsidR="00A14352" w:rsidRPr="00C87A76" w:rsidRDefault="00A14352" w:rsidP="00295040">
      <w:pPr>
        <w:widowControl w:val="0"/>
        <w:tabs>
          <w:tab w:val="left" w:pos="720"/>
        </w:tabs>
        <w:autoSpaceDE w:val="0"/>
        <w:autoSpaceDN w:val="0"/>
        <w:adjustRightInd w:val="0"/>
        <w:ind w:left="720" w:hanging="360"/>
        <w:rPr>
          <w:rFonts w:cs="Calibri"/>
          <w:sz w:val="24"/>
          <w:szCs w:val="24"/>
          <w:lang w:val="en-IN"/>
        </w:rPr>
      </w:pPr>
    </w:p>
    <w:p w:rsidR="00470E32" w:rsidRPr="00C87A76" w:rsidRDefault="00470E32" w:rsidP="00470E32">
      <w:pPr>
        <w:widowControl w:val="0"/>
        <w:autoSpaceDE w:val="0"/>
        <w:autoSpaceDN w:val="0"/>
        <w:adjustRightInd w:val="0"/>
        <w:rPr>
          <w:rFonts w:cs="Calibri"/>
          <w:sz w:val="24"/>
          <w:szCs w:val="24"/>
        </w:rPr>
      </w:pPr>
      <w:r w:rsidRPr="00C87A76">
        <w:rPr>
          <w:rFonts w:cs="Calibri"/>
          <w:b/>
          <w:i/>
          <w:sz w:val="24"/>
          <w:szCs w:val="24"/>
        </w:rPr>
        <w:t>Key Competencies</w:t>
      </w:r>
    </w:p>
    <w:p w:rsidR="00470E32" w:rsidRPr="00C87A76" w:rsidRDefault="00470E32" w:rsidP="00470E32">
      <w:pPr>
        <w:pStyle w:val="ListParagraph"/>
        <w:widowControl w:val="0"/>
        <w:numPr>
          <w:ilvl w:val="0"/>
          <w:numId w:val="1"/>
        </w:numPr>
        <w:autoSpaceDE w:val="0"/>
        <w:autoSpaceDN w:val="0"/>
        <w:adjustRightInd w:val="0"/>
        <w:rPr>
          <w:rFonts w:cs="Calibri"/>
          <w:sz w:val="24"/>
          <w:szCs w:val="24"/>
        </w:rPr>
      </w:pPr>
      <w:r w:rsidRPr="00C87A76">
        <w:rPr>
          <w:rFonts w:cs="Calibri"/>
          <w:sz w:val="24"/>
          <w:szCs w:val="24"/>
        </w:rPr>
        <w:t>Human Anatomy, Medical Terminology</w:t>
      </w:r>
      <w:r w:rsidR="00995B8A" w:rsidRPr="00C87A76">
        <w:rPr>
          <w:rFonts w:cs="Calibri"/>
          <w:sz w:val="24"/>
          <w:szCs w:val="24"/>
        </w:rPr>
        <w:t>, Physiology, Pathology and Pharmacy.</w:t>
      </w:r>
    </w:p>
    <w:p w:rsidR="00470E32" w:rsidRPr="00000425" w:rsidRDefault="005B14B8" w:rsidP="00000425">
      <w:pPr>
        <w:pStyle w:val="ListParagraph"/>
        <w:widowControl w:val="0"/>
        <w:numPr>
          <w:ilvl w:val="0"/>
          <w:numId w:val="1"/>
        </w:numPr>
        <w:autoSpaceDE w:val="0"/>
        <w:autoSpaceDN w:val="0"/>
        <w:adjustRightInd w:val="0"/>
        <w:rPr>
          <w:rFonts w:cs="Calibri"/>
          <w:sz w:val="24"/>
          <w:szCs w:val="24"/>
        </w:rPr>
      </w:pPr>
      <w:r>
        <w:rPr>
          <w:rFonts w:ascii="Arial" w:hAnsi="Arial" w:cs="Arial"/>
          <w:sz w:val="20"/>
          <w:szCs w:val="20"/>
        </w:rPr>
        <w:t xml:space="preserve"> Cleared ICD-10-CM Proficiency test from AAPC.</w:t>
      </w:r>
    </w:p>
    <w:p w:rsidR="00295040" w:rsidRPr="00C87A76" w:rsidRDefault="00596232" w:rsidP="00470E32">
      <w:pPr>
        <w:widowControl w:val="0"/>
        <w:autoSpaceDE w:val="0"/>
        <w:autoSpaceDN w:val="0"/>
        <w:adjustRightInd w:val="0"/>
        <w:ind w:left="720" w:hanging="360"/>
        <w:rPr>
          <w:rFonts w:cs="Calibri"/>
          <w:b/>
          <w:bCs/>
          <w:i/>
          <w:iCs/>
          <w:sz w:val="24"/>
          <w:szCs w:val="24"/>
        </w:rPr>
      </w:pPr>
      <w:r w:rsidRPr="00C87A76">
        <w:rPr>
          <w:rFonts w:cs="Calibri"/>
          <w:b/>
          <w:bCs/>
          <w:i/>
          <w:iCs/>
          <w:sz w:val="24"/>
          <w:szCs w:val="24"/>
        </w:rPr>
        <w:t>Compu</w:t>
      </w:r>
      <w:r w:rsidR="00295040" w:rsidRPr="00C87A76">
        <w:rPr>
          <w:rFonts w:cs="Calibri"/>
          <w:b/>
          <w:bCs/>
          <w:i/>
          <w:iCs/>
          <w:sz w:val="24"/>
          <w:szCs w:val="24"/>
        </w:rPr>
        <w:t>ter Proficiency:</w:t>
      </w:r>
    </w:p>
    <w:p w:rsidR="00295040" w:rsidRPr="00C87A76" w:rsidRDefault="00295040" w:rsidP="00295040">
      <w:pPr>
        <w:widowControl w:val="0"/>
        <w:autoSpaceDE w:val="0"/>
        <w:autoSpaceDN w:val="0"/>
        <w:adjustRightInd w:val="0"/>
        <w:rPr>
          <w:rFonts w:cs="Calibri"/>
          <w:sz w:val="24"/>
          <w:szCs w:val="24"/>
        </w:rPr>
      </w:pPr>
      <w:r w:rsidRPr="00C87A76">
        <w:rPr>
          <w:rFonts w:cs="Calibri"/>
          <w:sz w:val="24"/>
          <w:szCs w:val="24"/>
        </w:rPr>
        <w:t>MS Office</w:t>
      </w:r>
    </w:p>
    <w:p w:rsidR="00AB02B2" w:rsidRPr="00AB02B2" w:rsidRDefault="00AB02B2" w:rsidP="00AB02B2">
      <w:pPr>
        <w:spacing w:after="0" w:line="240" w:lineRule="auto"/>
        <w:rPr>
          <w:rFonts w:ascii="Arial" w:eastAsia="Times New Roman" w:hAnsi="Arial" w:cs="Arial"/>
          <w:color w:val="222222"/>
          <w:sz w:val="19"/>
          <w:szCs w:val="19"/>
          <w:lang w:val="en-US" w:eastAsia="en-US"/>
        </w:rPr>
      </w:pPr>
      <w:bookmarkStart w:id="0" w:name="_GoBack"/>
      <w:bookmarkEnd w:id="0"/>
      <w:r w:rsidRPr="00AB02B2">
        <w:rPr>
          <w:rFonts w:ascii="Arial" w:eastAsia="Times New Roman" w:hAnsi="Arial" w:cs="Arial"/>
          <w:color w:val="222222"/>
          <w:sz w:val="19"/>
          <w:szCs w:val="19"/>
          <w:lang w:val="en-US" w:eastAsia="en-US"/>
        </w:rPr>
        <w:br/>
      </w:r>
    </w:p>
    <w:p w:rsidR="00AB02B2" w:rsidRPr="00C87A76" w:rsidRDefault="00AB02B2" w:rsidP="00BE35A6">
      <w:pPr>
        <w:widowControl w:val="0"/>
        <w:autoSpaceDE w:val="0"/>
        <w:autoSpaceDN w:val="0"/>
        <w:adjustRightInd w:val="0"/>
        <w:ind w:left="720" w:firstLine="720"/>
        <w:rPr>
          <w:rFonts w:cs="Calibri"/>
          <w:sz w:val="24"/>
          <w:szCs w:val="24"/>
        </w:rPr>
      </w:pPr>
    </w:p>
    <w:p w:rsidR="00083E12" w:rsidRPr="00E3744E" w:rsidRDefault="00083E12" w:rsidP="00295040">
      <w:pPr>
        <w:widowControl w:val="0"/>
        <w:autoSpaceDE w:val="0"/>
        <w:autoSpaceDN w:val="0"/>
        <w:adjustRightInd w:val="0"/>
        <w:rPr>
          <w:rFonts w:ascii="Calibri" w:hAnsi="Calibri" w:cs="Calibri"/>
        </w:rPr>
      </w:pPr>
    </w:p>
    <w:p w:rsidR="00295040" w:rsidRPr="00E3744E" w:rsidRDefault="00295040" w:rsidP="00295040">
      <w:pPr>
        <w:widowControl w:val="0"/>
        <w:autoSpaceDE w:val="0"/>
        <w:autoSpaceDN w:val="0"/>
        <w:adjustRightInd w:val="0"/>
        <w:rPr>
          <w:rFonts w:ascii="Calibri" w:hAnsi="Calibri" w:cs="Calibri"/>
          <w:i/>
          <w:iCs/>
          <w:sz w:val="18"/>
          <w:szCs w:val="18"/>
          <w:lang w:val="en-IN"/>
        </w:rPr>
      </w:pPr>
      <w:r>
        <w:rPr>
          <w:rFonts w:ascii="Calibri" w:hAnsi="Calibri" w:cs="Calibri"/>
          <w:i/>
          <w:iCs/>
          <w:sz w:val="18"/>
          <w:szCs w:val="18"/>
          <w:lang w:val="en-IN"/>
        </w:rPr>
        <w:t xml:space="preserve">                                                                    </w:t>
      </w:r>
    </w:p>
    <w:p w:rsidR="00295040" w:rsidRDefault="00295040" w:rsidP="00295040">
      <w:pPr>
        <w:widowControl w:val="0"/>
        <w:autoSpaceDE w:val="0"/>
        <w:autoSpaceDN w:val="0"/>
        <w:adjustRightInd w:val="0"/>
        <w:rPr>
          <w:rFonts w:ascii="Calibri" w:hAnsi="Calibri" w:cs="Calibri"/>
        </w:rPr>
      </w:pPr>
    </w:p>
    <w:p w:rsidR="00586B8D" w:rsidRDefault="00586B8D"/>
    <w:sectPr w:rsidR="00586B8D" w:rsidSect="000C0D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D9D"/>
    <w:multiLevelType w:val="hybridMultilevel"/>
    <w:tmpl w:val="6534D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9C6549"/>
    <w:multiLevelType w:val="hybridMultilevel"/>
    <w:tmpl w:val="D0F868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F0045A1"/>
    <w:multiLevelType w:val="hybridMultilevel"/>
    <w:tmpl w:val="D928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3362A"/>
    <w:multiLevelType w:val="hybridMultilevel"/>
    <w:tmpl w:val="267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944AD"/>
    <w:multiLevelType w:val="hybridMultilevel"/>
    <w:tmpl w:val="6196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E425AA"/>
    <w:multiLevelType w:val="multilevel"/>
    <w:tmpl w:val="6532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295040"/>
    <w:rsid w:val="00000425"/>
    <w:rsid w:val="00026696"/>
    <w:rsid w:val="00053BD0"/>
    <w:rsid w:val="000600A8"/>
    <w:rsid w:val="0006054B"/>
    <w:rsid w:val="00083E12"/>
    <w:rsid w:val="00095174"/>
    <w:rsid w:val="000954F2"/>
    <w:rsid w:val="000A2AEE"/>
    <w:rsid w:val="000C0DCE"/>
    <w:rsid w:val="000C73BB"/>
    <w:rsid w:val="000E00CC"/>
    <w:rsid w:val="000F61DB"/>
    <w:rsid w:val="0010032F"/>
    <w:rsid w:val="0010535B"/>
    <w:rsid w:val="001503C6"/>
    <w:rsid w:val="001525E7"/>
    <w:rsid w:val="00167038"/>
    <w:rsid w:val="00167C74"/>
    <w:rsid w:val="00186337"/>
    <w:rsid w:val="00191127"/>
    <w:rsid w:val="00192883"/>
    <w:rsid w:val="0019716B"/>
    <w:rsid w:val="001A3DED"/>
    <w:rsid w:val="001B3027"/>
    <w:rsid w:val="001E6A47"/>
    <w:rsid w:val="001E7EBB"/>
    <w:rsid w:val="002044B3"/>
    <w:rsid w:val="0021654C"/>
    <w:rsid w:val="0022347D"/>
    <w:rsid w:val="002359B1"/>
    <w:rsid w:val="002363C4"/>
    <w:rsid w:val="00263806"/>
    <w:rsid w:val="0027063A"/>
    <w:rsid w:val="00274805"/>
    <w:rsid w:val="00295040"/>
    <w:rsid w:val="002B0751"/>
    <w:rsid w:val="002B28CC"/>
    <w:rsid w:val="002D4375"/>
    <w:rsid w:val="002D7577"/>
    <w:rsid w:val="002F45C4"/>
    <w:rsid w:val="00314527"/>
    <w:rsid w:val="00315E15"/>
    <w:rsid w:val="003235E1"/>
    <w:rsid w:val="00341AAF"/>
    <w:rsid w:val="00366316"/>
    <w:rsid w:val="00382D57"/>
    <w:rsid w:val="00392285"/>
    <w:rsid w:val="003B3067"/>
    <w:rsid w:val="003B5EC9"/>
    <w:rsid w:val="003B764D"/>
    <w:rsid w:val="003C04B3"/>
    <w:rsid w:val="003E35CB"/>
    <w:rsid w:val="003F0003"/>
    <w:rsid w:val="003F7717"/>
    <w:rsid w:val="00401191"/>
    <w:rsid w:val="004057FB"/>
    <w:rsid w:val="00416A7F"/>
    <w:rsid w:val="004206D6"/>
    <w:rsid w:val="00421883"/>
    <w:rsid w:val="0042467A"/>
    <w:rsid w:val="004249AA"/>
    <w:rsid w:val="00442630"/>
    <w:rsid w:val="00443C80"/>
    <w:rsid w:val="00450363"/>
    <w:rsid w:val="00467EC7"/>
    <w:rsid w:val="00470E32"/>
    <w:rsid w:val="00473B27"/>
    <w:rsid w:val="004B20D8"/>
    <w:rsid w:val="004E31FF"/>
    <w:rsid w:val="004E4AB8"/>
    <w:rsid w:val="004F0FFA"/>
    <w:rsid w:val="005103CE"/>
    <w:rsid w:val="00513C76"/>
    <w:rsid w:val="005174A0"/>
    <w:rsid w:val="005227E6"/>
    <w:rsid w:val="00534E08"/>
    <w:rsid w:val="00554497"/>
    <w:rsid w:val="005731B2"/>
    <w:rsid w:val="00575FCE"/>
    <w:rsid w:val="00576D21"/>
    <w:rsid w:val="00586B8D"/>
    <w:rsid w:val="00586D16"/>
    <w:rsid w:val="00596232"/>
    <w:rsid w:val="005A4A5C"/>
    <w:rsid w:val="005A54AD"/>
    <w:rsid w:val="005A71D7"/>
    <w:rsid w:val="005B14B8"/>
    <w:rsid w:val="005B657C"/>
    <w:rsid w:val="005B696E"/>
    <w:rsid w:val="005C6D40"/>
    <w:rsid w:val="005E7BA1"/>
    <w:rsid w:val="005F1C5D"/>
    <w:rsid w:val="005F3C73"/>
    <w:rsid w:val="00650D28"/>
    <w:rsid w:val="00653AE4"/>
    <w:rsid w:val="00653E11"/>
    <w:rsid w:val="00666FB1"/>
    <w:rsid w:val="00685A6E"/>
    <w:rsid w:val="00696292"/>
    <w:rsid w:val="006B55BE"/>
    <w:rsid w:val="006B5925"/>
    <w:rsid w:val="006D0191"/>
    <w:rsid w:val="006E5E44"/>
    <w:rsid w:val="00701F6B"/>
    <w:rsid w:val="007158C8"/>
    <w:rsid w:val="00732FC7"/>
    <w:rsid w:val="0074060C"/>
    <w:rsid w:val="0074306D"/>
    <w:rsid w:val="00744305"/>
    <w:rsid w:val="00744ED3"/>
    <w:rsid w:val="00746501"/>
    <w:rsid w:val="007470D7"/>
    <w:rsid w:val="00761D37"/>
    <w:rsid w:val="0077539A"/>
    <w:rsid w:val="0077721C"/>
    <w:rsid w:val="00782B5E"/>
    <w:rsid w:val="007875D7"/>
    <w:rsid w:val="00791154"/>
    <w:rsid w:val="00791EFE"/>
    <w:rsid w:val="0079321C"/>
    <w:rsid w:val="007D0E67"/>
    <w:rsid w:val="007D4ECE"/>
    <w:rsid w:val="007E572F"/>
    <w:rsid w:val="008164D9"/>
    <w:rsid w:val="00816620"/>
    <w:rsid w:val="00827CE1"/>
    <w:rsid w:val="00833628"/>
    <w:rsid w:val="00841817"/>
    <w:rsid w:val="00854B28"/>
    <w:rsid w:val="00860EE3"/>
    <w:rsid w:val="00861331"/>
    <w:rsid w:val="00877233"/>
    <w:rsid w:val="008777D1"/>
    <w:rsid w:val="00881756"/>
    <w:rsid w:val="008928D7"/>
    <w:rsid w:val="00895074"/>
    <w:rsid w:val="008C16BC"/>
    <w:rsid w:val="008E22C9"/>
    <w:rsid w:val="008E23DF"/>
    <w:rsid w:val="008E3298"/>
    <w:rsid w:val="00904DEC"/>
    <w:rsid w:val="00913F02"/>
    <w:rsid w:val="00925C76"/>
    <w:rsid w:val="009268A9"/>
    <w:rsid w:val="00926A98"/>
    <w:rsid w:val="0093125C"/>
    <w:rsid w:val="00952C07"/>
    <w:rsid w:val="00956FEE"/>
    <w:rsid w:val="00960137"/>
    <w:rsid w:val="00967F58"/>
    <w:rsid w:val="00973700"/>
    <w:rsid w:val="009762DE"/>
    <w:rsid w:val="00976AA1"/>
    <w:rsid w:val="009827B0"/>
    <w:rsid w:val="00985039"/>
    <w:rsid w:val="00995B8A"/>
    <w:rsid w:val="009B6415"/>
    <w:rsid w:val="009C61E7"/>
    <w:rsid w:val="00A13599"/>
    <w:rsid w:val="00A14352"/>
    <w:rsid w:val="00A2627F"/>
    <w:rsid w:val="00A41CAF"/>
    <w:rsid w:val="00A45A36"/>
    <w:rsid w:val="00A51EEB"/>
    <w:rsid w:val="00A55AC2"/>
    <w:rsid w:val="00A66105"/>
    <w:rsid w:val="00A75D37"/>
    <w:rsid w:val="00A818C5"/>
    <w:rsid w:val="00A93DFB"/>
    <w:rsid w:val="00AA4174"/>
    <w:rsid w:val="00AA41EE"/>
    <w:rsid w:val="00AB02B2"/>
    <w:rsid w:val="00AB541F"/>
    <w:rsid w:val="00AB7D22"/>
    <w:rsid w:val="00AF21ED"/>
    <w:rsid w:val="00B05EA6"/>
    <w:rsid w:val="00B17B71"/>
    <w:rsid w:val="00B241D0"/>
    <w:rsid w:val="00B356DB"/>
    <w:rsid w:val="00B56A01"/>
    <w:rsid w:val="00B73B6C"/>
    <w:rsid w:val="00B76285"/>
    <w:rsid w:val="00B763F1"/>
    <w:rsid w:val="00B77831"/>
    <w:rsid w:val="00B91270"/>
    <w:rsid w:val="00B9328F"/>
    <w:rsid w:val="00BB2966"/>
    <w:rsid w:val="00BB3CFA"/>
    <w:rsid w:val="00BC246D"/>
    <w:rsid w:val="00BD7C9D"/>
    <w:rsid w:val="00BE35A6"/>
    <w:rsid w:val="00BE6B62"/>
    <w:rsid w:val="00C01CDC"/>
    <w:rsid w:val="00C03DA1"/>
    <w:rsid w:val="00C12769"/>
    <w:rsid w:val="00C22D8C"/>
    <w:rsid w:val="00C24AB9"/>
    <w:rsid w:val="00C27096"/>
    <w:rsid w:val="00C70D16"/>
    <w:rsid w:val="00C87A76"/>
    <w:rsid w:val="00C9756A"/>
    <w:rsid w:val="00CD2E0A"/>
    <w:rsid w:val="00CD69D8"/>
    <w:rsid w:val="00CD6E82"/>
    <w:rsid w:val="00CE674B"/>
    <w:rsid w:val="00D0298A"/>
    <w:rsid w:val="00D03B52"/>
    <w:rsid w:val="00D15E4C"/>
    <w:rsid w:val="00D21DEB"/>
    <w:rsid w:val="00D249A7"/>
    <w:rsid w:val="00D4725E"/>
    <w:rsid w:val="00D53D70"/>
    <w:rsid w:val="00D77D08"/>
    <w:rsid w:val="00D833F0"/>
    <w:rsid w:val="00D879BC"/>
    <w:rsid w:val="00D93CE8"/>
    <w:rsid w:val="00DA0D70"/>
    <w:rsid w:val="00DA2386"/>
    <w:rsid w:val="00DA334A"/>
    <w:rsid w:val="00DC25F8"/>
    <w:rsid w:val="00DC6E96"/>
    <w:rsid w:val="00DF7043"/>
    <w:rsid w:val="00E06DE0"/>
    <w:rsid w:val="00E34095"/>
    <w:rsid w:val="00E4028A"/>
    <w:rsid w:val="00E465C3"/>
    <w:rsid w:val="00E50952"/>
    <w:rsid w:val="00E50E2C"/>
    <w:rsid w:val="00E5261E"/>
    <w:rsid w:val="00E661E8"/>
    <w:rsid w:val="00E80ED8"/>
    <w:rsid w:val="00E81A3F"/>
    <w:rsid w:val="00ED0E52"/>
    <w:rsid w:val="00ED6C55"/>
    <w:rsid w:val="00EE14BA"/>
    <w:rsid w:val="00EF47A0"/>
    <w:rsid w:val="00EF55F6"/>
    <w:rsid w:val="00EF6733"/>
    <w:rsid w:val="00F04722"/>
    <w:rsid w:val="00F071E5"/>
    <w:rsid w:val="00F160E6"/>
    <w:rsid w:val="00F241CA"/>
    <w:rsid w:val="00F328BC"/>
    <w:rsid w:val="00F32FD7"/>
    <w:rsid w:val="00F43BF8"/>
    <w:rsid w:val="00F84DAA"/>
    <w:rsid w:val="00FC04BC"/>
    <w:rsid w:val="00FC3DB1"/>
    <w:rsid w:val="00FC43C6"/>
    <w:rsid w:val="00FC5811"/>
    <w:rsid w:val="00FC752F"/>
    <w:rsid w:val="00FD6221"/>
    <w:rsid w:val="00FD70A8"/>
    <w:rsid w:val="00FF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A98"/>
    <w:rPr>
      <w:color w:val="0000FF"/>
      <w:u w:val="single"/>
    </w:rPr>
  </w:style>
  <w:style w:type="paragraph" w:styleId="ListParagraph">
    <w:name w:val="List Paragraph"/>
    <w:basedOn w:val="Normal"/>
    <w:uiPriority w:val="34"/>
    <w:qFormat/>
    <w:rsid w:val="00470E32"/>
    <w:pPr>
      <w:ind w:left="720"/>
      <w:contextualSpacing/>
    </w:pPr>
  </w:style>
  <w:style w:type="character" w:customStyle="1" w:styleId="gi">
    <w:name w:val="gi"/>
    <w:basedOn w:val="DefaultParagraphFont"/>
    <w:rsid w:val="00AB02B2"/>
  </w:style>
  <w:style w:type="character" w:customStyle="1" w:styleId="bdtext">
    <w:name w:val="bdtext"/>
    <w:basedOn w:val="DefaultParagraphFont"/>
    <w:rsid w:val="003F0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A98"/>
    <w:rPr>
      <w:color w:val="0000FF"/>
      <w:u w:val="single"/>
    </w:rPr>
  </w:style>
  <w:style w:type="paragraph" w:styleId="ListParagraph">
    <w:name w:val="List Paragraph"/>
    <w:basedOn w:val="Normal"/>
    <w:uiPriority w:val="34"/>
    <w:qFormat/>
    <w:rsid w:val="00470E32"/>
    <w:pPr>
      <w:ind w:left="720"/>
      <w:contextualSpacing/>
    </w:pPr>
  </w:style>
  <w:style w:type="character" w:customStyle="1" w:styleId="gi">
    <w:name w:val="gi"/>
    <w:basedOn w:val="DefaultParagraphFont"/>
    <w:rsid w:val="00AB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7456">
      <w:bodyDiv w:val="1"/>
      <w:marLeft w:val="0"/>
      <w:marRight w:val="0"/>
      <w:marTop w:val="0"/>
      <w:marBottom w:val="0"/>
      <w:divBdr>
        <w:top w:val="none" w:sz="0" w:space="0" w:color="auto"/>
        <w:left w:val="none" w:sz="0" w:space="0" w:color="auto"/>
        <w:bottom w:val="none" w:sz="0" w:space="0" w:color="auto"/>
        <w:right w:val="none" w:sz="0" w:space="0" w:color="auto"/>
      </w:divBdr>
    </w:div>
    <w:div w:id="13066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minder#.34825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D59C-4CF0-4DCF-BC23-4D435A34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Primary Health Care Corporation</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12</cp:revision>
  <cp:lastPrinted>2015-09-28T11:27:00Z</cp:lastPrinted>
  <dcterms:created xsi:type="dcterms:W3CDTF">2017-03-04T07:35:00Z</dcterms:created>
  <dcterms:modified xsi:type="dcterms:W3CDTF">2017-07-06T12:07:00Z</dcterms:modified>
</cp:coreProperties>
</file>