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95" w:rsidRDefault="00E37E95">
      <w:pPr>
        <w:ind w:left="80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MARK</w:t>
      </w:r>
    </w:p>
    <w:p w:rsidR="001B1E5F" w:rsidRDefault="00E37E95">
      <w:pPr>
        <w:ind w:left="80"/>
        <w:rPr>
          <w:sz w:val="20"/>
          <w:szCs w:val="20"/>
        </w:rPr>
      </w:pPr>
      <w:hyperlink r:id="rId5" w:history="1">
        <w:r w:rsidRPr="00597FEC">
          <w:rPr>
            <w:rStyle w:val="Hyperlink"/>
            <w:rFonts w:ascii="Arial" w:eastAsia="Arial" w:hAnsi="Arial" w:cs="Arial"/>
            <w:b/>
            <w:bCs/>
            <w:sz w:val="40"/>
            <w:szCs w:val="40"/>
          </w:rPr>
          <w:t>MARK.348425@2freemail.com</w:t>
        </w:r>
      </w:hyperlink>
      <w:r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</w:rPr>
        <w:t xml:space="preserve"> </w:t>
      </w:r>
    </w:p>
    <w:p w:rsidR="001B1E5F" w:rsidRDefault="00E37E9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727075</wp:posOffset>
            </wp:positionV>
            <wp:extent cx="6438900" cy="236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E5F" w:rsidRDefault="001B1E5F">
      <w:pPr>
        <w:spacing w:line="200" w:lineRule="exact"/>
        <w:rPr>
          <w:sz w:val="24"/>
          <w:szCs w:val="24"/>
        </w:rPr>
      </w:pPr>
    </w:p>
    <w:p w:rsidR="001B1E5F" w:rsidRDefault="001B1E5F">
      <w:pPr>
        <w:spacing w:line="200" w:lineRule="exact"/>
        <w:rPr>
          <w:sz w:val="24"/>
          <w:szCs w:val="24"/>
        </w:rPr>
      </w:pPr>
    </w:p>
    <w:p w:rsidR="001B1E5F" w:rsidRDefault="001B1E5F">
      <w:pPr>
        <w:spacing w:line="200" w:lineRule="exact"/>
        <w:rPr>
          <w:sz w:val="24"/>
          <w:szCs w:val="24"/>
        </w:rPr>
      </w:pPr>
    </w:p>
    <w:p w:rsidR="001B1E5F" w:rsidRDefault="001B1E5F">
      <w:pPr>
        <w:spacing w:line="371" w:lineRule="exact"/>
        <w:rPr>
          <w:sz w:val="24"/>
          <w:szCs w:val="24"/>
        </w:rPr>
      </w:pPr>
    </w:p>
    <w:p w:rsidR="001B1E5F" w:rsidRDefault="00E37E9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OBJECTIVE</w:t>
      </w:r>
    </w:p>
    <w:p w:rsidR="001B1E5F" w:rsidRDefault="00E37E95">
      <w:pPr>
        <w:spacing w:line="30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43890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E5F" w:rsidRDefault="00E37E95">
      <w:pPr>
        <w:spacing w:line="247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 job that will give me an opportunity to expand my practical experience in </w:t>
      </w:r>
      <w:r>
        <w:rPr>
          <w:rFonts w:ascii="Arial" w:eastAsia="Arial" w:hAnsi="Arial" w:cs="Arial"/>
          <w:b/>
          <w:bCs/>
          <w:sz w:val="24"/>
          <w:szCs w:val="24"/>
        </w:rPr>
        <w:t>nursing at the same time providing quality and holistic health care to the sick people. To be part and be of helped in attaining the institution’s goals for health.</w:t>
      </w:r>
    </w:p>
    <w:p w:rsidR="001B1E5F" w:rsidRDefault="001B1E5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29.95pt;width:506.9pt;height:17.05pt;z-index:-251643392;visibility:visible;mso-wrap-distance-left:0;mso-wrap-distance-right:0" o:allowincell="f" fillcolor="#d9e2f3" stroked="f"/>
        </w:pict>
      </w:r>
    </w:p>
    <w:p w:rsidR="001B1E5F" w:rsidRDefault="001B1E5F">
      <w:pPr>
        <w:spacing w:line="397" w:lineRule="exact"/>
        <w:rPr>
          <w:sz w:val="24"/>
          <w:szCs w:val="24"/>
        </w:rPr>
      </w:pPr>
    </w:p>
    <w:p w:rsidR="001B1E5F" w:rsidRDefault="00E37E9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ELIGIBILITY</w:t>
      </w:r>
    </w:p>
    <w:p w:rsidR="001B1E5F" w:rsidRDefault="00E37E95">
      <w:pPr>
        <w:spacing w:line="5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6438900" cy="88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E5F" w:rsidRDefault="00E37E95">
      <w:pPr>
        <w:numPr>
          <w:ilvl w:val="0"/>
          <w:numId w:val="1"/>
        </w:numPr>
        <w:tabs>
          <w:tab w:val="left" w:pos="780"/>
        </w:tabs>
        <w:spacing w:line="239" w:lineRule="auto"/>
        <w:ind w:left="780" w:hanging="367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  <w:b/>
          <w:bCs/>
        </w:rPr>
        <w:t>May 2016 – REGISTERED NURSE LICENSE (HAAD)</w:t>
      </w:r>
    </w:p>
    <w:p w:rsidR="001B1E5F" w:rsidRDefault="001B1E5F">
      <w:pPr>
        <w:spacing w:line="5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B1E5F" w:rsidRDefault="00E37E95">
      <w:pPr>
        <w:numPr>
          <w:ilvl w:val="1"/>
          <w:numId w:val="1"/>
        </w:numPr>
        <w:tabs>
          <w:tab w:val="left" w:pos="1500"/>
        </w:tabs>
        <w:spacing w:line="184" w:lineRule="auto"/>
        <w:ind w:left="1500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Issue Date : 15/ 05/ 2016</w:t>
      </w:r>
    </w:p>
    <w:p w:rsidR="001B1E5F" w:rsidRDefault="001B1E5F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1E5F" w:rsidRDefault="00E37E95">
      <w:pPr>
        <w:numPr>
          <w:ilvl w:val="1"/>
          <w:numId w:val="1"/>
        </w:numPr>
        <w:tabs>
          <w:tab w:val="left" w:pos="1500"/>
        </w:tabs>
        <w:spacing w:line="184" w:lineRule="auto"/>
        <w:ind w:left="1500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Expiry Date : 15/ 05 /2018</w:t>
      </w:r>
    </w:p>
    <w:p w:rsidR="001B1E5F" w:rsidRDefault="001B1E5F">
      <w:pPr>
        <w:spacing w:line="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1E5F" w:rsidRDefault="001B1E5F">
      <w:pPr>
        <w:spacing w:line="20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1E5F" w:rsidRDefault="00E37E95">
      <w:pPr>
        <w:numPr>
          <w:ilvl w:val="0"/>
          <w:numId w:val="1"/>
        </w:numPr>
        <w:tabs>
          <w:tab w:val="left" w:pos="780"/>
        </w:tabs>
        <w:spacing w:line="184" w:lineRule="auto"/>
        <w:ind w:left="780" w:hanging="367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HEALTH CARE PROVIDER (BLS) TO BE UPDATED ON MARCH 25, 2017 UNDER UNITEAM</w:t>
      </w:r>
    </w:p>
    <w:p w:rsidR="001B1E5F" w:rsidRDefault="001B1E5F">
      <w:pPr>
        <w:spacing w:line="208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1B1E5F" w:rsidRDefault="00E37E95">
      <w:pPr>
        <w:numPr>
          <w:ilvl w:val="0"/>
          <w:numId w:val="1"/>
        </w:numPr>
        <w:tabs>
          <w:tab w:val="left" w:pos="780"/>
        </w:tabs>
        <w:spacing w:line="184" w:lineRule="auto"/>
        <w:ind w:left="780" w:hanging="367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JUNE 2012 – Passed NURSING LICENSURE EXAM (NLE-PHILIPPINES)</w:t>
      </w:r>
    </w:p>
    <w:p w:rsidR="001B1E5F" w:rsidRDefault="001B1E5F">
      <w:pPr>
        <w:spacing w:line="1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1B1E5F" w:rsidRDefault="00E37E95">
      <w:pPr>
        <w:numPr>
          <w:ilvl w:val="1"/>
          <w:numId w:val="1"/>
        </w:numPr>
        <w:tabs>
          <w:tab w:val="left" w:pos="1500"/>
        </w:tabs>
        <w:spacing w:line="184" w:lineRule="auto"/>
        <w:ind w:left="1500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Registration Date : 10 / 02/ 2012</w:t>
      </w:r>
    </w:p>
    <w:p w:rsidR="001B1E5F" w:rsidRDefault="001B1E5F">
      <w:pPr>
        <w:spacing w:line="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1E5F" w:rsidRDefault="00E37E95">
      <w:pPr>
        <w:numPr>
          <w:ilvl w:val="1"/>
          <w:numId w:val="1"/>
        </w:numPr>
        <w:tabs>
          <w:tab w:val="left" w:pos="1500"/>
        </w:tabs>
        <w:spacing w:line="184" w:lineRule="auto"/>
        <w:ind w:left="1500" w:hanging="367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Valid Until : 02 / 02 / 2018</w:t>
      </w:r>
    </w:p>
    <w:p w:rsidR="001B1E5F" w:rsidRDefault="001B1E5F">
      <w:pPr>
        <w:spacing w:line="5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B1E5F" w:rsidRDefault="001B1E5F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1.4pt;margin-top:27.35pt;width:506.9pt;height:17.15pt;z-index:-251642368;visibility:visible;mso-wrap-distance-left:0;mso-wrap-distance-right:0" o:allowincell="f" fillcolor="#d9e2f3" stroked="f"/>
        </w:pict>
      </w:r>
    </w:p>
    <w:p w:rsidR="001B1E5F" w:rsidRDefault="001B1E5F">
      <w:pPr>
        <w:spacing w:line="344" w:lineRule="exact"/>
        <w:rPr>
          <w:sz w:val="24"/>
          <w:szCs w:val="24"/>
        </w:rPr>
      </w:pPr>
    </w:p>
    <w:p w:rsidR="001B1E5F" w:rsidRDefault="00E37E9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SKILLS</w:t>
      </w:r>
    </w:p>
    <w:p w:rsidR="001B1E5F" w:rsidRDefault="00E37E95">
      <w:pPr>
        <w:spacing w:line="3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43890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E5F" w:rsidRDefault="00E37E95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Knowledge, skills and ability to perform nursing care.</w:t>
      </w:r>
    </w:p>
    <w:p w:rsidR="001B1E5F" w:rsidRDefault="001B1E5F">
      <w:pPr>
        <w:spacing w:line="5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B1E5F" w:rsidRDefault="00E37E95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In-depth knowledge of medical equipment and pharmaceuticals.</w:t>
      </w:r>
    </w:p>
    <w:p w:rsidR="001B1E5F" w:rsidRDefault="001B1E5F">
      <w:pPr>
        <w:spacing w:line="5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1B1E5F" w:rsidRDefault="00E37E95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Knowledge of basic operating systems like Microsoft Word, Excel and PowerPoint.</w:t>
      </w:r>
    </w:p>
    <w:p w:rsidR="001B1E5F" w:rsidRDefault="001B1E5F">
      <w:pPr>
        <w:spacing w:line="6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1B1E5F" w:rsidRDefault="00E37E95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Energetic and hardworking with the </w:t>
      </w:r>
      <w:r>
        <w:rPr>
          <w:rFonts w:ascii="Arial" w:eastAsia="Arial" w:hAnsi="Arial" w:cs="Arial"/>
          <w:sz w:val="18"/>
          <w:szCs w:val="18"/>
        </w:rPr>
        <w:t>ability to adapt with the environment very easily.</w:t>
      </w:r>
    </w:p>
    <w:p w:rsidR="001B1E5F" w:rsidRDefault="001B1E5F">
      <w:pPr>
        <w:spacing w:line="59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1B1E5F" w:rsidRDefault="00E37E95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Provides competent and dignified patient care.</w:t>
      </w:r>
    </w:p>
    <w:p w:rsidR="001B1E5F" w:rsidRDefault="001B1E5F">
      <w:pPr>
        <w:spacing w:line="5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1B1E5F" w:rsidRDefault="00E37E95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Ability to communicate effectively through written and verbal.</w:t>
      </w:r>
    </w:p>
    <w:p w:rsidR="001B1E5F" w:rsidRDefault="001B1E5F">
      <w:pPr>
        <w:spacing w:line="5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1B1E5F" w:rsidRDefault="00E37E95">
      <w:pPr>
        <w:numPr>
          <w:ilvl w:val="0"/>
          <w:numId w:val="2"/>
        </w:numPr>
        <w:tabs>
          <w:tab w:val="left" w:pos="720"/>
        </w:tabs>
        <w:spacing w:line="181" w:lineRule="auto"/>
        <w:ind w:left="720" w:right="40" w:hanging="3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Sound knowledge of medical terminology, and all federal, state and local laws regarding pati</w:t>
      </w:r>
      <w:r>
        <w:rPr>
          <w:rFonts w:ascii="Arial" w:eastAsia="Arial" w:hAnsi="Arial" w:cs="Arial"/>
          <w:sz w:val="23"/>
          <w:szCs w:val="23"/>
        </w:rPr>
        <w:t>ent’s right.</w:t>
      </w:r>
    </w:p>
    <w:p w:rsidR="001B1E5F" w:rsidRDefault="00E37E9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745490</wp:posOffset>
            </wp:positionV>
            <wp:extent cx="643890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E5F" w:rsidRDefault="001B1E5F">
      <w:pPr>
        <w:spacing w:line="200" w:lineRule="exact"/>
        <w:rPr>
          <w:sz w:val="24"/>
          <w:szCs w:val="24"/>
        </w:rPr>
      </w:pPr>
    </w:p>
    <w:p w:rsidR="001B1E5F" w:rsidRDefault="001B1E5F">
      <w:pPr>
        <w:spacing w:line="200" w:lineRule="exact"/>
        <w:rPr>
          <w:sz w:val="24"/>
          <w:szCs w:val="24"/>
        </w:rPr>
      </w:pPr>
    </w:p>
    <w:p w:rsidR="001B1E5F" w:rsidRDefault="001B1E5F">
      <w:pPr>
        <w:spacing w:line="200" w:lineRule="exact"/>
        <w:rPr>
          <w:sz w:val="24"/>
          <w:szCs w:val="24"/>
        </w:rPr>
      </w:pPr>
    </w:p>
    <w:p w:rsidR="001B1E5F" w:rsidRDefault="001B1E5F">
      <w:pPr>
        <w:spacing w:line="397" w:lineRule="exact"/>
        <w:rPr>
          <w:sz w:val="24"/>
          <w:szCs w:val="24"/>
        </w:rPr>
      </w:pPr>
    </w:p>
    <w:p w:rsidR="001B1E5F" w:rsidRDefault="00E37E95">
      <w:pPr>
        <w:ind w:left="9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1 | </w:t>
      </w:r>
      <w:r>
        <w:rPr>
          <w:rFonts w:ascii="Calibri" w:eastAsia="Calibri" w:hAnsi="Calibri" w:cs="Calibri"/>
          <w:color w:val="7F7F7F"/>
        </w:rPr>
        <w:t>P a g e</w:t>
      </w:r>
    </w:p>
    <w:p w:rsidR="001B1E5F" w:rsidRDefault="001B1E5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47488;visibility:visible;mso-wrap-distance-left:0;mso-wrap-distance-right:0" from="-30pt,24.2pt" to="534.1pt,24.2pt" o:allowincell="f" strokecolor="#4472c4" strokeweight="3pt"/>
        </w:pict>
      </w:r>
      <w:r>
        <w:rPr>
          <w:sz w:val="24"/>
          <w:szCs w:val="24"/>
        </w:rPr>
        <w:pict>
          <v:line id="Shape 10" o:spid="_x0000_s1035" style="position:absolute;z-index:251648512;visibility:visible;mso-wrap-distance-left:0;mso-wrap-distance-right:0" from="-27pt,22.35pt" to="531.1pt,22.35pt" o:allowincell="f" strokecolor="white" strokeweight=".72pt"/>
        </w:pict>
      </w:r>
      <w:r>
        <w:rPr>
          <w:sz w:val="24"/>
          <w:szCs w:val="24"/>
        </w:rPr>
        <w:pict>
          <v:line id="Shape 11" o:spid="_x0000_s1036" style="position:absolute;z-index:251649536;visibility:visible;mso-wrap-distance-left:0;mso-wrap-distance-right:0" from="-26.25pt,21.65pt" to="530.35pt,21.65pt" o:allowincell="f" strokecolor="#4472c4" strokeweight=".25397mm"/>
        </w:pict>
      </w:r>
    </w:p>
    <w:p w:rsidR="001B1E5F" w:rsidRDefault="001B1E5F">
      <w:pPr>
        <w:sectPr w:rsidR="001B1E5F">
          <w:pgSz w:w="12240" w:h="15840"/>
          <w:pgMar w:top="1097" w:right="1080" w:bottom="716" w:left="1080" w:header="0" w:footer="0" w:gutter="0"/>
          <w:cols w:space="720" w:equalWidth="0">
            <w:col w:w="10080"/>
          </w:cols>
        </w:sectPr>
      </w:pPr>
    </w:p>
    <w:p w:rsidR="001B1E5F" w:rsidRDefault="001B1E5F">
      <w:pPr>
        <w:rPr>
          <w:sz w:val="20"/>
          <w:szCs w:val="20"/>
        </w:rPr>
      </w:pPr>
      <w:bookmarkStart w:id="0" w:name="page2"/>
      <w:bookmarkEnd w:id="0"/>
      <w:r w:rsidRPr="001B1E5F">
        <w:rPr>
          <w:rFonts w:eastAsia="Times New Roman"/>
          <w:b/>
          <w:bCs/>
          <w:sz w:val="28"/>
          <w:szCs w:val="28"/>
        </w:rPr>
        <w:lastRenderedPageBreak/>
        <w:pict>
          <v:rect id="Shape 12" o:spid="_x0000_s1037" style="position:absolute;margin-left:52.55pt;margin-top:49.55pt;width:506.95pt;height:17pt;z-index:-251641344;visibility:visible;mso-wrap-distance-left:0;mso-wrap-distance-right:0;mso-position-horizontal-relative:page;mso-position-vertical-relative:page" o:allowincell="f" fillcolor="#d9e2f3" stroked="f">
            <w10:wrap anchorx="page" anchory="page"/>
          </v:rect>
        </w:pict>
      </w:r>
      <w:r w:rsidRPr="001B1E5F">
        <w:rPr>
          <w:rFonts w:eastAsia="Times New Roman"/>
          <w:b/>
          <w:bCs/>
          <w:sz w:val="28"/>
          <w:szCs w:val="28"/>
        </w:rPr>
        <w:pict>
          <v:line id="Shape 13" o:spid="_x0000_s1038" style="position:absolute;z-index:251650560;visibility:visible;mso-wrap-distance-left:0;mso-wrap-distance-right:0;mso-position-horizontal-relative:page;mso-position-vertical-relative:page" from="25.5pt,24pt" to="25.5pt,768.05pt" o:allowincell="f" strokecolor="#4472c4" strokeweight="3pt">
            <w10:wrap anchorx="page" anchory="page"/>
          </v:line>
        </w:pict>
      </w:r>
      <w:r w:rsidRPr="001B1E5F">
        <w:rPr>
          <w:rFonts w:eastAsia="Times New Roman"/>
          <w:b/>
          <w:bCs/>
          <w:sz w:val="28"/>
          <w:szCs w:val="28"/>
        </w:rPr>
        <w:pict>
          <v:rect id="Shape 14" o:spid="_x0000_s1039" style="position:absolute;margin-left:585.1pt;margin-top:24pt;width:3pt;height:4.4pt;z-index:-251640320;visibility:visible;mso-wrap-distance-left:0;mso-wrap-distance-right:0;mso-position-horizontal-relative:page;mso-position-vertical-relative:page" o:allowincell="f" fillcolor="#4472c4" stroked="f">
            <w10:wrap anchorx="page" anchory="page"/>
          </v:rect>
        </w:pict>
      </w:r>
      <w:r w:rsidRPr="001B1E5F">
        <w:rPr>
          <w:rFonts w:eastAsia="Times New Roman"/>
          <w:b/>
          <w:bCs/>
          <w:sz w:val="28"/>
          <w:szCs w:val="28"/>
        </w:rPr>
        <w:pict>
          <v:line id="Shape 15" o:spid="_x0000_s1040" style="position:absolute;z-index:251651584;visibility:visible;mso-wrap-distance-left:0;mso-wrap-distance-right:0;mso-position-horizontal-relative:page;mso-position-vertical-relative:page" from="24pt,25.5pt" to="588.1pt,25.5pt" o:allowincell="f" strokecolor="#4472c4" strokeweight="3pt">
            <w10:wrap anchorx="page" anchory="page"/>
          </v:line>
        </w:pict>
      </w:r>
      <w:r w:rsidRPr="001B1E5F">
        <w:rPr>
          <w:rFonts w:eastAsia="Times New Roman"/>
          <w:b/>
          <w:bCs/>
          <w:sz w:val="28"/>
          <w:szCs w:val="28"/>
        </w:rPr>
        <w:pict>
          <v:rect id="Shape 16" o:spid="_x0000_s1041" style="position:absolute;margin-left:584.2pt;margin-top:27pt;width:1.05pt;height:1.4pt;z-index:-25163929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B1E5F">
        <w:rPr>
          <w:rFonts w:eastAsia="Times New Roman"/>
          <w:b/>
          <w:bCs/>
          <w:sz w:val="28"/>
          <w:szCs w:val="28"/>
        </w:rPr>
        <w:pict>
          <v:line id="Shape 17" o:spid="_x0000_s1042" style="position:absolute;z-index:251652608;visibility:visible;mso-wrap-distance-left:0;mso-wrap-distance-right:0;mso-position-horizontal-relative:page;mso-position-vertical-relative:page" from="27pt,27.35pt" to="585.1pt,27.35pt" o:allowincell="f" strokecolor="white" strokeweight=".25397mm">
            <w10:wrap anchorx="page" anchory="page"/>
          </v:line>
        </w:pict>
      </w:r>
      <w:r w:rsidRPr="001B1E5F">
        <w:rPr>
          <w:rFonts w:eastAsia="Times New Roman"/>
          <w:b/>
          <w:bCs/>
          <w:sz w:val="28"/>
          <w:szCs w:val="28"/>
        </w:rPr>
        <w:pict>
          <v:line id="Shape 18" o:spid="_x0000_s1043" style="position:absolute;z-index:251653632;visibility:visible;mso-wrap-distance-left:0;mso-wrap-distance-right:0;mso-position-horizontal-relative:page;mso-position-vertical-relative:page" from="27.7pt,28.05pt" to="584.35pt,28.05pt" o:allowincell="f" strokecolor="#4472c4" strokeweight=".72pt">
            <w10:wrap anchorx="page" anchory="page"/>
          </v:line>
        </w:pict>
      </w:r>
      <w:r w:rsidRPr="001B1E5F">
        <w:rPr>
          <w:rFonts w:eastAsia="Times New Roman"/>
          <w:b/>
          <w:bCs/>
          <w:sz w:val="28"/>
          <w:szCs w:val="28"/>
        </w:rPr>
        <w:pict>
          <v:line id="Shape 19" o:spid="_x0000_s1044" style="position:absolute;z-index:251654656;visibility:visible;mso-wrap-distance-left:0;mso-wrap-distance-right:0;mso-position-horizontal-relative:page;mso-position-vertical-relative:page" from="28.05pt,27.7pt" to="28.05pt,764.35pt" o:allowincell="f" strokecolor="#4472c4" strokeweight=".72pt">
            <w10:wrap anchorx="page" anchory="page"/>
          </v:line>
        </w:pict>
      </w:r>
      <w:r w:rsidRPr="001B1E5F">
        <w:rPr>
          <w:rFonts w:eastAsia="Times New Roman"/>
          <w:b/>
          <w:bCs/>
          <w:sz w:val="28"/>
          <w:szCs w:val="28"/>
        </w:rPr>
        <w:pict>
          <v:line id="Shape 20" o:spid="_x0000_s1045" style="position:absolute;z-index:251655680;visibility:visible;mso-wrap-distance-left:0;mso-wrap-distance-right:0;mso-position-horizontal-relative:page;mso-position-vertical-relative:page" from="586.6pt,28.4pt" to="586.6pt,768.05pt" o:allowincell="f" strokecolor="#4472c4" strokeweight="3pt">
            <w10:wrap anchorx="page" anchory="page"/>
          </v:line>
        </w:pict>
      </w:r>
      <w:r w:rsidRPr="001B1E5F">
        <w:rPr>
          <w:rFonts w:eastAsia="Times New Roman"/>
          <w:b/>
          <w:bCs/>
          <w:sz w:val="28"/>
          <w:szCs w:val="28"/>
        </w:rPr>
        <w:pict>
          <v:line id="Shape 21" o:spid="_x0000_s1046" style="position:absolute;z-index:251656704;visibility:visible;mso-wrap-distance-left:0;mso-wrap-distance-right:0;mso-position-horizontal-relative:page;mso-position-vertical-relative:page" from="584pt,27.7pt" to="584pt,764.35pt" o:allowincell="f" strokecolor="#4472c4" strokeweight=".25397mm">
            <w10:wrap anchorx="page" anchory="page"/>
          </v:line>
        </w:pict>
      </w:r>
      <w:r w:rsidRPr="001B1E5F">
        <w:rPr>
          <w:rFonts w:eastAsia="Times New Roman"/>
          <w:b/>
          <w:bCs/>
          <w:sz w:val="28"/>
          <w:szCs w:val="28"/>
        </w:rPr>
        <w:pict>
          <v:line id="Shape 22" o:spid="_x0000_s1047" style="position:absolute;z-index:251657728;visibility:visible;mso-wrap-distance-left:0;mso-wrap-distance-right:0;mso-position-horizontal-relative:page;mso-position-vertical-relative:page" from="584.7pt,28.4pt" to="584.7pt,765.05pt" o:allowincell="f" strokecolor="white" strokeweight=".72pt">
            <w10:wrap anchorx="page" anchory="page"/>
          </v:line>
        </w:pict>
      </w:r>
      <w:r w:rsidR="00E37E95">
        <w:rPr>
          <w:rFonts w:eastAsia="Times New Roman"/>
          <w:b/>
          <w:bCs/>
          <w:sz w:val="28"/>
          <w:szCs w:val="28"/>
        </w:rPr>
        <w:t>PROFESSIONAL EXPERIENCE</w:t>
      </w:r>
    </w:p>
    <w:p w:rsidR="001B1E5F" w:rsidRDefault="00E37E95">
      <w:pPr>
        <w:spacing w:line="336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13970</wp:posOffset>
            </wp:positionV>
            <wp:extent cx="6438900" cy="88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-86360</wp:posOffset>
            </wp:positionH>
            <wp:positionV relativeFrom="paragraph">
              <wp:posOffset>184150</wp:posOffset>
            </wp:positionV>
            <wp:extent cx="6576060" cy="60833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E5F" w:rsidRDefault="00E37E95">
      <w:pPr>
        <w:ind w:left="29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General Nurse (June 2016 - Present)</w:t>
      </w:r>
    </w:p>
    <w:p w:rsidR="001B1E5F" w:rsidRDefault="00E37E95">
      <w:pPr>
        <w:spacing w:line="239" w:lineRule="auto"/>
        <w:ind w:left="3720"/>
        <w:rPr>
          <w:sz w:val="20"/>
          <w:szCs w:val="20"/>
        </w:rPr>
      </w:pPr>
      <w:r>
        <w:rPr>
          <w:rFonts w:ascii="Arial" w:eastAsia="Arial" w:hAnsi="Arial" w:cs="Arial"/>
        </w:rPr>
        <w:t>Dr. Munzer Al Shanti Clinic</w:t>
      </w:r>
    </w:p>
    <w:p w:rsidR="001B1E5F" w:rsidRDefault="001B1E5F">
      <w:pPr>
        <w:spacing w:line="43" w:lineRule="exact"/>
        <w:rPr>
          <w:sz w:val="20"/>
          <w:szCs w:val="20"/>
        </w:rPr>
      </w:pPr>
    </w:p>
    <w:p w:rsidR="001B1E5F" w:rsidRDefault="00E37E95">
      <w:pPr>
        <w:spacing w:line="239" w:lineRule="auto"/>
        <w:ind w:left="3620"/>
        <w:rPr>
          <w:sz w:val="20"/>
          <w:szCs w:val="20"/>
        </w:rPr>
      </w:pPr>
      <w:r>
        <w:rPr>
          <w:rFonts w:ascii="Arial" w:eastAsia="Arial" w:hAnsi="Arial" w:cs="Arial"/>
        </w:rPr>
        <w:t>Hamdan St., Abu Dhabi UAE</w:t>
      </w:r>
    </w:p>
    <w:p w:rsidR="001B1E5F" w:rsidRDefault="001B1E5F">
      <w:pPr>
        <w:spacing w:line="120" w:lineRule="exact"/>
        <w:rPr>
          <w:sz w:val="20"/>
          <w:szCs w:val="20"/>
        </w:rPr>
      </w:pPr>
    </w:p>
    <w:p w:rsidR="001B1E5F" w:rsidRDefault="00E37E9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Receive patient (Out-Patient Basis).</w:t>
      </w:r>
    </w:p>
    <w:p w:rsidR="001B1E5F" w:rsidRDefault="001B1E5F">
      <w:pPr>
        <w:spacing w:line="5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B1E5F" w:rsidRDefault="00E37E95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Assess assigned client </w:t>
      </w:r>
      <w:r>
        <w:rPr>
          <w:rFonts w:ascii="Arial" w:eastAsia="Arial" w:hAnsi="Arial" w:cs="Arial"/>
          <w:sz w:val="18"/>
          <w:szCs w:val="18"/>
        </w:rPr>
        <w:t>cephalocaudally and check vital signs.</w:t>
      </w:r>
    </w:p>
    <w:p w:rsidR="001B1E5F" w:rsidRDefault="001B1E5F">
      <w:pPr>
        <w:spacing w:line="5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1B1E5F" w:rsidRDefault="00E37E95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Performs nursing practice in line with the facility and HAAD policies, procedures and standards.</w:t>
      </w:r>
    </w:p>
    <w:p w:rsidR="001B1E5F" w:rsidRDefault="001B1E5F">
      <w:pPr>
        <w:spacing w:line="53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1B1E5F" w:rsidRDefault="00E37E95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Prepare the medication while observing ten rights and administered them with aseptic technique.</w:t>
      </w:r>
    </w:p>
    <w:p w:rsidR="001B1E5F" w:rsidRDefault="001B1E5F">
      <w:pPr>
        <w:spacing w:line="52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1B1E5F" w:rsidRDefault="00E37E95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 xml:space="preserve">Practice nursing in </w:t>
      </w:r>
      <w:r>
        <w:rPr>
          <w:rFonts w:ascii="Arial" w:eastAsia="Arial" w:hAnsi="Arial" w:cs="Arial"/>
          <w:sz w:val="23"/>
          <w:szCs w:val="23"/>
        </w:rPr>
        <w:t>accordance with professional values and moral principles as well as maintaining confidentiality as appropriate.</w:t>
      </w:r>
    </w:p>
    <w:p w:rsidR="001B1E5F" w:rsidRDefault="001B1E5F">
      <w:pPr>
        <w:spacing w:line="52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1B1E5F" w:rsidRDefault="00E37E95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Evaluate client response to medication and document all appropriate information in client’s record.</w:t>
      </w:r>
    </w:p>
    <w:p w:rsidR="001B1E5F" w:rsidRDefault="00E37E95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 xml:space="preserve">Educate the patient about the disease, the </w:t>
      </w:r>
      <w:r>
        <w:rPr>
          <w:rFonts w:ascii="Arial" w:eastAsia="Arial" w:hAnsi="Arial" w:cs="Arial"/>
          <w:sz w:val="21"/>
          <w:szCs w:val="21"/>
        </w:rPr>
        <w:t>medication, effects and side effects.</w:t>
      </w:r>
    </w:p>
    <w:p w:rsidR="001B1E5F" w:rsidRDefault="001B1E5F">
      <w:pPr>
        <w:spacing w:line="60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B1E5F" w:rsidRDefault="00E37E95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Utilizes basic nursing equipment to obtain, validate observation and to keep equipment clean and sterile.</w:t>
      </w:r>
    </w:p>
    <w:p w:rsidR="001B1E5F" w:rsidRDefault="001B1E5F">
      <w:pPr>
        <w:spacing w:line="3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1B1E5F" w:rsidRDefault="00E37E95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Ensure a safe and clean environment using established infection control procedures.</w:t>
      </w:r>
    </w:p>
    <w:p w:rsidR="001B1E5F" w:rsidRDefault="001B1E5F">
      <w:pPr>
        <w:spacing w:line="58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B1E5F" w:rsidRDefault="00E37E95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Initiates emergency safet</w:t>
      </w:r>
      <w:r>
        <w:rPr>
          <w:rFonts w:ascii="Arial" w:eastAsia="Arial" w:hAnsi="Arial" w:cs="Arial"/>
          <w:sz w:val="18"/>
          <w:szCs w:val="18"/>
        </w:rPr>
        <w:t>y practices and measures as necessary.</w:t>
      </w:r>
    </w:p>
    <w:p w:rsidR="001B1E5F" w:rsidRDefault="001B1E5F">
      <w:pPr>
        <w:spacing w:line="5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1B1E5F" w:rsidRDefault="00E37E95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Performs other job related duties as assigned.</w:t>
      </w:r>
    </w:p>
    <w:p w:rsidR="001B1E5F" w:rsidRDefault="00E37E95">
      <w:pPr>
        <w:spacing w:line="304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-86360</wp:posOffset>
            </wp:positionH>
            <wp:positionV relativeFrom="paragraph">
              <wp:posOffset>163830</wp:posOffset>
            </wp:positionV>
            <wp:extent cx="6576060" cy="74993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E5F" w:rsidRDefault="00E37E95">
      <w:pPr>
        <w:ind w:left="29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Staff Nurse </w:t>
      </w:r>
      <w:r>
        <w:rPr>
          <w:rFonts w:ascii="Arial" w:eastAsia="Arial" w:hAnsi="Arial" w:cs="Arial"/>
          <w:b/>
          <w:bCs/>
        </w:rPr>
        <w:t>(2 YEARS AND 7 MONTHS)</w:t>
      </w:r>
    </w:p>
    <w:p w:rsidR="001B1E5F" w:rsidRDefault="001B1E5F">
      <w:pPr>
        <w:spacing w:line="3" w:lineRule="exact"/>
        <w:rPr>
          <w:sz w:val="20"/>
          <w:szCs w:val="20"/>
        </w:rPr>
      </w:pPr>
    </w:p>
    <w:p w:rsidR="001B1E5F" w:rsidRDefault="00E37E95">
      <w:pPr>
        <w:ind w:left="3880"/>
        <w:rPr>
          <w:sz w:val="20"/>
          <w:szCs w:val="20"/>
        </w:rPr>
      </w:pPr>
      <w:r>
        <w:rPr>
          <w:rFonts w:ascii="Arial" w:eastAsia="Arial" w:hAnsi="Arial" w:cs="Arial"/>
        </w:rPr>
        <w:t>Dayos Pascual Hospital</w:t>
      </w:r>
    </w:p>
    <w:p w:rsidR="001B1E5F" w:rsidRDefault="00E37E95">
      <w:pPr>
        <w:spacing w:line="237" w:lineRule="auto"/>
        <w:ind w:left="2600"/>
        <w:rPr>
          <w:sz w:val="20"/>
          <w:szCs w:val="20"/>
        </w:rPr>
      </w:pPr>
      <w:r>
        <w:rPr>
          <w:rFonts w:ascii="Arial" w:eastAsia="Arial" w:hAnsi="Arial" w:cs="Arial"/>
        </w:rPr>
        <w:t xml:space="preserve">Pediatric, Medical/Geriatric and </w:t>
      </w:r>
      <w:r>
        <w:rPr>
          <w:rFonts w:ascii="Arial" w:eastAsia="Arial" w:hAnsi="Arial" w:cs="Arial"/>
          <w:sz w:val="24"/>
          <w:szCs w:val="24"/>
        </w:rPr>
        <w:t>Cardiac Hospital</w:t>
      </w:r>
    </w:p>
    <w:p w:rsidR="001B1E5F" w:rsidRDefault="001B1E5F">
      <w:pPr>
        <w:spacing w:line="3" w:lineRule="exact"/>
        <w:rPr>
          <w:sz w:val="20"/>
          <w:szCs w:val="20"/>
        </w:rPr>
      </w:pPr>
    </w:p>
    <w:p w:rsidR="001B1E5F" w:rsidRDefault="00E37E95">
      <w:pPr>
        <w:ind w:left="36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Rang-ayan, Roxas Isabela,</w:t>
      </w:r>
    </w:p>
    <w:p w:rsidR="001B1E5F" w:rsidRDefault="001B1E5F">
      <w:pPr>
        <w:spacing w:line="70" w:lineRule="exact"/>
        <w:rPr>
          <w:sz w:val="20"/>
          <w:szCs w:val="20"/>
        </w:rPr>
      </w:pPr>
    </w:p>
    <w:p w:rsidR="001B1E5F" w:rsidRDefault="00E37E95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Received endorsement from the </w:t>
      </w:r>
      <w:r>
        <w:rPr>
          <w:rFonts w:ascii="Arial" w:eastAsia="Arial" w:hAnsi="Arial" w:cs="Arial"/>
          <w:sz w:val="24"/>
          <w:szCs w:val="24"/>
        </w:rPr>
        <w:t>outgoing nurse at the bedside.</w:t>
      </w:r>
    </w:p>
    <w:p w:rsidR="001B1E5F" w:rsidRDefault="001B1E5F">
      <w:pPr>
        <w:spacing w:line="5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B1E5F" w:rsidRDefault="00E37E95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Assessed assigned client cephalocaudally and checked vital signs.</w:t>
      </w:r>
    </w:p>
    <w:p w:rsidR="001B1E5F" w:rsidRDefault="001B1E5F">
      <w:pPr>
        <w:spacing w:line="5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1B1E5F" w:rsidRDefault="00E37E95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Identified and prioritized client’s needs.</w:t>
      </w:r>
    </w:p>
    <w:p w:rsidR="001B1E5F" w:rsidRDefault="001B1E5F">
      <w:pPr>
        <w:spacing w:line="6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1B1E5F" w:rsidRDefault="00E37E95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Reviewed patient chart and medication order.</w:t>
      </w:r>
    </w:p>
    <w:p w:rsidR="001B1E5F" w:rsidRDefault="001B1E5F">
      <w:pPr>
        <w:spacing w:line="5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1B1E5F" w:rsidRDefault="00E37E95">
      <w:pPr>
        <w:numPr>
          <w:ilvl w:val="0"/>
          <w:numId w:val="4"/>
        </w:numPr>
        <w:tabs>
          <w:tab w:val="left" w:pos="720"/>
        </w:tabs>
        <w:spacing w:line="180" w:lineRule="auto"/>
        <w:ind w:left="720" w:right="40" w:hanging="3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Check contraptions attached to the client such as intravenous line,</w:t>
      </w:r>
      <w:r>
        <w:rPr>
          <w:rFonts w:ascii="Arial" w:eastAsia="Arial" w:hAnsi="Arial" w:cs="Arial"/>
          <w:sz w:val="23"/>
          <w:szCs w:val="23"/>
        </w:rPr>
        <w:t xml:space="preserve"> ET tube, Chest tube, NGT tube, for placement function.</w:t>
      </w:r>
    </w:p>
    <w:p w:rsidR="001B1E5F" w:rsidRDefault="001B1E5F">
      <w:pPr>
        <w:spacing w:line="54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1B1E5F" w:rsidRDefault="00E37E95">
      <w:pPr>
        <w:numPr>
          <w:ilvl w:val="0"/>
          <w:numId w:val="4"/>
        </w:numPr>
        <w:tabs>
          <w:tab w:val="left" w:pos="720"/>
        </w:tabs>
        <w:spacing w:line="180" w:lineRule="auto"/>
        <w:ind w:left="720" w:right="140" w:hanging="360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Prepared the medication while observing ten rights and administered them with aseptic technique.</w:t>
      </w:r>
    </w:p>
    <w:p w:rsidR="001B1E5F" w:rsidRDefault="001B1E5F">
      <w:pPr>
        <w:spacing w:line="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1B1E5F" w:rsidRDefault="00E37E95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Evaluate client response to medication and document them in chart.</w:t>
      </w:r>
    </w:p>
    <w:p w:rsidR="001B1E5F" w:rsidRDefault="001B1E5F">
      <w:pPr>
        <w:spacing w:line="58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B1E5F" w:rsidRDefault="00E37E95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Give direct nursing care to the </w:t>
      </w:r>
      <w:r>
        <w:rPr>
          <w:rFonts w:ascii="Arial" w:eastAsia="Arial" w:hAnsi="Arial" w:cs="Arial"/>
          <w:sz w:val="18"/>
          <w:szCs w:val="18"/>
        </w:rPr>
        <w:t>client such as turning, bathing and oral hygiene.</w:t>
      </w:r>
    </w:p>
    <w:p w:rsidR="001B1E5F" w:rsidRDefault="001B1E5F">
      <w:pPr>
        <w:spacing w:line="5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1B1E5F" w:rsidRDefault="00E37E95">
      <w:pPr>
        <w:numPr>
          <w:ilvl w:val="0"/>
          <w:numId w:val="4"/>
        </w:numPr>
        <w:tabs>
          <w:tab w:val="left" w:pos="720"/>
        </w:tabs>
        <w:spacing w:line="181" w:lineRule="auto"/>
        <w:ind w:left="720" w:right="180" w:hanging="3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Positioned client and assisted physician in the examination, diagnostic and therapeutic procedures and rounds.</w:t>
      </w:r>
    </w:p>
    <w:p w:rsidR="001B1E5F" w:rsidRDefault="001B1E5F">
      <w:pPr>
        <w:spacing w:line="2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1B1E5F" w:rsidRDefault="00E37E95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Carried out legal order of the physician.</w:t>
      </w:r>
    </w:p>
    <w:p w:rsidR="001B1E5F" w:rsidRDefault="001B1E5F">
      <w:pPr>
        <w:spacing w:line="57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B1E5F" w:rsidRDefault="00E37E95">
      <w:pPr>
        <w:numPr>
          <w:ilvl w:val="0"/>
          <w:numId w:val="4"/>
        </w:numPr>
        <w:tabs>
          <w:tab w:val="left" w:pos="720"/>
        </w:tabs>
        <w:spacing w:line="180" w:lineRule="auto"/>
        <w:ind w:left="720" w:right="20" w:hanging="3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 xml:space="preserve">Monitor client on a mechanical ventilator and </w:t>
      </w:r>
      <w:r>
        <w:rPr>
          <w:rFonts w:ascii="Arial" w:eastAsia="Arial" w:hAnsi="Arial" w:cs="Arial"/>
          <w:sz w:val="23"/>
          <w:szCs w:val="23"/>
        </w:rPr>
        <w:t>check settings as ordered by the physician such as: mode of ventilation, tidal volume, respiratory rate, minute ventilation, flow rate.</w:t>
      </w:r>
    </w:p>
    <w:p w:rsidR="001B1E5F" w:rsidRDefault="00E37E95">
      <w:pPr>
        <w:spacing w:line="26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156210</wp:posOffset>
            </wp:positionV>
            <wp:extent cx="643890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E5F" w:rsidRDefault="00E37E95">
      <w:pPr>
        <w:ind w:left="9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2 | </w:t>
      </w:r>
      <w:r>
        <w:rPr>
          <w:rFonts w:ascii="Calibri" w:eastAsia="Calibri" w:hAnsi="Calibri" w:cs="Calibri"/>
          <w:color w:val="7F7F7F"/>
        </w:rPr>
        <w:t>P a g e</w:t>
      </w:r>
    </w:p>
    <w:p w:rsidR="001B1E5F" w:rsidRDefault="001B1E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58752;visibility:visible;mso-wrap-distance-left:0;mso-wrap-distance-right:0" from="-30pt,24.2pt" to="534.1pt,24.2pt" o:allowincell="f" strokecolor="#4472c4" strokeweight="3pt"/>
        </w:pict>
      </w:r>
      <w:r>
        <w:rPr>
          <w:sz w:val="20"/>
          <w:szCs w:val="20"/>
        </w:rPr>
        <w:pict>
          <v:line id="Shape 28" o:spid="_x0000_s1053" style="position:absolute;z-index:251659776;visibility:visible;mso-wrap-distance-left:0;mso-wrap-distance-right:0" from="-27pt,22.35pt" to="531.1pt,22.35pt" o:allowincell="f" strokecolor="white" strokeweight=".72pt"/>
        </w:pict>
      </w:r>
      <w:r>
        <w:rPr>
          <w:sz w:val="20"/>
          <w:szCs w:val="20"/>
        </w:rPr>
        <w:pict>
          <v:line id="Shape 29" o:spid="_x0000_s1054" style="position:absolute;z-index:251660800;visibility:visible;mso-wrap-distance-left:0;mso-wrap-distance-right:0" from="-26.25pt,21.65pt" to="530.35pt,21.65pt" o:allowincell="f" strokecolor="#4472c4" strokeweight=".25397mm"/>
        </w:pict>
      </w:r>
    </w:p>
    <w:p w:rsidR="001B1E5F" w:rsidRDefault="001B1E5F">
      <w:pPr>
        <w:sectPr w:rsidR="001B1E5F">
          <w:pgSz w:w="12240" w:h="15840"/>
          <w:pgMar w:top="988" w:right="1080" w:bottom="716" w:left="1080" w:header="0" w:footer="0" w:gutter="0"/>
          <w:cols w:space="720" w:equalWidth="0">
            <w:col w:w="10080"/>
          </w:cols>
        </w:sectPr>
      </w:pPr>
    </w:p>
    <w:p w:rsidR="001B1E5F" w:rsidRDefault="001B1E5F">
      <w:pPr>
        <w:numPr>
          <w:ilvl w:val="0"/>
          <w:numId w:val="5"/>
        </w:numPr>
        <w:tabs>
          <w:tab w:val="left" w:pos="720"/>
        </w:tabs>
        <w:spacing w:line="180" w:lineRule="auto"/>
        <w:ind w:left="720" w:right="660" w:hanging="360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bookmarkStart w:id="1" w:name="page3"/>
      <w:bookmarkEnd w:id="1"/>
      <w:r w:rsidRPr="001B1E5F">
        <w:rPr>
          <w:rFonts w:ascii="Arial" w:eastAsia="Arial" w:hAnsi="Arial" w:cs="Arial"/>
          <w:sz w:val="23"/>
          <w:szCs w:val="23"/>
        </w:rPr>
        <w:lastRenderedPageBreak/>
        <w:pict>
          <v:line id="Shape 30" o:spid="_x0000_s1055" style="position:absolute;left:0;text-align:left;z-index:251661824;visibility:visible;mso-wrap-distance-left:0;mso-wrap-distance-right:0;mso-position-horizontal-relative:page;mso-position-vertical-relative:page" from="25.5pt,24pt" to="25.5pt,768.05pt" o:allowincell="f" strokecolor="#4472c4" strokeweight="3pt">
            <w10:wrap anchorx="page" anchory="page"/>
          </v:line>
        </w:pict>
      </w:r>
      <w:r w:rsidRPr="001B1E5F">
        <w:rPr>
          <w:rFonts w:ascii="Arial" w:eastAsia="Arial" w:hAnsi="Arial" w:cs="Arial"/>
          <w:sz w:val="23"/>
          <w:szCs w:val="23"/>
        </w:rPr>
        <w:pict>
          <v:rect id="Shape 31" o:spid="_x0000_s1056" style="position:absolute;left:0;text-align:left;margin-left:585.1pt;margin-top:24pt;width:3pt;height:4.4pt;z-index:-251638272;visibility:visible;mso-wrap-distance-left:0;mso-wrap-distance-right:0;mso-position-horizontal-relative:page;mso-position-vertical-relative:page" o:allowincell="f" fillcolor="#4472c4" stroked="f">
            <w10:wrap anchorx="page" anchory="page"/>
          </v:rect>
        </w:pict>
      </w:r>
      <w:r w:rsidRPr="001B1E5F">
        <w:rPr>
          <w:rFonts w:ascii="Arial" w:eastAsia="Arial" w:hAnsi="Arial" w:cs="Arial"/>
          <w:sz w:val="23"/>
          <w:szCs w:val="23"/>
        </w:rPr>
        <w:pict>
          <v:line id="Shape 32" o:spid="_x0000_s1057" style="position:absolute;left:0;text-align:left;z-index:251662848;visibility:visible;mso-wrap-distance-left:0;mso-wrap-distance-right:0;mso-position-horizontal-relative:page;mso-position-vertical-relative:page" from="24pt,25.5pt" to="588.1pt,25.5pt" o:allowincell="f" strokecolor="#4472c4" strokeweight="3pt">
            <w10:wrap anchorx="page" anchory="page"/>
          </v:line>
        </w:pict>
      </w:r>
      <w:r w:rsidRPr="001B1E5F">
        <w:rPr>
          <w:rFonts w:ascii="Arial" w:eastAsia="Arial" w:hAnsi="Arial" w:cs="Arial"/>
          <w:sz w:val="23"/>
          <w:szCs w:val="23"/>
        </w:rPr>
        <w:pict>
          <v:rect id="Shape 33" o:spid="_x0000_s1058" style="position:absolute;left:0;text-align:left;margin-left:584.2pt;margin-top:27pt;width:1.05pt;height:1.4pt;z-index:-25163724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1B1E5F">
        <w:rPr>
          <w:rFonts w:ascii="Arial" w:eastAsia="Arial" w:hAnsi="Arial" w:cs="Arial"/>
          <w:sz w:val="23"/>
          <w:szCs w:val="23"/>
        </w:rPr>
        <w:pict>
          <v:line id="Shape 34" o:spid="_x0000_s1059" style="position:absolute;left:0;text-align:left;z-index:251663872;visibility:visible;mso-wrap-distance-left:0;mso-wrap-distance-right:0;mso-position-horizontal-relative:page;mso-position-vertical-relative:page" from="27pt,27.35pt" to="585.1pt,27.35pt" o:allowincell="f" strokecolor="white" strokeweight=".25397mm">
            <w10:wrap anchorx="page" anchory="page"/>
          </v:line>
        </w:pict>
      </w:r>
      <w:r w:rsidRPr="001B1E5F">
        <w:rPr>
          <w:rFonts w:ascii="Arial" w:eastAsia="Arial" w:hAnsi="Arial" w:cs="Arial"/>
          <w:sz w:val="23"/>
          <w:szCs w:val="23"/>
        </w:rPr>
        <w:pict>
          <v:line id="Shape 35" o:spid="_x0000_s1060" style="position:absolute;left:0;text-align:left;z-index:251664896;visibility:visible;mso-wrap-distance-left:0;mso-wrap-distance-right:0;mso-position-horizontal-relative:page;mso-position-vertical-relative:page" from="27.7pt,28.05pt" to="584.35pt,28.05pt" o:allowincell="f" strokecolor="#4472c4" strokeweight=".72pt">
            <w10:wrap anchorx="page" anchory="page"/>
          </v:line>
        </w:pict>
      </w:r>
      <w:r w:rsidRPr="001B1E5F">
        <w:rPr>
          <w:rFonts w:ascii="Arial" w:eastAsia="Arial" w:hAnsi="Arial" w:cs="Arial"/>
          <w:sz w:val="23"/>
          <w:szCs w:val="23"/>
        </w:rPr>
        <w:pict>
          <v:line id="Shape 36" o:spid="_x0000_s1061" style="position:absolute;left:0;text-align:left;z-index:251665920;visibility:visible;mso-wrap-distance-left:0;mso-wrap-distance-right:0;mso-position-horizontal-relative:page;mso-position-vertical-relative:page" from="28.05pt,27.7pt" to="28.05pt,764.35pt" o:allowincell="f" strokecolor="#4472c4" strokeweight=".72pt">
            <w10:wrap anchorx="page" anchory="page"/>
          </v:line>
        </w:pict>
      </w:r>
      <w:r w:rsidRPr="001B1E5F">
        <w:rPr>
          <w:rFonts w:ascii="Arial" w:eastAsia="Arial" w:hAnsi="Arial" w:cs="Arial"/>
          <w:sz w:val="23"/>
          <w:szCs w:val="23"/>
        </w:rPr>
        <w:pict>
          <v:line id="Shape 37" o:spid="_x0000_s1062" style="position:absolute;left:0;text-align:left;z-index:251666944;visibility:visible;mso-wrap-distance-left:0;mso-wrap-distance-right:0;mso-position-horizontal-relative:page;mso-position-vertical-relative:page" from="586.6pt,28.4pt" to="586.6pt,768.05pt" o:allowincell="f" strokecolor="#4472c4" strokeweight="3pt">
            <w10:wrap anchorx="page" anchory="page"/>
          </v:line>
        </w:pict>
      </w:r>
      <w:r w:rsidRPr="001B1E5F">
        <w:rPr>
          <w:rFonts w:ascii="Arial" w:eastAsia="Arial" w:hAnsi="Arial" w:cs="Arial"/>
          <w:sz w:val="23"/>
          <w:szCs w:val="23"/>
        </w:rPr>
        <w:pict>
          <v:line id="Shape 38" o:spid="_x0000_s1063" style="position:absolute;left:0;text-align:left;z-index:251667968;visibility:visible;mso-wrap-distance-left:0;mso-wrap-distance-right:0;mso-position-horizontal-relative:page;mso-position-vertical-relative:page" from="584pt,27.7pt" to="584pt,764.35pt" o:allowincell="f" strokecolor="#4472c4" strokeweight=".25397mm">
            <w10:wrap anchorx="page" anchory="page"/>
          </v:line>
        </w:pict>
      </w:r>
      <w:r w:rsidRPr="001B1E5F">
        <w:rPr>
          <w:rFonts w:ascii="Arial" w:eastAsia="Arial" w:hAnsi="Arial" w:cs="Arial"/>
          <w:sz w:val="23"/>
          <w:szCs w:val="23"/>
        </w:rPr>
        <w:pict>
          <v:line id="Shape 39" o:spid="_x0000_s1064" style="position:absolute;left:0;text-align:left;z-index:251668992;visibility:visible;mso-wrap-distance-left:0;mso-wrap-distance-right:0;mso-position-horizontal-relative:page;mso-position-vertical-relative:page" from="584.7pt,28.4pt" to="584.7pt,765.05pt" o:allowincell="f" strokecolor="white" strokeweight=".72pt">
            <w10:wrap anchorx="page" anchory="page"/>
          </v:line>
        </w:pict>
      </w:r>
      <w:r w:rsidR="00E37E95">
        <w:rPr>
          <w:rFonts w:ascii="Arial" w:eastAsia="Arial" w:hAnsi="Arial" w:cs="Arial"/>
          <w:sz w:val="23"/>
          <w:szCs w:val="23"/>
        </w:rPr>
        <w:t xml:space="preserve">Monitored client for changed of level of consciousness, decreased cardiac </w:t>
      </w:r>
      <w:r w:rsidR="00E37E95">
        <w:rPr>
          <w:rFonts w:ascii="Arial" w:eastAsia="Arial" w:hAnsi="Arial" w:cs="Arial"/>
          <w:sz w:val="23"/>
          <w:szCs w:val="23"/>
        </w:rPr>
        <w:t>output, altered breath sound, GI bleeding, input and output, and referred to physician.</w:t>
      </w:r>
    </w:p>
    <w:p w:rsidR="001B1E5F" w:rsidRDefault="00E37E95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Sent collected specimen to the laboratory and followed- up laboratory result.</w:t>
      </w:r>
    </w:p>
    <w:p w:rsidR="001B1E5F" w:rsidRDefault="001B1E5F">
      <w:pPr>
        <w:spacing w:line="58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B1E5F" w:rsidRDefault="00E37E95">
      <w:pPr>
        <w:numPr>
          <w:ilvl w:val="0"/>
          <w:numId w:val="5"/>
        </w:numPr>
        <w:tabs>
          <w:tab w:val="left" w:pos="720"/>
        </w:tabs>
        <w:spacing w:line="180" w:lineRule="auto"/>
        <w:ind w:left="720" w:right="780" w:hanging="3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Educate the client and family about the disease, the medication, effects and side effects</w:t>
      </w:r>
      <w:r>
        <w:rPr>
          <w:rFonts w:ascii="Arial" w:eastAsia="Arial" w:hAnsi="Arial" w:cs="Arial"/>
          <w:sz w:val="23"/>
          <w:szCs w:val="23"/>
        </w:rPr>
        <w:t>.</w:t>
      </w:r>
    </w:p>
    <w:p w:rsidR="001B1E5F" w:rsidRDefault="001B1E5F">
      <w:pPr>
        <w:spacing w:line="57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1B1E5F" w:rsidRDefault="00E37E95">
      <w:pPr>
        <w:numPr>
          <w:ilvl w:val="0"/>
          <w:numId w:val="5"/>
        </w:numPr>
        <w:tabs>
          <w:tab w:val="left" w:pos="720"/>
        </w:tabs>
        <w:spacing w:line="180" w:lineRule="auto"/>
        <w:ind w:left="720" w:right="1400" w:hanging="360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Collaborate client and family their role in promoting successful therapy and rehabilitation.</w:t>
      </w:r>
    </w:p>
    <w:p w:rsidR="001B1E5F" w:rsidRDefault="00E37E95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1"/>
          <w:szCs w:val="21"/>
        </w:rPr>
        <w:t>Supervised non- professional nursing personnel.</w:t>
      </w:r>
    </w:p>
    <w:p w:rsidR="001B1E5F" w:rsidRDefault="001B1E5F">
      <w:pPr>
        <w:spacing w:line="58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1B1E5F" w:rsidRDefault="00E37E95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Prepared patient for surgery.</w:t>
      </w:r>
    </w:p>
    <w:p w:rsidR="001B1E5F" w:rsidRDefault="001B1E5F">
      <w:pPr>
        <w:spacing w:line="6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1B1E5F" w:rsidRDefault="00E37E95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Prepared client for transfer or discharged, instructed the client for follow – </w:t>
      </w:r>
      <w:r>
        <w:rPr>
          <w:rFonts w:ascii="Arial" w:eastAsia="Arial" w:hAnsi="Arial" w:cs="Arial"/>
          <w:sz w:val="18"/>
          <w:szCs w:val="18"/>
        </w:rPr>
        <w:t>up.</w:t>
      </w:r>
    </w:p>
    <w:p w:rsidR="001B1E5F" w:rsidRDefault="001B1E5F">
      <w:pPr>
        <w:spacing w:line="359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style="position:absolute;margin-left:-1.4pt;margin-top:18.05pt;width:506.9pt;height:17.15pt;z-index:-251636224;visibility:visible;mso-wrap-distance-left:0;mso-wrap-distance-right:0" o:allowincell="f" fillcolor="#d9e2f3" stroked="f"/>
        </w:pict>
      </w:r>
    </w:p>
    <w:p w:rsidR="001B1E5F" w:rsidRDefault="00E37E9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</w:t>
      </w:r>
    </w:p>
    <w:p w:rsidR="001B1E5F" w:rsidRDefault="00E37E95">
      <w:pPr>
        <w:spacing w:line="29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438900" cy="88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E5F" w:rsidRDefault="00E37E95">
      <w:pPr>
        <w:spacing w:line="210" w:lineRule="auto"/>
        <w:ind w:righ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Bachelor of Science in Nursing</w:t>
      </w:r>
      <w:r>
        <w:rPr>
          <w:rFonts w:ascii="Arial" w:eastAsia="Arial" w:hAnsi="Arial" w:cs="Arial"/>
        </w:rPr>
        <w:t>, Arellano University (2008-2012)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</w:rPr>
        <w:t>2600 Legarda St., Sampaloc, Manila 1008</w:t>
      </w:r>
    </w:p>
    <w:p w:rsidR="001B1E5F" w:rsidRDefault="001B1E5F">
      <w:pPr>
        <w:spacing w:line="255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-1.4pt;margin-top:12.9pt;width:506.9pt;height:17.15pt;z-index:-251635200;visibility:visible;mso-wrap-distance-left:0;mso-wrap-distance-right:0" o:allowincell="f" fillcolor="#d9e2f3" stroked="f"/>
        </w:pict>
      </w:r>
    </w:p>
    <w:p w:rsidR="001B1E5F" w:rsidRDefault="00E37E9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SEMINARS ATTENDED</w:t>
      </w:r>
    </w:p>
    <w:p w:rsidR="001B1E5F" w:rsidRDefault="00E37E95">
      <w:pPr>
        <w:spacing w:line="30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438900" cy="889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E5F" w:rsidRDefault="00E37E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Basic Life Support- Cardiopulmonary Resuscitation Training</w:t>
      </w:r>
    </w:p>
    <w:p w:rsidR="001B1E5F" w:rsidRDefault="001B1E5F">
      <w:pPr>
        <w:spacing w:line="2" w:lineRule="exact"/>
        <w:rPr>
          <w:sz w:val="20"/>
          <w:szCs w:val="20"/>
        </w:rPr>
      </w:pPr>
    </w:p>
    <w:p w:rsidR="001B1E5F" w:rsidRDefault="00E37E95">
      <w:pPr>
        <w:rPr>
          <w:sz w:val="20"/>
          <w:szCs w:val="20"/>
        </w:rPr>
      </w:pPr>
      <w:r>
        <w:rPr>
          <w:rFonts w:ascii="Arial" w:eastAsia="Arial" w:hAnsi="Arial" w:cs="Arial"/>
        </w:rPr>
        <w:t>Venue: Philippine National Red Cross Manila Chapter</w:t>
      </w:r>
    </w:p>
    <w:p w:rsidR="001B1E5F" w:rsidRDefault="00E37E95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August 24- 25, 2015</w:t>
      </w:r>
    </w:p>
    <w:p w:rsidR="001B1E5F" w:rsidRDefault="001B1E5F">
      <w:pPr>
        <w:spacing w:line="251" w:lineRule="exact"/>
        <w:rPr>
          <w:sz w:val="20"/>
          <w:szCs w:val="20"/>
        </w:rPr>
      </w:pPr>
    </w:p>
    <w:p w:rsidR="001B1E5F" w:rsidRDefault="00E37E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Post Graduate Skills Training on Intravenous Therapy for Nurse</w:t>
      </w:r>
    </w:p>
    <w:p w:rsidR="001B1E5F" w:rsidRDefault="001B1E5F">
      <w:pPr>
        <w:spacing w:line="2" w:lineRule="exact"/>
        <w:rPr>
          <w:sz w:val="20"/>
          <w:szCs w:val="20"/>
        </w:rPr>
      </w:pPr>
    </w:p>
    <w:p w:rsidR="001B1E5F" w:rsidRDefault="00E37E95">
      <w:pPr>
        <w:rPr>
          <w:sz w:val="20"/>
          <w:szCs w:val="20"/>
        </w:rPr>
      </w:pPr>
      <w:r>
        <w:rPr>
          <w:rFonts w:ascii="Arial" w:eastAsia="Arial" w:hAnsi="Arial" w:cs="Arial"/>
        </w:rPr>
        <w:t>Venue: Dr. Jose Fabella Memorial Hospital, Sta. Cruz, Manila</w:t>
      </w:r>
    </w:p>
    <w:p w:rsidR="001B1E5F" w:rsidRDefault="001B1E5F">
      <w:pPr>
        <w:spacing w:line="1" w:lineRule="exact"/>
        <w:rPr>
          <w:sz w:val="20"/>
          <w:szCs w:val="20"/>
        </w:rPr>
      </w:pPr>
    </w:p>
    <w:p w:rsidR="001B1E5F" w:rsidRDefault="00E37E95">
      <w:pPr>
        <w:rPr>
          <w:sz w:val="20"/>
          <w:szCs w:val="20"/>
        </w:rPr>
      </w:pPr>
      <w:r>
        <w:rPr>
          <w:rFonts w:ascii="Arial" w:eastAsia="Arial" w:hAnsi="Arial" w:cs="Arial"/>
        </w:rPr>
        <w:t>October 16-18, 2012</w:t>
      </w:r>
    </w:p>
    <w:p w:rsidR="001B1E5F" w:rsidRDefault="001B1E5F">
      <w:pPr>
        <w:spacing w:line="273" w:lineRule="exact"/>
        <w:rPr>
          <w:sz w:val="20"/>
          <w:szCs w:val="20"/>
        </w:rPr>
      </w:pPr>
    </w:p>
    <w:p w:rsidR="001B1E5F" w:rsidRDefault="00E37E9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Regular IV Training Program Accredited by ANSAP</w:t>
      </w:r>
    </w:p>
    <w:p w:rsidR="001B1E5F" w:rsidRDefault="001B1E5F">
      <w:pPr>
        <w:spacing w:line="2" w:lineRule="exact"/>
        <w:rPr>
          <w:sz w:val="20"/>
          <w:szCs w:val="20"/>
        </w:rPr>
      </w:pPr>
    </w:p>
    <w:p w:rsidR="001B1E5F" w:rsidRDefault="00E37E95">
      <w:pPr>
        <w:rPr>
          <w:sz w:val="20"/>
          <w:szCs w:val="20"/>
        </w:rPr>
      </w:pPr>
      <w:r>
        <w:rPr>
          <w:rFonts w:ascii="Arial" w:eastAsia="Arial" w:hAnsi="Arial" w:cs="Arial"/>
        </w:rPr>
        <w:t>Venue: Dr. Jose Fabella Memorial Hospit</w:t>
      </w:r>
      <w:r>
        <w:rPr>
          <w:rFonts w:ascii="Arial" w:eastAsia="Arial" w:hAnsi="Arial" w:cs="Arial"/>
        </w:rPr>
        <w:t>al, Sta. Cruz, Manila</w:t>
      </w:r>
    </w:p>
    <w:p w:rsidR="001B1E5F" w:rsidRDefault="00E37E95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</w:rPr>
        <w:t>October 16-18, 2012</w:t>
      </w:r>
    </w:p>
    <w:p w:rsidR="001B1E5F" w:rsidRDefault="001B1E5F">
      <w:pPr>
        <w:spacing w:line="254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4" o:spid="_x0000_s1069" style="position:absolute;margin-left:-1.4pt;margin-top:12.8pt;width:506.9pt;height:17.15pt;z-index:-251634176;visibility:visible;mso-wrap-distance-left:0;mso-wrap-distance-right:0" o:allowincell="f" fillcolor="#d9e2f3" stroked="f"/>
        </w:pict>
      </w:r>
    </w:p>
    <w:p w:rsidR="001B1E5F" w:rsidRDefault="00E37E95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INFORMATION</w:t>
      </w:r>
    </w:p>
    <w:p w:rsidR="001B1E5F" w:rsidRDefault="00E37E95">
      <w:pPr>
        <w:spacing w:line="29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15240</wp:posOffset>
            </wp:positionV>
            <wp:extent cx="6438900" cy="889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400"/>
        <w:gridCol w:w="1860"/>
      </w:tblGrid>
      <w:tr w:rsidR="001B1E5F">
        <w:trPr>
          <w:trHeight w:val="253"/>
        </w:trPr>
        <w:tc>
          <w:tcPr>
            <w:tcW w:w="1320" w:type="dxa"/>
            <w:vAlign w:val="bottom"/>
          </w:tcPr>
          <w:p w:rsidR="001B1E5F" w:rsidRDefault="00E37E9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400" w:type="dxa"/>
            <w:vAlign w:val="bottom"/>
          </w:tcPr>
          <w:p w:rsidR="001B1E5F" w:rsidRDefault="00E37E95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860" w:type="dxa"/>
            <w:vAlign w:val="bottom"/>
          </w:tcPr>
          <w:p w:rsidR="001B1E5F" w:rsidRDefault="00E37E9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February 2, 1991</w:t>
            </w:r>
          </w:p>
        </w:tc>
      </w:tr>
      <w:tr w:rsidR="001B1E5F">
        <w:trPr>
          <w:trHeight w:val="295"/>
        </w:trPr>
        <w:tc>
          <w:tcPr>
            <w:tcW w:w="1320" w:type="dxa"/>
            <w:vAlign w:val="bottom"/>
          </w:tcPr>
          <w:p w:rsidR="001B1E5F" w:rsidRDefault="00E37E9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Civil Status</w:t>
            </w:r>
          </w:p>
        </w:tc>
        <w:tc>
          <w:tcPr>
            <w:tcW w:w="400" w:type="dxa"/>
            <w:vAlign w:val="bottom"/>
          </w:tcPr>
          <w:p w:rsidR="001B1E5F" w:rsidRDefault="00E37E95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860" w:type="dxa"/>
            <w:vAlign w:val="bottom"/>
          </w:tcPr>
          <w:p w:rsidR="001B1E5F" w:rsidRDefault="00E37E9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Single</w:t>
            </w:r>
          </w:p>
        </w:tc>
      </w:tr>
      <w:tr w:rsidR="001B1E5F">
        <w:trPr>
          <w:trHeight w:val="293"/>
        </w:trPr>
        <w:tc>
          <w:tcPr>
            <w:tcW w:w="1320" w:type="dxa"/>
            <w:vAlign w:val="bottom"/>
          </w:tcPr>
          <w:p w:rsidR="001B1E5F" w:rsidRDefault="00E37E9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Age</w:t>
            </w:r>
          </w:p>
        </w:tc>
        <w:tc>
          <w:tcPr>
            <w:tcW w:w="400" w:type="dxa"/>
            <w:vAlign w:val="bottom"/>
          </w:tcPr>
          <w:p w:rsidR="001B1E5F" w:rsidRDefault="00E37E95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860" w:type="dxa"/>
            <w:vAlign w:val="bottom"/>
          </w:tcPr>
          <w:p w:rsidR="001B1E5F" w:rsidRDefault="00E37E9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25 years old</w:t>
            </w:r>
          </w:p>
        </w:tc>
      </w:tr>
      <w:tr w:rsidR="001B1E5F">
        <w:trPr>
          <w:trHeight w:val="295"/>
        </w:trPr>
        <w:tc>
          <w:tcPr>
            <w:tcW w:w="1320" w:type="dxa"/>
            <w:vAlign w:val="bottom"/>
          </w:tcPr>
          <w:p w:rsidR="001B1E5F" w:rsidRDefault="00E37E9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Height</w:t>
            </w:r>
          </w:p>
        </w:tc>
        <w:tc>
          <w:tcPr>
            <w:tcW w:w="400" w:type="dxa"/>
            <w:vAlign w:val="bottom"/>
          </w:tcPr>
          <w:p w:rsidR="001B1E5F" w:rsidRDefault="00E37E95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860" w:type="dxa"/>
            <w:vAlign w:val="bottom"/>
          </w:tcPr>
          <w:p w:rsidR="001B1E5F" w:rsidRDefault="00E37E9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5 feet 8 inches</w:t>
            </w:r>
          </w:p>
        </w:tc>
      </w:tr>
      <w:tr w:rsidR="001B1E5F">
        <w:trPr>
          <w:trHeight w:val="293"/>
        </w:trPr>
        <w:tc>
          <w:tcPr>
            <w:tcW w:w="1320" w:type="dxa"/>
            <w:vAlign w:val="bottom"/>
          </w:tcPr>
          <w:p w:rsidR="001B1E5F" w:rsidRDefault="00E37E9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Weight</w:t>
            </w:r>
          </w:p>
        </w:tc>
        <w:tc>
          <w:tcPr>
            <w:tcW w:w="400" w:type="dxa"/>
            <w:vAlign w:val="bottom"/>
          </w:tcPr>
          <w:p w:rsidR="001B1E5F" w:rsidRDefault="00E37E95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860" w:type="dxa"/>
            <w:vAlign w:val="bottom"/>
          </w:tcPr>
          <w:p w:rsidR="001B1E5F" w:rsidRDefault="00E37E9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72 kg</w:t>
            </w:r>
          </w:p>
        </w:tc>
      </w:tr>
      <w:tr w:rsidR="001B1E5F">
        <w:trPr>
          <w:trHeight w:val="295"/>
        </w:trPr>
        <w:tc>
          <w:tcPr>
            <w:tcW w:w="1320" w:type="dxa"/>
            <w:vAlign w:val="bottom"/>
          </w:tcPr>
          <w:p w:rsidR="001B1E5F" w:rsidRDefault="00E37E9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Religion</w:t>
            </w:r>
          </w:p>
        </w:tc>
        <w:tc>
          <w:tcPr>
            <w:tcW w:w="400" w:type="dxa"/>
            <w:vAlign w:val="bottom"/>
          </w:tcPr>
          <w:p w:rsidR="001B1E5F" w:rsidRDefault="00E37E95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860" w:type="dxa"/>
            <w:vAlign w:val="bottom"/>
          </w:tcPr>
          <w:p w:rsidR="001B1E5F" w:rsidRDefault="00E37E9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Roman Catholic</w:t>
            </w:r>
          </w:p>
        </w:tc>
      </w:tr>
      <w:tr w:rsidR="001B1E5F">
        <w:trPr>
          <w:trHeight w:val="293"/>
        </w:trPr>
        <w:tc>
          <w:tcPr>
            <w:tcW w:w="1320" w:type="dxa"/>
            <w:vAlign w:val="bottom"/>
          </w:tcPr>
          <w:p w:rsidR="001B1E5F" w:rsidRDefault="00E37E9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Citizenship</w:t>
            </w:r>
          </w:p>
        </w:tc>
        <w:tc>
          <w:tcPr>
            <w:tcW w:w="400" w:type="dxa"/>
            <w:vAlign w:val="bottom"/>
          </w:tcPr>
          <w:p w:rsidR="001B1E5F" w:rsidRDefault="00E37E95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860" w:type="dxa"/>
            <w:vAlign w:val="bottom"/>
          </w:tcPr>
          <w:p w:rsidR="001B1E5F" w:rsidRDefault="00E37E9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Filipino</w:t>
            </w:r>
          </w:p>
        </w:tc>
      </w:tr>
      <w:tr w:rsidR="001B1E5F">
        <w:trPr>
          <w:trHeight w:val="295"/>
        </w:trPr>
        <w:tc>
          <w:tcPr>
            <w:tcW w:w="1320" w:type="dxa"/>
            <w:vAlign w:val="bottom"/>
          </w:tcPr>
          <w:p w:rsidR="001B1E5F" w:rsidRDefault="00E37E9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Gender</w:t>
            </w:r>
          </w:p>
        </w:tc>
        <w:tc>
          <w:tcPr>
            <w:tcW w:w="400" w:type="dxa"/>
            <w:vAlign w:val="bottom"/>
          </w:tcPr>
          <w:p w:rsidR="001B1E5F" w:rsidRDefault="00E37E95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860" w:type="dxa"/>
            <w:vAlign w:val="bottom"/>
          </w:tcPr>
          <w:p w:rsidR="001B1E5F" w:rsidRDefault="00E37E95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Male</w:t>
            </w:r>
          </w:p>
        </w:tc>
      </w:tr>
      <w:tr w:rsidR="001B1E5F">
        <w:trPr>
          <w:trHeight w:val="290"/>
        </w:trPr>
        <w:tc>
          <w:tcPr>
            <w:tcW w:w="1320" w:type="dxa"/>
            <w:vAlign w:val="bottom"/>
          </w:tcPr>
          <w:p w:rsidR="001B1E5F" w:rsidRDefault="001B1E5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B1E5F" w:rsidRDefault="001B1E5F">
            <w:pPr>
              <w:ind w:right="110"/>
              <w:jc w:val="right"/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1B1E5F" w:rsidRDefault="001B1E5F">
            <w:pPr>
              <w:ind w:left="160"/>
              <w:rPr>
                <w:sz w:val="20"/>
                <w:szCs w:val="20"/>
              </w:rPr>
            </w:pPr>
          </w:p>
        </w:tc>
      </w:tr>
      <w:tr w:rsidR="001B1E5F">
        <w:trPr>
          <w:trHeight w:val="290"/>
        </w:trPr>
        <w:tc>
          <w:tcPr>
            <w:tcW w:w="1320" w:type="dxa"/>
            <w:vAlign w:val="bottom"/>
          </w:tcPr>
          <w:p w:rsidR="001B1E5F" w:rsidRDefault="00E37E9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 Status</w:t>
            </w:r>
          </w:p>
        </w:tc>
        <w:tc>
          <w:tcPr>
            <w:tcW w:w="400" w:type="dxa"/>
            <w:vAlign w:val="bottom"/>
          </w:tcPr>
          <w:p w:rsidR="001B1E5F" w:rsidRDefault="00E37E95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860" w:type="dxa"/>
            <w:vAlign w:val="bottom"/>
          </w:tcPr>
          <w:p w:rsidR="001B1E5F" w:rsidRDefault="00E37E95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Employment Visa</w:t>
            </w:r>
          </w:p>
        </w:tc>
      </w:tr>
    </w:tbl>
    <w:p w:rsidR="001B1E5F" w:rsidRDefault="001B1E5F">
      <w:pPr>
        <w:spacing w:line="262" w:lineRule="exact"/>
        <w:rPr>
          <w:sz w:val="20"/>
          <w:szCs w:val="20"/>
        </w:rPr>
      </w:pPr>
    </w:p>
    <w:p w:rsidR="001B1E5F" w:rsidRDefault="00E37E95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</w:rPr>
        <w:t>I hereby certify that the above information stated above is true and correct to best of my knowledge and belief. Certificates and records shall be furnished upon request.</w:t>
      </w:r>
    </w:p>
    <w:p w:rsidR="001B1E5F" w:rsidRDefault="001B1E5F">
      <w:pPr>
        <w:spacing w:line="228" w:lineRule="exact"/>
        <w:rPr>
          <w:sz w:val="20"/>
          <w:szCs w:val="20"/>
        </w:rPr>
      </w:pPr>
    </w:p>
    <w:p w:rsidR="001B1E5F" w:rsidRDefault="00E37E95">
      <w:pPr>
        <w:spacing w:line="13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68580</wp:posOffset>
            </wp:positionV>
            <wp:extent cx="6438900" cy="63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1E5F" w:rsidRDefault="00E37E95">
      <w:pPr>
        <w:ind w:left="91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3 | </w:t>
      </w:r>
      <w:r>
        <w:rPr>
          <w:rFonts w:ascii="Calibri" w:eastAsia="Calibri" w:hAnsi="Calibri" w:cs="Calibri"/>
          <w:color w:val="7F7F7F"/>
        </w:rPr>
        <w:t>P a</w:t>
      </w:r>
      <w:r>
        <w:rPr>
          <w:rFonts w:ascii="Calibri" w:eastAsia="Calibri" w:hAnsi="Calibri" w:cs="Calibri"/>
          <w:color w:val="7F7F7F"/>
        </w:rPr>
        <w:t xml:space="preserve"> g e</w:t>
      </w:r>
    </w:p>
    <w:p w:rsidR="001B1E5F" w:rsidRDefault="001B1E5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" o:spid="_x0000_s1072" style="position:absolute;z-index:251670016;visibility:visible;mso-wrap-distance-left:0;mso-wrap-distance-right:0" from="-30pt,24.2pt" to="534.1pt,24.2pt" o:allowincell="f" strokecolor="#4472c4" strokeweight="3pt"/>
        </w:pict>
      </w:r>
      <w:r>
        <w:rPr>
          <w:sz w:val="20"/>
          <w:szCs w:val="20"/>
        </w:rPr>
        <w:pict>
          <v:line id="Shape 48" o:spid="_x0000_s1073" style="position:absolute;z-index:251671040;visibility:visible;mso-wrap-distance-left:0;mso-wrap-distance-right:0" from="-27pt,22.35pt" to="531.1pt,22.35pt" o:allowincell="f" strokecolor="white" strokeweight=".72pt"/>
        </w:pict>
      </w:r>
      <w:r>
        <w:rPr>
          <w:sz w:val="20"/>
          <w:szCs w:val="20"/>
        </w:rPr>
        <w:pict>
          <v:line id="Shape 49" o:spid="_x0000_s1074" style="position:absolute;z-index:251672064;visibility:visible;mso-wrap-distance-left:0;mso-wrap-distance-right:0" from="-26.25pt,21.65pt" to="530.35pt,21.65pt" o:allowincell="f" strokecolor="#4472c4" strokeweight=".25397mm"/>
        </w:pict>
      </w:r>
    </w:p>
    <w:sectPr w:rsidR="001B1E5F" w:rsidSect="001B1E5F">
      <w:pgSz w:w="12240" w:h="15840"/>
      <w:pgMar w:top="999" w:right="1120" w:bottom="716" w:left="108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B97EB282"/>
    <w:lvl w:ilvl="0" w:tplc="9D6EF6B8">
      <w:start w:val="1"/>
      <w:numFmt w:val="bullet"/>
      <w:lvlText w:val=""/>
      <w:lvlJc w:val="left"/>
    </w:lvl>
    <w:lvl w:ilvl="1" w:tplc="B6BCF788">
      <w:start w:val="1"/>
      <w:numFmt w:val="bullet"/>
      <w:lvlText w:val=""/>
      <w:lvlJc w:val="left"/>
    </w:lvl>
    <w:lvl w:ilvl="2" w:tplc="9E6867CE">
      <w:numFmt w:val="decimal"/>
      <w:lvlText w:val=""/>
      <w:lvlJc w:val="left"/>
    </w:lvl>
    <w:lvl w:ilvl="3" w:tplc="A4D4D902">
      <w:numFmt w:val="decimal"/>
      <w:lvlText w:val=""/>
      <w:lvlJc w:val="left"/>
    </w:lvl>
    <w:lvl w:ilvl="4" w:tplc="C532B3A4">
      <w:numFmt w:val="decimal"/>
      <w:lvlText w:val=""/>
      <w:lvlJc w:val="left"/>
    </w:lvl>
    <w:lvl w:ilvl="5" w:tplc="34228038">
      <w:numFmt w:val="decimal"/>
      <w:lvlText w:val=""/>
      <w:lvlJc w:val="left"/>
    </w:lvl>
    <w:lvl w:ilvl="6" w:tplc="6C62452A">
      <w:numFmt w:val="decimal"/>
      <w:lvlText w:val=""/>
      <w:lvlJc w:val="left"/>
    </w:lvl>
    <w:lvl w:ilvl="7" w:tplc="B4F83A74">
      <w:numFmt w:val="decimal"/>
      <w:lvlText w:val=""/>
      <w:lvlJc w:val="left"/>
    </w:lvl>
    <w:lvl w:ilvl="8" w:tplc="CA548E80">
      <w:numFmt w:val="decimal"/>
      <w:lvlText w:val=""/>
      <w:lvlJc w:val="left"/>
    </w:lvl>
  </w:abstractNum>
  <w:abstractNum w:abstractNumId="1">
    <w:nsid w:val="238E1F29"/>
    <w:multiLevelType w:val="hybridMultilevel"/>
    <w:tmpl w:val="AF2EEE78"/>
    <w:lvl w:ilvl="0" w:tplc="09E627B4">
      <w:start w:val="1"/>
      <w:numFmt w:val="bullet"/>
      <w:lvlText w:val=""/>
      <w:lvlJc w:val="left"/>
    </w:lvl>
    <w:lvl w:ilvl="1" w:tplc="79D8BB62">
      <w:numFmt w:val="decimal"/>
      <w:lvlText w:val=""/>
      <w:lvlJc w:val="left"/>
    </w:lvl>
    <w:lvl w:ilvl="2" w:tplc="1D6E8A20">
      <w:numFmt w:val="decimal"/>
      <w:lvlText w:val=""/>
      <w:lvlJc w:val="left"/>
    </w:lvl>
    <w:lvl w:ilvl="3" w:tplc="7D64FD18">
      <w:numFmt w:val="decimal"/>
      <w:lvlText w:val=""/>
      <w:lvlJc w:val="left"/>
    </w:lvl>
    <w:lvl w:ilvl="4" w:tplc="2E2826BA">
      <w:numFmt w:val="decimal"/>
      <w:lvlText w:val=""/>
      <w:lvlJc w:val="left"/>
    </w:lvl>
    <w:lvl w:ilvl="5" w:tplc="1C184696">
      <w:numFmt w:val="decimal"/>
      <w:lvlText w:val=""/>
      <w:lvlJc w:val="left"/>
    </w:lvl>
    <w:lvl w:ilvl="6" w:tplc="3CEA5E26">
      <w:numFmt w:val="decimal"/>
      <w:lvlText w:val=""/>
      <w:lvlJc w:val="left"/>
    </w:lvl>
    <w:lvl w:ilvl="7" w:tplc="4486346A">
      <w:numFmt w:val="decimal"/>
      <w:lvlText w:val=""/>
      <w:lvlJc w:val="left"/>
    </w:lvl>
    <w:lvl w:ilvl="8" w:tplc="50D8F20E">
      <w:numFmt w:val="decimal"/>
      <w:lvlText w:val=""/>
      <w:lvlJc w:val="left"/>
    </w:lvl>
  </w:abstractNum>
  <w:abstractNum w:abstractNumId="2">
    <w:nsid w:val="2AE8944A"/>
    <w:multiLevelType w:val="hybridMultilevel"/>
    <w:tmpl w:val="54361B18"/>
    <w:lvl w:ilvl="0" w:tplc="E4763D5A">
      <w:start w:val="1"/>
      <w:numFmt w:val="bullet"/>
      <w:lvlText w:val=""/>
      <w:lvlJc w:val="left"/>
    </w:lvl>
    <w:lvl w:ilvl="1" w:tplc="2D20978E">
      <w:numFmt w:val="decimal"/>
      <w:lvlText w:val=""/>
      <w:lvlJc w:val="left"/>
    </w:lvl>
    <w:lvl w:ilvl="2" w:tplc="AF9ED13A">
      <w:numFmt w:val="decimal"/>
      <w:lvlText w:val=""/>
      <w:lvlJc w:val="left"/>
    </w:lvl>
    <w:lvl w:ilvl="3" w:tplc="5470B242">
      <w:numFmt w:val="decimal"/>
      <w:lvlText w:val=""/>
      <w:lvlJc w:val="left"/>
    </w:lvl>
    <w:lvl w:ilvl="4" w:tplc="1C987DA2">
      <w:numFmt w:val="decimal"/>
      <w:lvlText w:val=""/>
      <w:lvlJc w:val="left"/>
    </w:lvl>
    <w:lvl w:ilvl="5" w:tplc="2E025978">
      <w:numFmt w:val="decimal"/>
      <w:lvlText w:val=""/>
      <w:lvlJc w:val="left"/>
    </w:lvl>
    <w:lvl w:ilvl="6" w:tplc="AEDE2D76">
      <w:numFmt w:val="decimal"/>
      <w:lvlText w:val=""/>
      <w:lvlJc w:val="left"/>
    </w:lvl>
    <w:lvl w:ilvl="7" w:tplc="89E0C37A">
      <w:numFmt w:val="decimal"/>
      <w:lvlText w:val=""/>
      <w:lvlJc w:val="left"/>
    </w:lvl>
    <w:lvl w:ilvl="8" w:tplc="D08C310A">
      <w:numFmt w:val="decimal"/>
      <w:lvlText w:val=""/>
      <w:lvlJc w:val="left"/>
    </w:lvl>
  </w:abstractNum>
  <w:abstractNum w:abstractNumId="3">
    <w:nsid w:val="46E87CCD"/>
    <w:multiLevelType w:val="hybridMultilevel"/>
    <w:tmpl w:val="8AC085E8"/>
    <w:lvl w:ilvl="0" w:tplc="BEF41808">
      <w:start w:val="1"/>
      <w:numFmt w:val="bullet"/>
      <w:lvlText w:val=""/>
      <w:lvlJc w:val="left"/>
    </w:lvl>
    <w:lvl w:ilvl="1" w:tplc="3F5883A4">
      <w:numFmt w:val="decimal"/>
      <w:lvlText w:val=""/>
      <w:lvlJc w:val="left"/>
    </w:lvl>
    <w:lvl w:ilvl="2" w:tplc="B7663D4A">
      <w:numFmt w:val="decimal"/>
      <w:lvlText w:val=""/>
      <w:lvlJc w:val="left"/>
    </w:lvl>
    <w:lvl w:ilvl="3" w:tplc="D07A4F96">
      <w:numFmt w:val="decimal"/>
      <w:lvlText w:val=""/>
      <w:lvlJc w:val="left"/>
    </w:lvl>
    <w:lvl w:ilvl="4" w:tplc="7C0091A4">
      <w:numFmt w:val="decimal"/>
      <w:lvlText w:val=""/>
      <w:lvlJc w:val="left"/>
    </w:lvl>
    <w:lvl w:ilvl="5" w:tplc="BEBA5F78">
      <w:numFmt w:val="decimal"/>
      <w:lvlText w:val=""/>
      <w:lvlJc w:val="left"/>
    </w:lvl>
    <w:lvl w:ilvl="6" w:tplc="F4AA9F88">
      <w:numFmt w:val="decimal"/>
      <w:lvlText w:val=""/>
      <w:lvlJc w:val="left"/>
    </w:lvl>
    <w:lvl w:ilvl="7" w:tplc="ADCE60E8">
      <w:numFmt w:val="decimal"/>
      <w:lvlText w:val=""/>
      <w:lvlJc w:val="left"/>
    </w:lvl>
    <w:lvl w:ilvl="8" w:tplc="11320838">
      <w:numFmt w:val="decimal"/>
      <w:lvlText w:val=""/>
      <w:lvlJc w:val="left"/>
    </w:lvl>
  </w:abstractNum>
  <w:abstractNum w:abstractNumId="4">
    <w:nsid w:val="625558EC"/>
    <w:multiLevelType w:val="hybridMultilevel"/>
    <w:tmpl w:val="DB5E1DA0"/>
    <w:lvl w:ilvl="0" w:tplc="C8C83CF6">
      <w:start w:val="1"/>
      <w:numFmt w:val="bullet"/>
      <w:lvlText w:val=""/>
      <w:lvlJc w:val="left"/>
    </w:lvl>
    <w:lvl w:ilvl="1" w:tplc="2138AD8A">
      <w:numFmt w:val="decimal"/>
      <w:lvlText w:val=""/>
      <w:lvlJc w:val="left"/>
    </w:lvl>
    <w:lvl w:ilvl="2" w:tplc="01740F36">
      <w:numFmt w:val="decimal"/>
      <w:lvlText w:val=""/>
      <w:lvlJc w:val="left"/>
    </w:lvl>
    <w:lvl w:ilvl="3" w:tplc="CB4488EE">
      <w:numFmt w:val="decimal"/>
      <w:lvlText w:val=""/>
      <w:lvlJc w:val="left"/>
    </w:lvl>
    <w:lvl w:ilvl="4" w:tplc="75608294">
      <w:numFmt w:val="decimal"/>
      <w:lvlText w:val=""/>
      <w:lvlJc w:val="left"/>
    </w:lvl>
    <w:lvl w:ilvl="5" w:tplc="CA06CC64">
      <w:numFmt w:val="decimal"/>
      <w:lvlText w:val=""/>
      <w:lvlJc w:val="left"/>
    </w:lvl>
    <w:lvl w:ilvl="6" w:tplc="93DE3246">
      <w:numFmt w:val="decimal"/>
      <w:lvlText w:val=""/>
      <w:lvlJc w:val="left"/>
    </w:lvl>
    <w:lvl w:ilvl="7" w:tplc="F302406C">
      <w:numFmt w:val="decimal"/>
      <w:lvlText w:val=""/>
      <w:lvlJc w:val="left"/>
    </w:lvl>
    <w:lvl w:ilvl="8" w:tplc="F69082B4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1B1E5F"/>
    <w:rsid w:val="001B1E5F"/>
    <w:rsid w:val="00E3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E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MARK.348425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2017-05-29T09:41:00Z</dcterms:created>
  <dcterms:modified xsi:type="dcterms:W3CDTF">2017-05-29T07:47:00Z</dcterms:modified>
</cp:coreProperties>
</file>