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50" w:type="pct"/>
        <w:tblInd w:w="-108" w:type="dxa"/>
        <w:tblLayout w:type="fixed"/>
        <w:tblLook w:val="0000"/>
      </w:tblPr>
      <w:tblGrid>
        <w:gridCol w:w="453"/>
        <w:gridCol w:w="23"/>
        <w:gridCol w:w="6319"/>
        <w:gridCol w:w="53"/>
        <w:gridCol w:w="2210"/>
        <w:gridCol w:w="64"/>
      </w:tblGrid>
      <w:tr w:rsidR="008E18D5" w:rsidRPr="0093412C" w:rsidTr="00DA48D2">
        <w:tc>
          <w:tcPr>
            <w:tcW w:w="8900" w:type="dxa"/>
            <w:gridSpan w:val="6"/>
            <w:tcBorders>
              <w:top w:val="nil"/>
              <w:left w:val="nil"/>
              <w:right w:val="nil"/>
            </w:tcBorders>
          </w:tcPr>
          <w:p w:rsidR="00D927B4" w:rsidRPr="002A1553" w:rsidRDefault="00D927B4" w:rsidP="00D927B4">
            <w:pPr>
              <w:pStyle w:val="ContactInfo"/>
              <w:rPr>
                <w:rFonts w:ascii="Helvetica" w:hAnsi="Helvetica" w:cs="Helvetica"/>
                <w:sz w:val="56"/>
                <w:szCs w:val="56"/>
              </w:rPr>
            </w:pPr>
            <w:r w:rsidRPr="002A1553">
              <w:rPr>
                <w:rFonts w:ascii="Helvetica" w:hAnsi="Helvetica" w:cs="Helvetica"/>
                <w:noProof/>
                <w:sz w:val="56"/>
                <w:szCs w:val="56"/>
                <w:lang w:val="en-GB" w:eastAsia="en-GB"/>
              </w:rPr>
              <w:drawing>
                <wp:anchor distT="0" distB="0" distL="114300" distR="114300" simplePos="0" relativeHeight="251658240" behindDoc="0" locked="0" layoutInCell="1" allowOverlap="1">
                  <wp:simplePos x="0" y="0"/>
                  <wp:positionH relativeFrom="column">
                    <wp:posOffset>4624070</wp:posOffset>
                  </wp:positionH>
                  <wp:positionV relativeFrom="paragraph">
                    <wp:posOffset>-805180</wp:posOffset>
                  </wp:positionV>
                  <wp:extent cx="1455420" cy="1455420"/>
                  <wp:effectExtent l="1905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55420" cy="1455420"/>
                          </a:xfrm>
                          <a:prstGeom prst="rect">
                            <a:avLst/>
                          </a:prstGeom>
                          <a:noFill/>
                        </pic:spPr>
                      </pic:pic>
                    </a:graphicData>
                  </a:graphic>
                </wp:anchor>
              </w:drawing>
            </w:r>
            <w:r w:rsidR="00926737" w:rsidRPr="002A1553">
              <w:rPr>
                <w:rFonts w:ascii="Helvetica" w:hAnsi="Helvetica" w:cs="Helvetica"/>
                <w:sz w:val="56"/>
                <w:szCs w:val="56"/>
              </w:rPr>
              <w:t>Verna</w:t>
            </w:r>
            <w:r w:rsidR="00DA249D">
              <w:rPr>
                <w:rFonts w:ascii="Helvetica" w:hAnsi="Helvetica" w:cs="Helvetica"/>
                <w:sz w:val="56"/>
                <w:szCs w:val="56"/>
              </w:rPr>
              <w:t xml:space="preserve"> </w:t>
            </w:r>
            <w:hyperlink r:id="rId9" w:history="1">
              <w:r w:rsidR="00DA249D" w:rsidRPr="004C1BFB">
                <w:rPr>
                  <w:rStyle w:val="Hyperlink"/>
                  <w:rFonts w:ascii="Helvetica" w:hAnsi="Helvetica" w:cs="Helvetica"/>
                  <w:sz w:val="56"/>
                  <w:szCs w:val="56"/>
                </w:rPr>
                <w:t>Verna.348734@2freemail.com</w:t>
              </w:r>
            </w:hyperlink>
            <w:r w:rsidR="00DA249D">
              <w:rPr>
                <w:rFonts w:ascii="Helvetica" w:hAnsi="Helvetica" w:cs="Helvetica"/>
                <w:sz w:val="56"/>
                <w:szCs w:val="56"/>
              </w:rPr>
              <w:t xml:space="preserve"> </w:t>
            </w:r>
            <w:r w:rsidR="00DA249D" w:rsidRPr="00DA249D">
              <w:rPr>
                <w:rFonts w:ascii="Helvetica" w:hAnsi="Helvetica" w:cs="Helvetica"/>
                <w:sz w:val="56"/>
                <w:szCs w:val="56"/>
              </w:rPr>
              <w:tab/>
            </w:r>
            <w:r w:rsidR="00DA249D">
              <w:rPr>
                <w:rFonts w:ascii="Helvetica" w:hAnsi="Helvetica" w:cs="Helvetica"/>
                <w:sz w:val="56"/>
                <w:szCs w:val="56"/>
              </w:rPr>
              <w:t xml:space="preserve"> </w:t>
            </w:r>
            <w:r w:rsidR="00926737" w:rsidRPr="002A1553">
              <w:rPr>
                <w:rFonts w:ascii="Helvetica" w:hAnsi="Helvetica" w:cs="Helvetica"/>
                <w:sz w:val="56"/>
                <w:szCs w:val="56"/>
              </w:rPr>
              <w:t xml:space="preserve"> </w:t>
            </w:r>
          </w:p>
          <w:p w:rsidR="002A1553" w:rsidRPr="0093412C" w:rsidRDefault="002A1553" w:rsidP="00DA249D">
            <w:pPr>
              <w:pStyle w:val="ContactInfo"/>
              <w:rPr>
                <w:rFonts w:ascii="Helvetica" w:hAnsi="Helvetica" w:cs="Helvetica"/>
                <w:sz w:val="20"/>
                <w:szCs w:val="20"/>
              </w:rPr>
            </w:pPr>
          </w:p>
        </w:tc>
      </w:tr>
      <w:tr w:rsidR="00DA48D2" w:rsidRPr="0093412C" w:rsidTr="00DA48D2">
        <w:trPr>
          <w:gridAfter w:val="1"/>
          <w:wAfter w:w="62" w:type="dxa"/>
          <w:trHeight w:val="504"/>
        </w:trPr>
        <w:tc>
          <w:tcPr>
            <w:tcW w:w="8838" w:type="dxa"/>
            <w:gridSpan w:val="5"/>
            <w:tcBorders>
              <w:left w:val="nil"/>
              <w:bottom w:val="single" w:sz="4" w:space="0" w:color="auto"/>
              <w:right w:val="nil"/>
            </w:tcBorders>
            <w:vAlign w:val="center"/>
          </w:tcPr>
          <w:p w:rsidR="00DA48D2" w:rsidRDefault="00DA48D2" w:rsidP="00C30B06">
            <w:pPr>
              <w:jc w:val="both"/>
              <w:rPr>
                <w:rFonts w:ascii="Helvetica" w:hAnsi="Helvetica" w:cs="Helvetica"/>
                <w:sz w:val="20"/>
                <w:szCs w:val="20"/>
              </w:rPr>
            </w:pPr>
            <w:r>
              <w:rPr>
                <w:rFonts w:ascii="Helvetica" w:hAnsi="Helvetica" w:cs="Helvetica"/>
                <w:sz w:val="20"/>
                <w:szCs w:val="20"/>
              </w:rPr>
              <w:t xml:space="preserve">An experienced </w:t>
            </w:r>
            <w:r w:rsidRPr="00FF751A">
              <w:rPr>
                <w:rFonts w:ascii="Helvetica" w:hAnsi="Helvetica" w:cs="Helvetica"/>
                <w:sz w:val="20"/>
                <w:szCs w:val="20"/>
              </w:rPr>
              <w:t xml:space="preserve">Information Technology </w:t>
            </w:r>
            <w:r>
              <w:rPr>
                <w:rFonts w:ascii="Helvetica" w:hAnsi="Helvetica" w:cs="Helvetica"/>
                <w:sz w:val="20"/>
                <w:szCs w:val="20"/>
              </w:rPr>
              <w:t xml:space="preserve">Specialist </w:t>
            </w:r>
            <w:r w:rsidR="00A365B7">
              <w:rPr>
                <w:rFonts w:ascii="Helvetica" w:hAnsi="Helvetica" w:cs="Helvetica"/>
                <w:sz w:val="20"/>
                <w:szCs w:val="20"/>
              </w:rPr>
              <w:t>with over 13</w:t>
            </w:r>
            <w:r w:rsidRPr="00FF751A">
              <w:rPr>
                <w:rFonts w:ascii="Helvetica" w:hAnsi="Helvetica" w:cs="Helvetica"/>
                <w:sz w:val="20"/>
                <w:szCs w:val="20"/>
              </w:rPr>
              <w:t xml:space="preserve"> years</w:t>
            </w:r>
            <w:r>
              <w:rPr>
                <w:rFonts w:ascii="Helvetica" w:hAnsi="Helvetica" w:cs="Helvetica"/>
                <w:sz w:val="20"/>
                <w:szCs w:val="20"/>
              </w:rPr>
              <w:t>’ experience in</w:t>
            </w:r>
            <w:r w:rsidRPr="00FF751A">
              <w:rPr>
                <w:rFonts w:ascii="Helvetica" w:hAnsi="Helvetica" w:cs="Helvetica"/>
                <w:sz w:val="20"/>
                <w:szCs w:val="20"/>
              </w:rPr>
              <w:t xml:space="preserve"> providing technical solutions through high-quality service and support. </w:t>
            </w:r>
            <w:r>
              <w:rPr>
                <w:rFonts w:ascii="Helvetica" w:hAnsi="Helvetica" w:cs="Helvetica"/>
                <w:sz w:val="20"/>
                <w:szCs w:val="20"/>
              </w:rPr>
              <w:t>A professionalwho provides specific troubleshooting and assistance services to computer users.</w:t>
            </w:r>
          </w:p>
          <w:p w:rsidR="00DA48D2" w:rsidRPr="0093412C" w:rsidRDefault="00DA48D2" w:rsidP="00C30B06">
            <w:pPr>
              <w:jc w:val="both"/>
              <w:rPr>
                <w:rFonts w:ascii="Helvetica" w:hAnsi="Helvetica" w:cs="Helvetica"/>
                <w:sz w:val="20"/>
                <w:szCs w:val="20"/>
              </w:rPr>
            </w:pPr>
          </w:p>
        </w:tc>
      </w:tr>
      <w:tr w:rsidR="009548CA" w:rsidRPr="0093412C" w:rsidTr="00DA48D2">
        <w:trPr>
          <w:trHeight w:val="360"/>
        </w:trPr>
        <w:tc>
          <w:tcPr>
            <w:tcW w:w="8900" w:type="dxa"/>
            <w:gridSpan w:val="6"/>
            <w:tcBorders>
              <w:top w:val="single" w:sz="4" w:space="0" w:color="auto"/>
              <w:left w:val="nil"/>
              <w:bottom w:val="single" w:sz="4" w:space="0" w:color="auto"/>
              <w:right w:val="nil"/>
            </w:tcBorders>
          </w:tcPr>
          <w:p w:rsidR="009548CA" w:rsidRPr="0093412C" w:rsidRDefault="00D63DC0" w:rsidP="00A86591">
            <w:pPr>
              <w:pStyle w:val="Heading1"/>
              <w:rPr>
                <w:rFonts w:ascii="Helvetica" w:hAnsi="Helvetica" w:cs="Helvetica"/>
                <w:sz w:val="20"/>
                <w:szCs w:val="20"/>
              </w:rPr>
            </w:pPr>
            <w:r>
              <w:rPr>
                <w:rFonts w:ascii="Helvetica" w:hAnsi="Helvetica" w:cs="Helvetica"/>
                <w:sz w:val="20"/>
                <w:szCs w:val="20"/>
              </w:rPr>
              <w:t>Areas of expertise</w:t>
            </w:r>
          </w:p>
        </w:tc>
      </w:tr>
      <w:tr w:rsidR="009548CA" w:rsidRPr="0093412C" w:rsidTr="00DA48D2">
        <w:trPr>
          <w:trHeight w:val="152"/>
        </w:trPr>
        <w:tc>
          <w:tcPr>
            <w:tcW w:w="443" w:type="dxa"/>
            <w:tcBorders>
              <w:top w:val="single" w:sz="4" w:space="0" w:color="auto"/>
              <w:left w:val="nil"/>
              <w:bottom w:val="single" w:sz="4" w:space="0" w:color="auto"/>
              <w:right w:val="nil"/>
            </w:tcBorders>
          </w:tcPr>
          <w:p w:rsidR="009548CA" w:rsidRPr="0093412C" w:rsidRDefault="009548CA" w:rsidP="00DE7766">
            <w:pPr>
              <w:pStyle w:val="Heading1"/>
              <w:rPr>
                <w:rFonts w:ascii="Helvetica" w:hAnsi="Helvetica" w:cs="Helvetica"/>
                <w:sz w:val="20"/>
                <w:szCs w:val="20"/>
              </w:rPr>
            </w:pPr>
          </w:p>
        </w:tc>
        <w:tc>
          <w:tcPr>
            <w:tcW w:w="8457" w:type="dxa"/>
            <w:gridSpan w:val="5"/>
            <w:tcBorders>
              <w:top w:val="single" w:sz="4" w:space="0" w:color="auto"/>
              <w:left w:val="nil"/>
              <w:bottom w:val="single" w:sz="4" w:space="0" w:color="auto"/>
              <w:right w:val="nil"/>
            </w:tcBorders>
          </w:tcPr>
          <w:p w:rsidR="00D4662D" w:rsidRPr="00CD42DA" w:rsidRDefault="00D63DC0" w:rsidP="002A1553">
            <w:pPr>
              <w:pStyle w:val="ListParagraph"/>
              <w:spacing w:after="40"/>
              <w:jc w:val="both"/>
              <w:rPr>
                <w:rFonts w:ascii="Helvetica" w:hAnsi="Helvetica" w:cs="Helvetica"/>
                <w:sz w:val="20"/>
                <w:szCs w:val="20"/>
              </w:rPr>
            </w:pPr>
            <w:r>
              <w:rPr>
                <w:rFonts w:ascii="Helvetica" w:hAnsi="Helvetica" w:cs="Helvetica"/>
                <w:sz w:val="20"/>
                <w:szCs w:val="20"/>
              </w:rPr>
              <w:t>Managing overall IT services for school</w:t>
            </w:r>
          </w:p>
          <w:p w:rsidR="009548CA" w:rsidRDefault="00CD42DA" w:rsidP="002A1553">
            <w:pPr>
              <w:pStyle w:val="ListParagraph"/>
              <w:spacing w:after="40"/>
              <w:jc w:val="both"/>
              <w:rPr>
                <w:rFonts w:ascii="Helvetica" w:hAnsi="Helvetica" w:cs="Helvetica"/>
                <w:sz w:val="20"/>
                <w:szCs w:val="20"/>
              </w:rPr>
            </w:pPr>
            <w:r>
              <w:rPr>
                <w:rFonts w:ascii="Helvetica" w:hAnsi="Helvetica" w:cs="Helvetica"/>
                <w:sz w:val="20"/>
                <w:szCs w:val="20"/>
              </w:rPr>
              <w:t xml:space="preserve">Platforms: Microsoft Windows 7/8/10, </w:t>
            </w:r>
            <w:r w:rsidR="00527076">
              <w:rPr>
                <w:rFonts w:ascii="Helvetica" w:hAnsi="Helvetica" w:cs="Helvetica"/>
                <w:sz w:val="20"/>
                <w:szCs w:val="20"/>
              </w:rPr>
              <w:t xml:space="preserve">Window Server, </w:t>
            </w:r>
            <w:r>
              <w:rPr>
                <w:rFonts w:ascii="Helvetica" w:hAnsi="Helvetica" w:cs="Helvetica"/>
                <w:sz w:val="20"/>
                <w:szCs w:val="20"/>
              </w:rPr>
              <w:t xml:space="preserve">MAC </w:t>
            </w:r>
          </w:p>
          <w:p w:rsidR="003A28FC" w:rsidRDefault="003A28FC" w:rsidP="002A1553">
            <w:pPr>
              <w:pStyle w:val="ListParagraph"/>
              <w:spacing w:after="40"/>
              <w:jc w:val="both"/>
              <w:rPr>
                <w:rFonts w:ascii="Helvetica" w:hAnsi="Helvetica" w:cs="Helvetica"/>
                <w:sz w:val="20"/>
                <w:szCs w:val="20"/>
              </w:rPr>
            </w:pPr>
            <w:r>
              <w:rPr>
                <w:rFonts w:ascii="Helvetica" w:hAnsi="Helvetica" w:cs="Helvetica"/>
                <w:sz w:val="20"/>
                <w:szCs w:val="20"/>
              </w:rPr>
              <w:t xml:space="preserve">IP Telephony: IP Office </w:t>
            </w:r>
            <w:r w:rsidRPr="003A28FC">
              <w:rPr>
                <w:rFonts w:ascii="Helvetica" w:hAnsi="Helvetica" w:cs="Helvetica"/>
                <w:sz w:val="20"/>
                <w:szCs w:val="20"/>
              </w:rPr>
              <w:t>Manager</w:t>
            </w:r>
          </w:p>
          <w:p w:rsidR="003A28FC" w:rsidRDefault="003A28FC" w:rsidP="002A1553">
            <w:pPr>
              <w:pStyle w:val="ListParagraph"/>
              <w:spacing w:after="40"/>
              <w:jc w:val="both"/>
              <w:rPr>
                <w:rFonts w:ascii="Helvetica" w:hAnsi="Helvetica" w:cs="Helvetica"/>
                <w:sz w:val="20"/>
                <w:szCs w:val="20"/>
              </w:rPr>
            </w:pPr>
            <w:r w:rsidRPr="003A28FC">
              <w:rPr>
                <w:rFonts w:ascii="Helvetica" w:hAnsi="Helvetica" w:cs="Helvetica"/>
                <w:sz w:val="20"/>
                <w:szCs w:val="20"/>
              </w:rPr>
              <w:t>Networking skills for wired/wireless devices and VPN configuration for Small Office Home Office (SOHO) and corporate customers.</w:t>
            </w:r>
          </w:p>
          <w:p w:rsidR="00D63DC0" w:rsidRDefault="00D63DC0" w:rsidP="002A1553">
            <w:pPr>
              <w:pStyle w:val="ListParagraph"/>
              <w:spacing w:after="40"/>
              <w:jc w:val="both"/>
              <w:rPr>
                <w:rFonts w:ascii="Helvetica" w:hAnsi="Helvetica" w:cs="Helvetica"/>
                <w:sz w:val="20"/>
                <w:szCs w:val="20"/>
              </w:rPr>
            </w:pPr>
            <w:r>
              <w:rPr>
                <w:rFonts w:ascii="Helvetica" w:hAnsi="Helvetica" w:cs="Helvetica"/>
                <w:sz w:val="20"/>
                <w:szCs w:val="20"/>
              </w:rPr>
              <w:t>Hardware and networking</w:t>
            </w:r>
          </w:p>
          <w:p w:rsidR="00B76F33" w:rsidRPr="00CD42DA" w:rsidRDefault="00B76F33" w:rsidP="00B76F33">
            <w:pPr>
              <w:pStyle w:val="ListParagraph"/>
              <w:numPr>
                <w:ilvl w:val="0"/>
                <w:numId w:val="0"/>
              </w:numPr>
              <w:spacing w:after="40"/>
              <w:ind w:left="360"/>
              <w:jc w:val="both"/>
              <w:rPr>
                <w:rFonts w:ascii="Helvetica" w:hAnsi="Helvetica" w:cs="Helvetica"/>
                <w:sz w:val="20"/>
                <w:szCs w:val="20"/>
              </w:rPr>
            </w:pPr>
          </w:p>
        </w:tc>
      </w:tr>
      <w:tr w:rsidR="00DE7766" w:rsidRPr="0093412C" w:rsidTr="00DA48D2">
        <w:trPr>
          <w:trHeight w:val="360"/>
        </w:trPr>
        <w:tc>
          <w:tcPr>
            <w:tcW w:w="8900" w:type="dxa"/>
            <w:gridSpan w:val="6"/>
            <w:tcBorders>
              <w:top w:val="single" w:sz="4" w:space="0" w:color="auto"/>
              <w:left w:val="nil"/>
              <w:bottom w:val="single" w:sz="4" w:space="0" w:color="auto"/>
              <w:right w:val="nil"/>
            </w:tcBorders>
          </w:tcPr>
          <w:p w:rsidR="00DE7766" w:rsidRPr="0093412C" w:rsidRDefault="00D63DC0" w:rsidP="002911C8">
            <w:pPr>
              <w:pStyle w:val="Heading1"/>
              <w:rPr>
                <w:rFonts w:ascii="Helvetica" w:hAnsi="Helvetica" w:cs="Helvetica"/>
                <w:sz w:val="20"/>
                <w:szCs w:val="20"/>
              </w:rPr>
            </w:pPr>
            <w:r>
              <w:rPr>
                <w:rFonts w:ascii="Helvetica" w:hAnsi="Helvetica" w:cs="Helvetica"/>
                <w:sz w:val="20"/>
                <w:szCs w:val="20"/>
              </w:rPr>
              <w:t xml:space="preserve">professional </w:t>
            </w:r>
            <w:r w:rsidR="00D97489" w:rsidRPr="0093412C">
              <w:rPr>
                <w:rFonts w:ascii="Helvetica" w:hAnsi="Helvetica" w:cs="Helvetica"/>
                <w:sz w:val="20"/>
                <w:szCs w:val="20"/>
              </w:rPr>
              <w:t>Experience</w:t>
            </w:r>
          </w:p>
        </w:tc>
      </w:tr>
      <w:tr w:rsidR="006962EF" w:rsidRPr="0093412C" w:rsidTr="00DA48D2">
        <w:trPr>
          <w:trHeight w:val="216"/>
        </w:trPr>
        <w:tc>
          <w:tcPr>
            <w:tcW w:w="465" w:type="dxa"/>
            <w:gridSpan w:val="2"/>
            <w:tcBorders>
              <w:top w:val="single" w:sz="4" w:space="0" w:color="auto"/>
              <w:left w:val="nil"/>
              <w:right w:val="nil"/>
            </w:tcBorders>
          </w:tcPr>
          <w:p w:rsidR="006962EF" w:rsidRPr="0093412C" w:rsidRDefault="006962EF" w:rsidP="00DE7766">
            <w:pPr>
              <w:rPr>
                <w:rFonts w:ascii="Helvetica" w:hAnsi="Helvetica" w:cs="Helvetica"/>
                <w:sz w:val="20"/>
                <w:szCs w:val="20"/>
              </w:rPr>
            </w:pPr>
          </w:p>
        </w:tc>
        <w:tc>
          <w:tcPr>
            <w:tcW w:w="6165" w:type="dxa"/>
            <w:tcBorders>
              <w:top w:val="single" w:sz="4" w:space="0" w:color="auto"/>
              <w:left w:val="nil"/>
              <w:bottom w:val="nil"/>
              <w:right w:val="nil"/>
            </w:tcBorders>
          </w:tcPr>
          <w:p w:rsidR="006962EF" w:rsidRPr="0093412C" w:rsidRDefault="00D63DC0" w:rsidP="00CD42DA">
            <w:pPr>
              <w:pStyle w:val="Heading2"/>
              <w:rPr>
                <w:rFonts w:ascii="Helvetica" w:hAnsi="Helvetica" w:cs="Helvetica"/>
                <w:sz w:val="20"/>
                <w:szCs w:val="20"/>
              </w:rPr>
            </w:pPr>
            <w:r>
              <w:rPr>
                <w:rFonts w:ascii="Helvetica" w:hAnsi="Helvetica" w:cs="Helvetica"/>
                <w:sz w:val="20"/>
                <w:szCs w:val="20"/>
              </w:rPr>
              <w:t>IT Manager</w:t>
            </w:r>
          </w:p>
        </w:tc>
        <w:tc>
          <w:tcPr>
            <w:tcW w:w="2270" w:type="dxa"/>
            <w:gridSpan w:val="3"/>
            <w:tcBorders>
              <w:top w:val="single" w:sz="4" w:space="0" w:color="auto"/>
              <w:left w:val="nil"/>
              <w:bottom w:val="nil"/>
              <w:right w:val="nil"/>
            </w:tcBorders>
          </w:tcPr>
          <w:p w:rsidR="006962EF" w:rsidRPr="0093412C" w:rsidRDefault="00CD42DA" w:rsidP="00CD42DA">
            <w:pPr>
              <w:pStyle w:val="Dates"/>
              <w:rPr>
                <w:rFonts w:ascii="Helvetica" w:hAnsi="Helvetica" w:cs="Helvetica"/>
                <w:sz w:val="20"/>
                <w:szCs w:val="20"/>
              </w:rPr>
            </w:pPr>
            <w:r>
              <w:rPr>
                <w:rFonts w:ascii="Helvetica" w:hAnsi="Helvetica" w:cs="Helvetica"/>
                <w:sz w:val="20"/>
                <w:szCs w:val="20"/>
              </w:rPr>
              <w:t>2012 - 2017</w:t>
            </w:r>
          </w:p>
        </w:tc>
      </w:tr>
      <w:tr w:rsidR="006962EF" w:rsidRPr="0093412C" w:rsidTr="00DA48D2">
        <w:trPr>
          <w:trHeight w:val="1098"/>
        </w:trPr>
        <w:tc>
          <w:tcPr>
            <w:tcW w:w="465" w:type="dxa"/>
            <w:gridSpan w:val="2"/>
            <w:tcBorders>
              <w:left w:val="nil"/>
              <w:right w:val="nil"/>
            </w:tcBorders>
          </w:tcPr>
          <w:p w:rsidR="006962EF" w:rsidRPr="0093412C" w:rsidRDefault="006962EF" w:rsidP="00DE7766">
            <w:pPr>
              <w:rPr>
                <w:rFonts w:ascii="Helvetica" w:hAnsi="Helvetica" w:cs="Helvetica"/>
                <w:sz w:val="20"/>
                <w:szCs w:val="20"/>
              </w:rPr>
            </w:pPr>
          </w:p>
        </w:tc>
        <w:tc>
          <w:tcPr>
            <w:tcW w:w="8435" w:type="dxa"/>
            <w:gridSpan w:val="4"/>
            <w:tcBorders>
              <w:top w:val="nil"/>
              <w:left w:val="nil"/>
              <w:bottom w:val="nil"/>
              <w:right w:val="nil"/>
            </w:tcBorders>
          </w:tcPr>
          <w:p w:rsidR="006962EF" w:rsidRPr="0093412C" w:rsidRDefault="00CD42DA" w:rsidP="00DA249D">
            <w:pPr>
              <w:pStyle w:val="Location"/>
              <w:spacing w:afterLines="40"/>
              <w:jc w:val="both"/>
              <w:rPr>
                <w:rFonts w:ascii="Helvetica" w:hAnsi="Helvetica" w:cs="Helvetica"/>
                <w:sz w:val="20"/>
                <w:szCs w:val="20"/>
              </w:rPr>
            </w:pPr>
            <w:r>
              <w:rPr>
                <w:rFonts w:ascii="Helvetica" w:hAnsi="Helvetica" w:cs="Helvetica"/>
                <w:sz w:val="20"/>
                <w:szCs w:val="20"/>
              </w:rPr>
              <w:t>ICademy Middle East FZ LLC</w:t>
            </w:r>
            <w:r w:rsidR="00A75D90">
              <w:rPr>
                <w:rFonts w:ascii="Helvetica" w:hAnsi="Helvetica" w:cs="Helvetica"/>
                <w:sz w:val="20"/>
                <w:szCs w:val="20"/>
              </w:rPr>
              <w:t xml:space="preserve"> / Dubai, UAE</w:t>
            </w:r>
          </w:p>
          <w:p w:rsidR="00634818" w:rsidRDefault="00634818" w:rsidP="00DA249D">
            <w:pPr>
              <w:pStyle w:val="ListParagraph"/>
              <w:spacing w:afterLines="40"/>
              <w:jc w:val="both"/>
              <w:rPr>
                <w:rFonts w:ascii="Helvetica" w:hAnsi="Helvetica" w:cs="Helvetica"/>
                <w:sz w:val="20"/>
                <w:szCs w:val="20"/>
              </w:rPr>
            </w:pPr>
            <w:r>
              <w:rPr>
                <w:rFonts w:ascii="Helvetica" w:hAnsi="Helvetica" w:cs="Helvetica"/>
                <w:sz w:val="20"/>
                <w:szCs w:val="20"/>
              </w:rPr>
              <w:t>Created and maintained databases, network accounts and programs for specific department needs.</w:t>
            </w:r>
          </w:p>
          <w:p w:rsidR="00CD42DA" w:rsidRPr="00CD42DA" w:rsidRDefault="00CD42DA" w:rsidP="00DA249D">
            <w:pPr>
              <w:pStyle w:val="ListParagraph"/>
              <w:spacing w:afterLines="40"/>
              <w:jc w:val="both"/>
              <w:rPr>
                <w:rFonts w:ascii="Helvetica" w:hAnsi="Helvetica" w:cs="Helvetica"/>
                <w:sz w:val="20"/>
                <w:szCs w:val="20"/>
              </w:rPr>
            </w:pPr>
            <w:r w:rsidRPr="00CD42DA">
              <w:rPr>
                <w:rFonts w:ascii="Helvetica" w:hAnsi="Helvetica" w:cs="Helvetica"/>
                <w:sz w:val="20"/>
                <w:szCs w:val="20"/>
              </w:rPr>
              <w:t>Configure</w:t>
            </w:r>
            <w:r w:rsidR="00634818">
              <w:rPr>
                <w:rFonts w:ascii="Helvetica" w:hAnsi="Helvetica" w:cs="Helvetica"/>
                <w:sz w:val="20"/>
                <w:szCs w:val="20"/>
              </w:rPr>
              <w:t>d</w:t>
            </w:r>
            <w:r w:rsidRPr="00CD42DA">
              <w:rPr>
                <w:rFonts w:ascii="Helvetica" w:hAnsi="Helvetica" w:cs="Helvetica"/>
                <w:sz w:val="20"/>
                <w:szCs w:val="20"/>
              </w:rPr>
              <w:t xml:space="preserve"> user account, maintain and troubleshoot AVAYA IP Office Manager, IP Phones 1608/1616, softphone, and VPN account for softphone users.</w:t>
            </w:r>
          </w:p>
          <w:p w:rsidR="00CD42DA" w:rsidRPr="00CD42DA" w:rsidRDefault="00CD42DA" w:rsidP="00DA249D">
            <w:pPr>
              <w:pStyle w:val="ListParagraph"/>
              <w:spacing w:afterLines="40"/>
              <w:jc w:val="both"/>
              <w:rPr>
                <w:rFonts w:ascii="Helvetica" w:hAnsi="Helvetica" w:cs="Helvetica"/>
                <w:sz w:val="20"/>
                <w:szCs w:val="20"/>
              </w:rPr>
            </w:pPr>
            <w:r w:rsidRPr="00CD42DA">
              <w:rPr>
                <w:rFonts w:ascii="Helvetica" w:hAnsi="Helvetica" w:cs="Helvetica"/>
                <w:sz w:val="20"/>
                <w:szCs w:val="20"/>
              </w:rPr>
              <w:t>Maintained record</w:t>
            </w:r>
            <w:r w:rsidR="004D2BC1">
              <w:rPr>
                <w:rFonts w:ascii="Helvetica" w:hAnsi="Helvetica" w:cs="Helvetica"/>
                <w:sz w:val="20"/>
                <w:szCs w:val="20"/>
              </w:rPr>
              <w:t>s of daily problems and real-</w:t>
            </w:r>
            <w:r w:rsidR="00634818">
              <w:rPr>
                <w:rFonts w:ascii="Helvetica" w:hAnsi="Helvetica" w:cs="Helvetica"/>
                <w:sz w:val="20"/>
                <w:szCs w:val="20"/>
              </w:rPr>
              <w:t>time</w:t>
            </w:r>
            <w:r w:rsidRPr="00CD42DA">
              <w:rPr>
                <w:rFonts w:ascii="Helvetica" w:hAnsi="Helvetica" w:cs="Helvetica"/>
                <w:sz w:val="20"/>
                <w:szCs w:val="20"/>
              </w:rPr>
              <w:t xml:space="preserve"> actions were taken while providing technical support via telephone, chat, and email to help resolve IT-related issues in a timely manner.</w:t>
            </w:r>
          </w:p>
          <w:p w:rsidR="00CD42DA" w:rsidRPr="00CD42DA" w:rsidRDefault="00F13E20" w:rsidP="00DA249D">
            <w:pPr>
              <w:pStyle w:val="ListParagraph"/>
              <w:spacing w:afterLines="40"/>
              <w:jc w:val="both"/>
              <w:rPr>
                <w:rFonts w:ascii="Helvetica" w:hAnsi="Helvetica" w:cs="Helvetica"/>
                <w:sz w:val="20"/>
                <w:szCs w:val="20"/>
              </w:rPr>
            </w:pPr>
            <w:r>
              <w:rPr>
                <w:rFonts w:ascii="Helvetica" w:hAnsi="Helvetica" w:cs="Helvetica"/>
                <w:sz w:val="20"/>
                <w:szCs w:val="20"/>
              </w:rPr>
              <w:t>In charge</w:t>
            </w:r>
            <w:r w:rsidR="00CD42DA" w:rsidRPr="00CD42DA">
              <w:rPr>
                <w:rFonts w:ascii="Helvetica" w:hAnsi="Helvetica" w:cs="Helvetica"/>
                <w:sz w:val="20"/>
                <w:szCs w:val="20"/>
              </w:rPr>
              <w:t xml:space="preserve"> of proposals to ensure bid submission are well within its due dates.</w:t>
            </w:r>
          </w:p>
          <w:p w:rsidR="00CD42DA" w:rsidRDefault="00CD42DA" w:rsidP="00DA249D">
            <w:pPr>
              <w:pStyle w:val="ListParagraph"/>
              <w:spacing w:afterLines="40"/>
              <w:jc w:val="both"/>
              <w:rPr>
                <w:rFonts w:ascii="Helvetica" w:hAnsi="Helvetica" w:cs="Helvetica"/>
                <w:sz w:val="20"/>
                <w:szCs w:val="20"/>
              </w:rPr>
            </w:pPr>
            <w:r w:rsidRPr="00CD42DA">
              <w:rPr>
                <w:rFonts w:ascii="Helvetica" w:hAnsi="Helvetica" w:cs="Helvetica"/>
                <w:sz w:val="20"/>
                <w:szCs w:val="20"/>
              </w:rPr>
              <w:t>Works closely with</w:t>
            </w:r>
            <w:r w:rsidR="00F13E20">
              <w:rPr>
                <w:rFonts w:ascii="Helvetica" w:hAnsi="Helvetica" w:cs="Helvetica"/>
                <w:sz w:val="20"/>
                <w:szCs w:val="20"/>
              </w:rPr>
              <w:t xml:space="preserve"> the supplier to outline system</w:t>
            </w:r>
            <w:r w:rsidRPr="00CD42DA">
              <w:rPr>
                <w:rFonts w:ascii="Helvetica" w:hAnsi="Helvetica" w:cs="Helvetica"/>
                <w:sz w:val="20"/>
                <w:szCs w:val="20"/>
              </w:rPr>
              <w:t xml:space="preserve"> project priorities, scope, approach, resource requirements, timing deliverables, funding and provides project status reports and resolves day-to-day issues.</w:t>
            </w:r>
          </w:p>
          <w:p w:rsidR="00F13E20" w:rsidRDefault="00F13E20" w:rsidP="00DA249D">
            <w:pPr>
              <w:pStyle w:val="ListParagraph"/>
              <w:spacing w:afterLines="40"/>
              <w:jc w:val="both"/>
              <w:rPr>
                <w:rFonts w:ascii="Helvetica" w:hAnsi="Helvetica" w:cs="Helvetica"/>
                <w:sz w:val="20"/>
                <w:szCs w:val="20"/>
              </w:rPr>
            </w:pPr>
            <w:r>
              <w:rPr>
                <w:rFonts w:ascii="Helvetica" w:hAnsi="Helvetica" w:cs="Helvetica"/>
                <w:sz w:val="20"/>
                <w:szCs w:val="20"/>
              </w:rPr>
              <w:t>Trained users in proper use of hardware and software devices.</w:t>
            </w:r>
          </w:p>
          <w:p w:rsidR="00F13E20" w:rsidRDefault="00F13E20" w:rsidP="00DA249D">
            <w:pPr>
              <w:pStyle w:val="ListParagraph"/>
              <w:spacing w:afterLines="40"/>
              <w:jc w:val="both"/>
              <w:rPr>
                <w:rFonts w:ascii="Helvetica" w:hAnsi="Helvetica" w:cs="Helvetica"/>
                <w:sz w:val="20"/>
                <w:szCs w:val="20"/>
              </w:rPr>
            </w:pPr>
            <w:r>
              <w:rPr>
                <w:rFonts w:ascii="Helvetica" w:hAnsi="Helvetica" w:cs="Helvetica"/>
                <w:sz w:val="20"/>
                <w:szCs w:val="20"/>
              </w:rPr>
              <w:t>Followed internal procedures for (new/change/remove) requests, incident report, and escalation.</w:t>
            </w:r>
          </w:p>
          <w:p w:rsidR="00F13E20" w:rsidRDefault="00F13E20" w:rsidP="00DA249D">
            <w:pPr>
              <w:pStyle w:val="ListParagraph"/>
              <w:spacing w:afterLines="40"/>
              <w:jc w:val="both"/>
              <w:rPr>
                <w:rFonts w:ascii="Helvetica" w:hAnsi="Helvetica" w:cs="Helvetica"/>
                <w:sz w:val="20"/>
                <w:szCs w:val="20"/>
              </w:rPr>
            </w:pPr>
            <w:r>
              <w:rPr>
                <w:rFonts w:ascii="Helvetica" w:hAnsi="Helvetica" w:cs="Helvetica"/>
                <w:sz w:val="20"/>
                <w:szCs w:val="20"/>
              </w:rPr>
              <w:t>Ensured proper installation of cables, equipment, operating systems,</w:t>
            </w:r>
            <w:r w:rsidR="00272D7E">
              <w:rPr>
                <w:rFonts w:ascii="Helvetica" w:hAnsi="Helvetica" w:cs="Helvetica"/>
                <w:sz w:val="20"/>
                <w:szCs w:val="20"/>
              </w:rPr>
              <w:t xml:space="preserve"> and software.</w:t>
            </w:r>
          </w:p>
          <w:p w:rsidR="00272D7E" w:rsidRDefault="00272D7E" w:rsidP="00DA249D">
            <w:pPr>
              <w:pStyle w:val="ListParagraph"/>
              <w:spacing w:afterLines="40"/>
              <w:jc w:val="both"/>
              <w:rPr>
                <w:rFonts w:ascii="Helvetica" w:hAnsi="Helvetica" w:cs="Helvetica"/>
                <w:sz w:val="20"/>
                <w:szCs w:val="20"/>
              </w:rPr>
            </w:pPr>
            <w:r>
              <w:rPr>
                <w:rFonts w:ascii="Helvetica" w:hAnsi="Helvetica" w:cs="Helvetica"/>
                <w:sz w:val="20"/>
                <w:szCs w:val="20"/>
              </w:rPr>
              <w:t>Provided refresher training session for technical documentation and procedures.</w:t>
            </w:r>
          </w:p>
          <w:p w:rsidR="00272D7E" w:rsidRDefault="00272D7E" w:rsidP="00DA249D">
            <w:pPr>
              <w:pStyle w:val="ListParagraph"/>
              <w:spacing w:afterLines="40"/>
              <w:jc w:val="both"/>
              <w:rPr>
                <w:rFonts w:ascii="Helvetica" w:hAnsi="Helvetica" w:cs="Helvetica"/>
                <w:sz w:val="20"/>
                <w:szCs w:val="20"/>
              </w:rPr>
            </w:pPr>
            <w:r>
              <w:rPr>
                <w:rFonts w:ascii="Helvetica" w:hAnsi="Helvetica" w:cs="Helvetica"/>
                <w:sz w:val="20"/>
                <w:szCs w:val="20"/>
              </w:rPr>
              <w:lastRenderedPageBreak/>
              <w:t>Negotiate contracts and manages the purchase of IT devices while maintaining vendor relationship.</w:t>
            </w:r>
          </w:p>
          <w:p w:rsidR="00272D7E" w:rsidRPr="00CD42DA" w:rsidRDefault="00272D7E" w:rsidP="00DA249D">
            <w:pPr>
              <w:pStyle w:val="ListParagraph"/>
              <w:spacing w:afterLines="40"/>
              <w:jc w:val="both"/>
              <w:rPr>
                <w:rFonts w:ascii="Helvetica" w:hAnsi="Helvetica" w:cs="Helvetica"/>
                <w:sz w:val="20"/>
                <w:szCs w:val="20"/>
              </w:rPr>
            </w:pPr>
            <w:r>
              <w:rPr>
                <w:rFonts w:ascii="Helvetica" w:hAnsi="Helvetica" w:cs="Helvetica"/>
                <w:sz w:val="20"/>
                <w:szCs w:val="20"/>
              </w:rPr>
              <w:t>Performs maintenance of computer stations and software upgrade for school programs and provides additional support if necessary.</w:t>
            </w:r>
          </w:p>
          <w:p w:rsidR="006962EF" w:rsidRPr="0093412C" w:rsidRDefault="006962EF" w:rsidP="00DA249D">
            <w:pPr>
              <w:pStyle w:val="ListParagraph"/>
              <w:numPr>
                <w:ilvl w:val="0"/>
                <w:numId w:val="0"/>
              </w:numPr>
              <w:spacing w:afterLines="40"/>
              <w:ind w:left="360"/>
              <w:jc w:val="both"/>
              <w:rPr>
                <w:rFonts w:ascii="Helvetica" w:hAnsi="Helvetica" w:cs="Helvetica"/>
                <w:sz w:val="20"/>
                <w:szCs w:val="20"/>
              </w:rPr>
            </w:pPr>
          </w:p>
        </w:tc>
      </w:tr>
      <w:tr w:rsidR="006962EF" w:rsidRPr="0093412C" w:rsidTr="00DA48D2">
        <w:trPr>
          <w:trHeight w:val="216"/>
        </w:trPr>
        <w:tc>
          <w:tcPr>
            <w:tcW w:w="465" w:type="dxa"/>
            <w:gridSpan w:val="2"/>
            <w:tcBorders>
              <w:left w:val="nil"/>
              <w:right w:val="nil"/>
            </w:tcBorders>
          </w:tcPr>
          <w:p w:rsidR="006962EF" w:rsidRPr="0093412C" w:rsidRDefault="006962EF" w:rsidP="00DE7766">
            <w:pPr>
              <w:rPr>
                <w:rFonts w:ascii="Helvetica" w:hAnsi="Helvetica" w:cs="Helvetica"/>
                <w:sz w:val="20"/>
                <w:szCs w:val="20"/>
              </w:rPr>
            </w:pPr>
          </w:p>
        </w:tc>
        <w:tc>
          <w:tcPr>
            <w:tcW w:w="6217" w:type="dxa"/>
            <w:gridSpan w:val="2"/>
            <w:tcBorders>
              <w:top w:val="nil"/>
              <w:left w:val="nil"/>
              <w:bottom w:val="nil"/>
              <w:right w:val="nil"/>
            </w:tcBorders>
          </w:tcPr>
          <w:p w:rsidR="006962EF" w:rsidRPr="0093412C" w:rsidRDefault="0014156A" w:rsidP="0014156A">
            <w:pPr>
              <w:pStyle w:val="Heading2"/>
              <w:rPr>
                <w:rFonts w:ascii="Helvetica" w:hAnsi="Helvetica" w:cs="Helvetica"/>
                <w:sz w:val="20"/>
                <w:szCs w:val="20"/>
              </w:rPr>
            </w:pPr>
            <w:r>
              <w:rPr>
                <w:rFonts w:ascii="Helvetica" w:hAnsi="Helvetica" w:cs="Helvetica"/>
                <w:sz w:val="20"/>
                <w:szCs w:val="20"/>
              </w:rPr>
              <w:t>Network Operation Centre Engineer</w:t>
            </w:r>
          </w:p>
        </w:tc>
        <w:tc>
          <w:tcPr>
            <w:tcW w:w="2218" w:type="dxa"/>
            <w:gridSpan w:val="2"/>
            <w:tcBorders>
              <w:top w:val="nil"/>
              <w:left w:val="nil"/>
              <w:bottom w:val="nil"/>
              <w:right w:val="nil"/>
            </w:tcBorders>
          </w:tcPr>
          <w:p w:rsidR="006962EF" w:rsidRPr="0093412C" w:rsidRDefault="0014156A" w:rsidP="0014156A">
            <w:pPr>
              <w:pStyle w:val="Dates"/>
              <w:rPr>
                <w:rFonts w:ascii="Helvetica" w:hAnsi="Helvetica" w:cs="Helvetica"/>
                <w:sz w:val="20"/>
                <w:szCs w:val="20"/>
              </w:rPr>
            </w:pPr>
            <w:r>
              <w:rPr>
                <w:rFonts w:ascii="Helvetica" w:hAnsi="Helvetica" w:cs="Helvetica"/>
                <w:sz w:val="20"/>
                <w:szCs w:val="20"/>
              </w:rPr>
              <w:t>2008 - 2011</w:t>
            </w:r>
          </w:p>
        </w:tc>
      </w:tr>
      <w:tr w:rsidR="006962EF" w:rsidRPr="0093412C" w:rsidTr="00DA48D2">
        <w:trPr>
          <w:trHeight w:val="1020"/>
        </w:trPr>
        <w:tc>
          <w:tcPr>
            <w:tcW w:w="465" w:type="dxa"/>
            <w:gridSpan w:val="2"/>
            <w:tcBorders>
              <w:left w:val="nil"/>
              <w:right w:val="nil"/>
            </w:tcBorders>
          </w:tcPr>
          <w:p w:rsidR="006962EF" w:rsidRPr="0093412C" w:rsidRDefault="006962EF" w:rsidP="00DE7766">
            <w:pPr>
              <w:rPr>
                <w:rFonts w:ascii="Helvetica" w:hAnsi="Helvetica" w:cs="Helvetica"/>
                <w:sz w:val="20"/>
                <w:szCs w:val="20"/>
              </w:rPr>
            </w:pPr>
          </w:p>
        </w:tc>
        <w:tc>
          <w:tcPr>
            <w:tcW w:w="8435" w:type="dxa"/>
            <w:gridSpan w:val="4"/>
            <w:tcBorders>
              <w:top w:val="nil"/>
              <w:left w:val="nil"/>
              <w:bottom w:val="nil"/>
              <w:right w:val="nil"/>
            </w:tcBorders>
          </w:tcPr>
          <w:p w:rsidR="007D5AB6" w:rsidRPr="0093412C" w:rsidRDefault="0014156A" w:rsidP="00DA249D">
            <w:pPr>
              <w:pStyle w:val="Location"/>
              <w:spacing w:afterLines="40"/>
              <w:jc w:val="both"/>
              <w:rPr>
                <w:rFonts w:ascii="Helvetica" w:hAnsi="Helvetica" w:cs="Helvetica"/>
                <w:i w:val="0"/>
                <w:sz w:val="20"/>
                <w:szCs w:val="20"/>
              </w:rPr>
            </w:pPr>
            <w:r>
              <w:rPr>
                <w:rFonts w:ascii="Helvetica" w:hAnsi="Helvetica" w:cs="Helvetica"/>
                <w:sz w:val="20"/>
                <w:szCs w:val="20"/>
              </w:rPr>
              <w:t>Digitalskys FZ LLC</w:t>
            </w:r>
            <w:r w:rsidR="00A75D90">
              <w:rPr>
                <w:rFonts w:ascii="Helvetica" w:hAnsi="Helvetica" w:cs="Helvetica"/>
                <w:sz w:val="20"/>
                <w:szCs w:val="20"/>
              </w:rPr>
              <w:t xml:space="preserve"> / Dubai, UAE</w:t>
            </w:r>
          </w:p>
          <w:p w:rsidR="00AF1168" w:rsidRPr="0093412C" w:rsidRDefault="0014156A" w:rsidP="00DA249D">
            <w:pPr>
              <w:pStyle w:val="ListParagraph"/>
              <w:spacing w:afterLines="40"/>
              <w:jc w:val="both"/>
              <w:rPr>
                <w:rFonts w:ascii="Helvetica" w:hAnsi="Helvetica" w:cs="Helvetica"/>
                <w:sz w:val="20"/>
                <w:szCs w:val="20"/>
              </w:rPr>
            </w:pPr>
            <w:r w:rsidRPr="0014156A">
              <w:rPr>
                <w:rFonts w:ascii="Helvetica" w:hAnsi="Helvetica" w:cs="Helvetica"/>
                <w:sz w:val="20"/>
                <w:szCs w:val="20"/>
              </w:rPr>
              <w:t>Coordinate with the Satellite Operator &amp; Field Engineers to bring the new Sites into the Network and interacting with the Customers, Satellite Operators for resolution of Service related problems.</w:t>
            </w:r>
          </w:p>
          <w:p w:rsidR="00AF1168" w:rsidRDefault="0014156A" w:rsidP="00DA249D">
            <w:pPr>
              <w:pStyle w:val="ListParagraph"/>
              <w:spacing w:afterLines="40"/>
              <w:jc w:val="both"/>
              <w:rPr>
                <w:rFonts w:ascii="Helvetica" w:hAnsi="Helvetica" w:cs="Helvetica"/>
                <w:sz w:val="20"/>
                <w:szCs w:val="20"/>
              </w:rPr>
            </w:pPr>
            <w:r w:rsidRPr="0014156A">
              <w:rPr>
                <w:rFonts w:ascii="Helvetica" w:hAnsi="Helvetica" w:cs="Helvetica"/>
                <w:sz w:val="20"/>
                <w:szCs w:val="20"/>
              </w:rPr>
              <w:t>Provide technical support via telephone, chat</w:t>
            </w:r>
            <w:r w:rsidR="009C6135">
              <w:rPr>
                <w:rFonts w:ascii="Helvetica" w:hAnsi="Helvetica" w:cs="Helvetica"/>
                <w:sz w:val="20"/>
                <w:szCs w:val="20"/>
              </w:rPr>
              <w:t>,</w:t>
            </w:r>
            <w:r w:rsidR="00FA7B5F">
              <w:rPr>
                <w:rFonts w:ascii="Helvetica" w:hAnsi="Helvetica" w:cs="Helvetica"/>
                <w:sz w:val="20"/>
                <w:szCs w:val="20"/>
              </w:rPr>
              <w:t xml:space="preserve"> and email on answering i</w:t>
            </w:r>
            <w:r w:rsidRPr="0014156A">
              <w:rPr>
                <w:rFonts w:ascii="Helvetica" w:hAnsi="Helvetica" w:cs="Helvetica"/>
                <w:sz w:val="20"/>
                <w:szCs w:val="20"/>
              </w:rPr>
              <w:t>nquiry and troubleshooting to address customer concerns and provide quality customer service.</w:t>
            </w:r>
          </w:p>
          <w:p w:rsidR="0014156A" w:rsidRDefault="0014156A" w:rsidP="00DA249D">
            <w:pPr>
              <w:pStyle w:val="ListParagraph"/>
              <w:spacing w:afterLines="40"/>
              <w:jc w:val="both"/>
              <w:rPr>
                <w:rFonts w:ascii="Helvetica" w:hAnsi="Helvetica" w:cs="Helvetica"/>
                <w:sz w:val="20"/>
                <w:szCs w:val="20"/>
              </w:rPr>
            </w:pPr>
            <w:r w:rsidRPr="0014156A">
              <w:rPr>
                <w:rFonts w:ascii="Helvetica" w:hAnsi="Helvetica" w:cs="Helvetica"/>
                <w:sz w:val="20"/>
                <w:szCs w:val="20"/>
              </w:rPr>
              <w:t>Conduct site survey for possible VSAT location.</w:t>
            </w:r>
          </w:p>
          <w:p w:rsidR="0014156A" w:rsidRDefault="0014156A" w:rsidP="00DA249D">
            <w:pPr>
              <w:pStyle w:val="ListParagraph"/>
              <w:spacing w:afterLines="40"/>
              <w:jc w:val="both"/>
              <w:rPr>
                <w:rFonts w:ascii="Helvetica" w:hAnsi="Helvetica" w:cs="Helvetica"/>
                <w:sz w:val="20"/>
                <w:szCs w:val="20"/>
              </w:rPr>
            </w:pPr>
            <w:r w:rsidRPr="0014156A">
              <w:rPr>
                <w:rFonts w:ascii="Helvetica" w:hAnsi="Helvetica" w:cs="Helvetica"/>
                <w:sz w:val="20"/>
                <w:szCs w:val="20"/>
              </w:rPr>
              <w:t xml:space="preserve">Manage and maintain the Network Monitoring System using iMonitor tool, which provides the status, traffic and RF signal.  </w:t>
            </w:r>
          </w:p>
          <w:p w:rsidR="0014156A" w:rsidRPr="0093412C" w:rsidRDefault="0014156A" w:rsidP="00DA249D">
            <w:pPr>
              <w:pStyle w:val="ListParagraph"/>
              <w:spacing w:afterLines="40"/>
              <w:jc w:val="both"/>
              <w:rPr>
                <w:rFonts w:ascii="Helvetica" w:hAnsi="Helvetica" w:cs="Helvetica"/>
                <w:sz w:val="20"/>
                <w:szCs w:val="20"/>
              </w:rPr>
            </w:pPr>
            <w:r w:rsidRPr="0014156A">
              <w:rPr>
                <w:rFonts w:ascii="Helvetica" w:hAnsi="Helvetica" w:cs="Helvetica"/>
                <w:sz w:val="20"/>
                <w:szCs w:val="20"/>
              </w:rPr>
              <w:t>Monitor the traffic load on network links using Multi Router Traffic Grapher (MRTG) tool wherein it generates HTML pages containing images, which provide a LIVE visual representation of this traffic.</w:t>
            </w:r>
          </w:p>
          <w:p w:rsidR="006962EF" w:rsidRDefault="0014156A" w:rsidP="00DA249D">
            <w:pPr>
              <w:pStyle w:val="ListParagraph"/>
              <w:spacing w:afterLines="40"/>
              <w:jc w:val="both"/>
              <w:rPr>
                <w:rFonts w:ascii="Helvetica" w:hAnsi="Helvetica" w:cs="Helvetica"/>
                <w:sz w:val="20"/>
                <w:szCs w:val="20"/>
              </w:rPr>
            </w:pPr>
            <w:r w:rsidRPr="0014156A">
              <w:rPr>
                <w:rFonts w:ascii="Helvetica" w:hAnsi="Helvetica" w:cs="Helvetica"/>
                <w:sz w:val="20"/>
                <w:szCs w:val="20"/>
              </w:rPr>
              <w:t xml:space="preserve">Generate </w:t>
            </w:r>
            <w:r w:rsidR="00F73EA9">
              <w:rPr>
                <w:rFonts w:ascii="Helvetica" w:hAnsi="Helvetica" w:cs="Helvetica"/>
                <w:sz w:val="20"/>
                <w:szCs w:val="20"/>
              </w:rPr>
              <w:t xml:space="preserve">a </w:t>
            </w:r>
            <w:r w:rsidRPr="0014156A">
              <w:rPr>
                <w:rFonts w:ascii="Helvetica" w:hAnsi="Helvetica" w:cs="Helvetica"/>
                <w:sz w:val="20"/>
                <w:szCs w:val="20"/>
              </w:rPr>
              <w:t>report for daily activity.</w:t>
            </w:r>
          </w:p>
          <w:p w:rsidR="0014156A" w:rsidRDefault="0014156A" w:rsidP="00DA249D">
            <w:pPr>
              <w:pStyle w:val="ListParagraph"/>
              <w:spacing w:afterLines="40"/>
              <w:jc w:val="both"/>
              <w:rPr>
                <w:rFonts w:ascii="Helvetica" w:hAnsi="Helvetica" w:cs="Helvetica"/>
                <w:sz w:val="20"/>
                <w:szCs w:val="20"/>
              </w:rPr>
            </w:pPr>
            <w:r w:rsidRPr="0014156A">
              <w:rPr>
                <w:rFonts w:ascii="Helvetica" w:hAnsi="Helvetica" w:cs="Helvetica"/>
                <w:sz w:val="20"/>
                <w:szCs w:val="20"/>
              </w:rPr>
              <w:t xml:space="preserve">Creates sites using </w:t>
            </w:r>
            <w:r w:rsidR="00F73EA9">
              <w:rPr>
                <w:rFonts w:ascii="Helvetica" w:hAnsi="Helvetica" w:cs="Helvetica"/>
                <w:sz w:val="20"/>
                <w:szCs w:val="20"/>
              </w:rPr>
              <w:t xml:space="preserve">an </w:t>
            </w:r>
            <w:r w:rsidRPr="0014156A">
              <w:rPr>
                <w:rFonts w:ascii="Helvetica" w:hAnsi="Helvetica" w:cs="Helvetica"/>
                <w:sz w:val="20"/>
                <w:szCs w:val="20"/>
              </w:rPr>
              <w:t>iBuilder tool and commissioning of Earth station antenna.</w:t>
            </w:r>
          </w:p>
          <w:p w:rsidR="0014156A" w:rsidRPr="0093412C" w:rsidRDefault="0014156A" w:rsidP="00FE1636">
            <w:pPr>
              <w:pStyle w:val="ListParagraph"/>
              <w:numPr>
                <w:ilvl w:val="0"/>
                <w:numId w:val="0"/>
              </w:numPr>
              <w:ind w:left="360"/>
              <w:jc w:val="both"/>
              <w:rPr>
                <w:rFonts w:ascii="Helvetica" w:hAnsi="Helvetica" w:cs="Helvetica"/>
                <w:sz w:val="20"/>
                <w:szCs w:val="20"/>
              </w:rPr>
            </w:pPr>
          </w:p>
        </w:tc>
      </w:tr>
      <w:tr w:rsidR="006962EF" w:rsidRPr="0093412C" w:rsidTr="00DA48D2">
        <w:trPr>
          <w:trHeight w:val="216"/>
        </w:trPr>
        <w:tc>
          <w:tcPr>
            <w:tcW w:w="465" w:type="dxa"/>
            <w:gridSpan w:val="2"/>
            <w:tcBorders>
              <w:left w:val="nil"/>
              <w:right w:val="nil"/>
            </w:tcBorders>
          </w:tcPr>
          <w:p w:rsidR="006962EF" w:rsidRPr="0093412C" w:rsidRDefault="006962EF" w:rsidP="00DE7766">
            <w:pPr>
              <w:rPr>
                <w:rFonts w:ascii="Helvetica" w:hAnsi="Helvetica" w:cs="Helvetica"/>
                <w:sz w:val="20"/>
                <w:szCs w:val="20"/>
              </w:rPr>
            </w:pPr>
          </w:p>
        </w:tc>
        <w:tc>
          <w:tcPr>
            <w:tcW w:w="6217" w:type="dxa"/>
            <w:gridSpan w:val="2"/>
            <w:tcBorders>
              <w:top w:val="nil"/>
              <w:left w:val="nil"/>
              <w:right w:val="nil"/>
            </w:tcBorders>
          </w:tcPr>
          <w:p w:rsidR="006962EF" w:rsidRPr="0093412C" w:rsidRDefault="0014156A" w:rsidP="0014156A">
            <w:pPr>
              <w:pStyle w:val="Heading2"/>
              <w:rPr>
                <w:rFonts w:ascii="Helvetica" w:hAnsi="Helvetica" w:cs="Helvetica"/>
                <w:sz w:val="20"/>
                <w:szCs w:val="20"/>
              </w:rPr>
            </w:pPr>
            <w:r>
              <w:rPr>
                <w:rFonts w:ascii="Helvetica" w:hAnsi="Helvetica" w:cs="Helvetica"/>
                <w:sz w:val="20"/>
                <w:szCs w:val="20"/>
              </w:rPr>
              <w:t>Network Surveillance Agent</w:t>
            </w:r>
          </w:p>
        </w:tc>
        <w:tc>
          <w:tcPr>
            <w:tcW w:w="2218" w:type="dxa"/>
            <w:gridSpan w:val="2"/>
            <w:tcBorders>
              <w:top w:val="nil"/>
              <w:left w:val="nil"/>
              <w:right w:val="nil"/>
            </w:tcBorders>
          </w:tcPr>
          <w:p w:rsidR="006962EF" w:rsidRPr="0093412C" w:rsidRDefault="0014156A" w:rsidP="0014156A">
            <w:pPr>
              <w:pStyle w:val="Dates"/>
              <w:rPr>
                <w:rFonts w:ascii="Helvetica" w:hAnsi="Helvetica" w:cs="Helvetica"/>
                <w:sz w:val="20"/>
                <w:szCs w:val="20"/>
              </w:rPr>
            </w:pPr>
            <w:r>
              <w:rPr>
                <w:rFonts w:ascii="Helvetica" w:hAnsi="Helvetica" w:cs="Helvetica"/>
                <w:sz w:val="20"/>
                <w:szCs w:val="20"/>
              </w:rPr>
              <w:t>2006 - 2007</w:t>
            </w:r>
          </w:p>
        </w:tc>
      </w:tr>
      <w:tr w:rsidR="00D4662D" w:rsidRPr="0093412C" w:rsidTr="00DA48D2">
        <w:trPr>
          <w:trHeight w:val="1350"/>
        </w:trPr>
        <w:tc>
          <w:tcPr>
            <w:tcW w:w="465" w:type="dxa"/>
            <w:gridSpan w:val="2"/>
            <w:tcBorders>
              <w:left w:val="nil"/>
              <w:right w:val="nil"/>
            </w:tcBorders>
          </w:tcPr>
          <w:p w:rsidR="00D4662D" w:rsidRPr="0093412C" w:rsidRDefault="00D4662D" w:rsidP="00DE7766">
            <w:pPr>
              <w:rPr>
                <w:rFonts w:ascii="Helvetica" w:hAnsi="Helvetica" w:cs="Helvetica"/>
                <w:sz w:val="20"/>
                <w:szCs w:val="20"/>
              </w:rPr>
            </w:pPr>
          </w:p>
        </w:tc>
        <w:tc>
          <w:tcPr>
            <w:tcW w:w="8435" w:type="dxa"/>
            <w:gridSpan w:val="4"/>
            <w:tcBorders>
              <w:top w:val="nil"/>
              <w:left w:val="nil"/>
              <w:right w:val="nil"/>
            </w:tcBorders>
          </w:tcPr>
          <w:p w:rsidR="007D5AB6" w:rsidRPr="0093412C" w:rsidRDefault="0014156A" w:rsidP="00DA249D">
            <w:pPr>
              <w:pStyle w:val="Location"/>
              <w:spacing w:afterLines="40"/>
              <w:jc w:val="both"/>
              <w:rPr>
                <w:rFonts w:ascii="Helvetica" w:hAnsi="Helvetica" w:cs="Helvetica"/>
                <w:i w:val="0"/>
                <w:sz w:val="20"/>
                <w:szCs w:val="20"/>
              </w:rPr>
            </w:pPr>
            <w:r>
              <w:rPr>
                <w:rFonts w:ascii="Helvetica" w:hAnsi="Helvetica" w:cs="Helvetica"/>
                <w:sz w:val="20"/>
                <w:szCs w:val="20"/>
              </w:rPr>
              <w:t>Sykes Asia Inc.</w:t>
            </w:r>
            <w:r w:rsidR="00A75D90">
              <w:rPr>
                <w:rFonts w:ascii="Helvetica" w:hAnsi="Helvetica" w:cs="Helvetica"/>
                <w:sz w:val="20"/>
                <w:szCs w:val="20"/>
              </w:rPr>
              <w:t xml:space="preserve"> / Quezon City, Philippines</w:t>
            </w:r>
          </w:p>
          <w:p w:rsidR="00D4662D" w:rsidRPr="0093412C" w:rsidRDefault="0014156A" w:rsidP="00DA249D">
            <w:pPr>
              <w:pStyle w:val="ListParagraph"/>
              <w:spacing w:afterLines="40"/>
              <w:jc w:val="both"/>
              <w:rPr>
                <w:rFonts w:ascii="Helvetica" w:hAnsi="Helvetica" w:cs="Helvetica"/>
                <w:sz w:val="20"/>
                <w:szCs w:val="20"/>
              </w:rPr>
            </w:pPr>
            <w:r w:rsidRPr="0014156A">
              <w:rPr>
                <w:rFonts w:ascii="Helvetica" w:hAnsi="Helvetica" w:cs="Helvetica"/>
                <w:sz w:val="20"/>
                <w:szCs w:val="20"/>
              </w:rPr>
              <w:t>As part of the Network Surveillance Team, we monitor all customer alarms using a tool as well as maintaining the center</w:t>
            </w:r>
            <w:r w:rsidR="00416DFE">
              <w:rPr>
                <w:rFonts w:ascii="Helvetica" w:hAnsi="Helvetica" w:cs="Helvetica"/>
                <w:sz w:val="20"/>
                <w:szCs w:val="20"/>
              </w:rPr>
              <w:t>’</w:t>
            </w:r>
            <w:r w:rsidRPr="0014156A">
              <w:rPr>
                <w:rFonts w:ascii="Helvetica" w:hAnsi="Helvetica" w:cs="Helvetica"/>
                <w:sz w:val="20"/>
                <w:szCs w:val="20"/>
              </w:rPr>
              <w:t>s daily workload and ticket flow.  The team is responsible for monitoring all new alarms and ensuring to the customer of the 15-minute S.L.A. (Service Level Agreement) will be met. The team is divided into 3 namely:</w:t>
            </w:r>
          </w:p>
          <w:p w:rsidR="00FB69C2" w:rsidRDefault="00FB69C2" w:rsidP="00DA249D">
            <w:pPr>
              <w:pStyle w:val="ListParagraph"/>
              <w:numPr>
                <w:ilvl w:val="0"/>
                <w:numId w:val="23"/>
              </w:numPr>
              <w:spacing w:afterLines="40" w:line="240" w:lineRule="auto"/>
              <w:jc w:val="both"/>
              <w:rPr>
                <w:rFonts w:ascii="Helvetica" w:hAnsi="Helvetica" w:cs="Helvetica"/>
                <w:sz w:val="20"/>
                <w:szCs w:val="20"/>
              </w:rPr>
            </w:pPr>
            <w:r>
              <w:rPr>
                <w:rFonts w:ascii="Helvetica" w:hAnsi="Helvetica" w:cs="Helvetica"/>
                <w:sz w:val="20"/>
                <w:szCs w:val="20"/>
              </w:rPr>
              <w:t xml:space="preserve">Queue Manager - </w:t>
            </w:r>
            <w:r w:rsidRPr="00FB69C2">
              <w:rPr>
                <w:rFonts w:ascii="Helvetica" w:hAnsi="Helvetica" w:cs="Helvetica"/>
                <w:sz w:val="20"/>
                <w:szCs w:val="20"/>
              </w:rPr>
              <w:t xml:space="preserve">Manage the whole ticket bin especially new tickets from </w:t>
            </w:r>
            <w:r w:rsidR="00552D2C">
              <w:rPr>
                <w:rFonts w:ascii="Helvetica" w:hAnsi="Helvetica" w:cs="Helvetica"/>
                <w:sz w:val="20"/>
                <w:szCs w:val="20"/>
              </w:rPr>
              <w:t xml:space="preserve">the </w:t>
            </w:r>
            <w:r w:rsidRPr="00FB69C2">
              <w:rPr>
                <w:rFonts w:ascii="Helvetica" w:hAnsi="Helvetica" w:cs="Helvetica"/>
                <w:sz w:val="20"/>
                <w:szCs w:val="20"/>
              </w:rPr>
              <w:t xml:space="preserve">Netcool tool and </w:t>
            </w:r>
            <w:r w:rsidR="00416DFE">
              <w:rPr>
                <w:rFonts w:ascii="Helvetica" w:hAnsi="Helvetica" w:cs="Helvetica"/>
                <w:sz w:val="20"/>
                <w:szCs w:val="20"/>
              </w:rPr>
              <w:t xml:space="preserve">the </w:t>
            </w:r>
            <w:r w:rsidRPr="00FB69C2">
              <w:rPr>
                <w:rFonts w:ascii="Helvetica" w:hAnsi="Helvetica" w:cs="Helvetica"/>
                <w:sz w:val="20"/>
                <w:szCs w:val="20"/>
              </w:rPr>
              <w:t>tickets that are put on cover off and assign</w:t>
            </w:r>
            <w:r w:rsidR="0088600B">
              <w:rPr>
                <w:rFonts w:ascii="Helvetica" w:hAnsi="Helvetica" w:cs="Helvetica"/>
                <w:sz w:val="20"/>
                <w:szCs w:val="20"/>
              </w:rPr>
              <w:t xml:space="preserve"> the</w:t>
            </w:r>
            <w:r w:rsidRPr="00FB69C2">
              <w:rPr>
                <w:rFonts w:ascii="Helvetica" w:hAnsi="Helvetica" w:cs="Helvetica"/>
                <w:sz w:val="20"/>
                <w:szCs w:val="20"/>
              </w:rPr>
              <w:t xml:space="preserve"> ticket to proper engineers in a timely and orderly manner. Coordinate with A.M. to verify if new alarm/ticket is related to another ticket.</w:t>
            </w:r>
          </w:p>
          <w:p w:rsidR="00FB69C2" w:rsidRPr="00FB69C2" w:rsidRDefault="00FB69C2" w:rsidP="00DA249D">
            <w:pPr>
              <w:pStyle w:val="ListParagraph"/>
              <w:numPr>
                <w:ilvl w:val="0"/>
                <w:numId w:val="23"/>
              </w:numPr>
              <w:spacing w:afterLines="40" w:line="240" w:lineRule="auto"/>
              <w:jc w:val="both"/>
              <w:rPr>
                <w:rFonts w:ascii="Helvetica" w:hAnsi="Helvetica" w:cs="Helvetica"/>
                <w:sz w:val="20"/>
                <w:szCs w:val="20"/>
              </w:rPr>
            </w:pPr>
            <w:r>
              <w:rPr>
                <w:rFonts w:ascii="Helvetica" w:hAnsi="Helvetica" w:cs="Helvetica"/>
                <w:sz w:val="20"/>
                <w:szCs w:val="20"/>
              </w:rPr>
              <w:t xml:space="preserve">Alarms Manager - </w:t>
            </w:r>
            <w:r w:rsidRPr="00FB69C2">
              <w:rPr>
                <w:rFonts w:ascii="Helvetica" w:hAnsi="Helvetica" w:cs="Helvetica"/>
                <w:sz w:val="20"/>
                <w:szCs w:val="20"/>
              </w:rPr>
              <w:t>Monitor the alarms in Netcool. Provides initial testing to alarms by doing a ping test.Coordinate with Q.M. to check if there is an open ticket existing for the SAME COMPANY AND SAME SITE and if it’s related with the new alarm.Create new tickets from alarms or holding the alarms if necessary.</w:t>
            </w:r>
          </w:p>
          <w:p w:rsidR="00D4662D" w:rsidRDefault="00FB69C2" w:rsidP="00DA249D">
            <w:pPr>
              <w:pStyle w:val="ListParagraph"/>
              <w:numPr>
                <w:ilvl w:val="0"/>
                <w:numId w:val="23"/>
              </w:numPr>
              <w:spacing w:afterLines="40" w:line="240" w:lineRule="auto"/>
              <w:jc w:val="both"/>
              <w:rPr>
                <w:rFonts w:ascii="Helvetica" w:hAnsi="Helvetica" w:cs="Helvetica"/>
                <w:sz w:val="20"/>
                <w:szCs w:val="20"/>
              </w:rPr>
            </w:pPr>
            <w:r>
              <w:rPr>
                <w:rFonts w:ascii="Helvetica" w:hAnsi="Helvetica" w:cs="Helvetica"/>
                <w:sz w:val="20"/>
                <w:szCs w:val="20"/>
              </w:rPr>
              <w:t xml:space="preserve">Notifier/s - </w:t>
            </w:r>
            <w:r w:rsidRPr="00FB69C2">
              <w:rPr>
                <w:rFonts w:ascii="Helvetica" w:hAnsi="Helvetica" w:cs="Helvetica"/>
                <w:sz w:val="20"/>
                <w:szCs w:val="20"/>
              </w:rPr>
              <w:t xml:space="preserve">Coordinates with A.M. </w:t>
            </w:r>
            <w:r w:rsidR="00416DFE">
              <w:rPr>
                <w:rFonts w:ascii="Helvetica" w:hAnsi="Helvetica" w:cs="Helvetica"/>
                <w:sz w:val="20"/>
                <w:szCs w:val="20"/>
              </w:rPr>
              <w:t>for customers/tickets that need</w:t>
            </w:r>
            <w:r w:rsidRPr="00FB69C2">
              <w:rPr>
                <w:rFonts w:ascii="Helvetica" w:hAnsi="Helvetica" w:cs="Helvetica"/>
                <w:sz w:val="20"/>
                <w:szCs w:val="20"/>
              </w:rPr>
              <w:t xml:space="preserve"> to be worked on or notified.Coordinates with Q.M. for a ticket that needs to be assigned after notifying the customer.</w:t>
            </w:r>
          </w:p>
          <w:p w:rsidR="00A75D90" w:rsidRDefault="00A75D90" w:rsidP="00A75D90">
            <w:pPr>
              <w:spacing w:before="80"/>
              <w:ind w:left="360"/>
              <w:rPr>
                <w:rFonts w:ascii="Helvetica" w:hAnsi="Helvetica" w:cs="Helvetica"/>
                <w:sz w:val="20"/>
                <w:szCs w:val="20"/>
              </w:rPr>
            </w:pPr>
          </w:p>
          <w:p w:rsidR="00DA48D2" w:rsidRDefault="00DA48D2" w:rsidP="00A75D90">
            <w:pPr>
              <w:spacing w:before="80"/>
              <w:ind w:left="360"/>
              <w:rPr>
                <w:rFonts w:ascii="Helvetica" w:hAnsi="Helvetica" w:cs="Helvetica"/>
                <w:sz w:val="20"/>
                <w:szCs w:val="20"/>
              </w:rPr>
            </w:pPr>
          </w:p>
          <w:p w:rsidR="00FB69C2" w:rsidRPr="00AE208F" w:rsidRDefault="00AE208F" w:rsidP="00AE208F">
            <w:pPr>
              <w:pStyle w:val="Heading2"/>
              <w:rPr>
                <w:rFonts w:ascii="Helvetica" w:hAnsi="Helvetica" w:cs="Helvetica"/>
                <w:sz w:val="20"/>
                <w:szCs w:val="20"/>
              </w:rPr>
            </w:pPr>
            <w:r>
              <w:rPr>
                <w:rFonts w:ascii="Helvetica" w:hAnsi="Helvetica" w:cs="Helvetica"/>
                <w:sz w:val="20"/>
                <w:szCs w:val="20"/>
              </w:rPr>
              <w:lastRenderedPageBreak/>
              <w:t xml:space="preserve">Product Support Specialist                                                           </w:t>
            </w:r>
            <w:r w:rsidRPr="00AE208F">
              <w:rPr>
                <w:rFonts w:ascii="Helvetica" w:hAnsi="Helvetica" w:cs="Helvetica"/>
                <w:b w:val="0"/>
                <w:sz w:val="20"/>
                <w:szCs w:val="20"/>
              </w:rPr>
              <w:t xml:space="preserve">2003 </w:t>
            </w:r>
            <w:r>
              <w:rPr>
                <w:rFonts w:ascii="Helvetica" w:hAnsi="Helvetica" w:cs="Helvetica"/>
                <w:b w:val="0"/>
                <w:sz w:val="20"/>
                <w:szCs w:val="20"/>
              </w:rPr>
              <w:t>–</w:t>
            </w:r>
            <w:r w:rsidRPr="00AE208F">
              <w:rPr>
                <w:rFonts w:ascii="Helvetica" w:hAnsi="Helvetica" w:cs="Helvetica"/>
                <w:b w:val="0"/>
                <w:sz w:val="20"/>
                <w:szCs w:val="20"/>
              </w:rPr>
              <w:t xml:space="preserve"> 2006</w:t>
            </w:r>
          </w:p>
          <w:p w:rsidR="00AE208F" w:rsidRPr="0093412C" w:rsidRDefault="00AE208F" w:rsidP="00DA249D">
            <w:pPr>
              <w:pStyle w:val="Location"/>
              <w:spacing w:afterLines="40"/>
              <w:jc w:val="both"/>
              <w:rPr>
                <w:rFonts w:ascii="Helvetica" w:hAnsi="Helvetica" w:cs="Helvetica"/>
                <w:i w:val="0"/>
                <w:sz w:val="20"/>
                <w:szCs w:val="20"/>
              </w:rPr>
            </w:pPr>
            <w:r>
              <w:rPr>
                <w:rFonts w:ascii="Helvetica" w:hAnsi="Helvetica" w:cs="Helvetica"/>
                <w:sz w:val="20"/>
                <w:szCs w:val="20"/>
              </w:rPr>
              <w:t>Link2Support Inc.</w:t>
            </w:r>
            <w:r w:rsidR="004560FF">
              <w:rPr>
                <w:rFonts w:ascii="Helvetica" w:hAnsi="Helvetica" w:cs="Helvetica"/>
                <w:sz w:val="20"/>
                <w:szCs w:val="20"/>
              </w:rPr>
              <w:t xml:space="preserve"> / Quezon City, Philippines</w:t>
            </w:r>
          </w:p>
          <w:p w:rsidR="00D4662D" w:rsidRDefault="00A3256A" w:rsidP="00DA249D">
            <w:pPr>
              <w:pStyle w:val="ListParagraph"/>
              <w:numPr>
                <w:ilvl w:val="0"/>
                <w:numId w:val="24"/>
              </w:numPr>
              <w:spacing w:afterLines="40"/>
              <w:jc w:val="both"/>
              <w:rPr>
                <w:rFonts w:ascii="Helvetica" w:hAnsi="Helvetica" w:cs="Helvetica"/>
                <w:sz w:val="20"/>
                <w:szCs w:val="20"/>
              </w:rPr>
            </w:pPr>
            <w:r w:rsidRPr="00A3256A">
              <w:rPr>
                <w:rFonts w:ascii="Helvetica" w:hAnsi="Helvetica" w:cs="Helvetica"/>
                <w:sz w:val="20"/>
                <w:szCs w:val="20"/>
              </w:rPr>
              <w:t>Configure Linksys modems/routers, VPN, hubs</w:t>
            </w:r>
            <w:r w:rsidR="005D529B">
              <w:rPr>
                <w:rFonts w:ascii="Helvetica" w:hAnsi="Helvetica" w:cs="Helvetica"/>
                <w:sz w:val="20"/>
                <w:szCs w:val="20"/>
              </w:rPr>
              <w:t>,</w:t>
            </w:r>
            <w:r w:rsidRPr="00A3256A">
              <w:rPr>
                <w:rFonts w:ascii="Helvetica" w:hAnsi="Helvetica" w:cs="Helvetica"/>
                <w:sz w:val="20"/>
                <w:szCs w:val="20"/>
              </w:rPr>
              <w:t xml:space="preserve"> and switches, network attached storages, gigabit cards, print servers, specialty product</w:t>
            </w:r>
            <w:r>
              <w:rPr>
                <w:rFonts w:ascii="Helvetica" w:hAnsi="Helvetica" w:cs="Helvetica"/>
                <w:sz w:val="20"/>
                <w:szCs w:val="20"/>
              </w:rPr>
              <w:t xml:space="preserve">s like media adapters, USB </w:t>
            </w:r>
            <w:r w:rsidR="00E729AB">
              <w:rPr>
                <w:rFonts w:ascii="Helvetica" w:hAnsi="Helvetica" w:cs="Helvetica"/>
                <w:sz w:val="20"/>
                <w:szCs w:val="20"/>
              </w:rPr>
              <w:t>Blue</w:t>
            </w:r>
            <w:r w:rsidR="00E729AB" w:rsidRPr="00A3256A">
              <w:rPr>
                <w:rFonts w:ascii="Helvetica" w:hAnsi="Helvetica" w:cs="Helvetica"/>
                <w:sz w:val="20"/>
                <w:szCs w:val="20"/>
              </w:rPr>
              <w:t>tooth</w:t>
            </w:r>
            <w:r w:rsidRPr="00A3256A">
              <w:rPr>
                <w:rFonts w:ascii="Helvetica" w:hAnsi="Helvetica" w:cs="Helvetica"/>
                <w:sz w:val="20"/>
                <w:szCs w:val="20"/>
              </w:rPr>
              <w:t xml:space="preserve"> adapters, media links, wireless video cameras and VoIP devices. </w:t>
            </w:r>
          </w:p>
          <w:p w:rsidR="00A3256A" w:rsidRDefault="00A3256A" w:rsidP="00DA249D">
            <w:pPr>
              <w:pStyle w:val="ListParagraph"/>
              <w:numPr>
                <w:ilvl w:val="0"/>
                <w:numId w:val="24"/>
              </w:numPr>
              <w:spacing w:afterLines="40"/>
              <w:jc w:val="both"/>
              <w:rPr>
                <w:rFonts w:ascii="Helvetica" w:hAnsi="Helvetica" w:cs="Helvetica"/>
                <w:sz w:val="20"/>
                <w:szCs w:val="20"/>
              </w:rPr>
            </w:pPr>
            <w:r w:rsidRPr="00A3256A">
              <w:rPr>
                <w:rFonts w:ascii="Helvetica" w:hAnsi="Helvetica" w:cs="Helvetica"/>
                <w:sz w:val="20"/>
                <w:szCs w:val="20"/>
              </w:rPr>
              <w:t>Assist customers in installing and troubleshooting devices.</w:t>
            </w:r>
          </w:p>
          <w:p w:rsidR="00A3256A" w:rsidRDefault="00A3256A" w:rsidP="00DA249D">
            <w:pPr>
              <w:pStyle w:val="ListParagraph"/>
              <w:numPr>
                <w:ilvl w:val="0"/>
                <w:numId w:val="24"/>
              </w:numPr>
              <w:spacing w:afterLines="40"/>
              <w:jc w:val="both"/>
              <w:rPr>
                <w:rFonts w:ascii="Helvetica" w:hAnsi="Helvetica" w:cs="Helvetica"/>
                <w:sz w:val="20"/>
                <w:szCs w:val="20"/>
              </w:rPr>
            </w:pPr>
            <w:r w:rsidRPr="00A3256A">
              <w:rPr>
                <w:rFonts w:ascii="Helvetica" w:hAnsi="Helvetica" w:cs="Helvetica"/>
                <w:sz w:val="20"/>
                <w:szCs w:val="20"/>
              </w:rPr>
              <w:t>Assistant Team Lead</w:t>
            </w:r>
            <w:r w:rsidR="004560FF">
              <w:rPr>
                <w:rFonts w:ascii="Helvetica" w:hAnsi="Helvetica" w:cs="Helvetica"/>
                <w:sz w:val="20"/>
                <w:szCs w:val="20"/>
              </w:rPr>
              <w:t xml:space="preserve"> | Officer in Charge if Team Lead is unavailable.</w:t>
            </w:r>
          </w:p>
          <w:p w:rsidR="004560FF" w:rsidRDefault="004560FF" w:rsidP="00DA249D">
            <w:pPr>
              <w:pStyle w:val="ListParagraph"/>
              <w:numPr>
                <w:ilvl w:val="0"/>
                <w:numId w:val="24"/>
              </w:numPr>
              <w:spacing w:afterLines="40"/>
              <w:jc w:val="both"/>
              <w:rPr>
                <w:rFonts w:ascii="Helvetica" w:hAnsi="Helvetica" w:cs="Helvetica"/>
                <w:sz w:val="20"/>
                <w:szCs w:val="20"/>
              </w:rPr>
            </w:pPr>
            <w:r>
              <w:rPr>
                <w:rFonts w:ascii="Helvetica" w:hAnsi="Helvetica" w:cs="Helvetica"/>
                <w:sz w:val="20"/>
                <w:szCs w:val="20"/>
              </w:rPr>
              <w:t>Conduct team sessions for product refresher course.</w:t>
            </w:r>
          </w:p>
          <w:p w:rsidR="00A3256A" w:rsidRDefault="00A3256A" w:rsidP="00DA249D">
            <w:pPr>
              <w:pStyle w:val="ListParagraph"/>
              <w:numPr>
                <w:ilvl w:val="0"/>
                <w:numId w:val="24"/>
              </w:numPr>
              <w:spacing w:afterLines="40"/>
              <w:jc w:val="both"/>
              <w:rPr>
                <w:rFonts w:ascii="Helvetica" w:hAnsi="Helvetica" w:cs="Helvetica"/>
                <w:sz w:val="20"/>
                <w:szCs w:val="20"/>
              </w:rPr>
            </w:pPr>
            <w:r w:rsidRPr="00A3256A">
              <w:rPr>
                <w:rFonts w:ascii="Helvetica" w:hAnsi="Helvetica" w:cs="Helvetica"/>
                <w:sz w:val="20"/>
                <w:szCs w:val="20"/>
              </w:rPr>
              <w:t>Handled escalated calls from team members to resolve client inquiries regarding computer-networking problems based in case handling procedures.</w:t>
            </w:r>
          </w:p>
          <w:p w:rsidR="00B76F33" w:rsidRPr="00A3256A" w:rsidRDefault="00B76F33" w:rsidP="00DA249D">
            <w:pPr>
              <w:pStyle w:val="ListParagraph"/>
              <w:numPr>
                <w:ilvl w:val="0"/>
                <w:numId w:val="0"/>
              </w:numPr>
              <w:spacing w:afterLines="40"/>
              <w:ind w:left="360"/>
              <w:jc w:val="both"/>
              <w:rPr>
                <w:rFonts w:ascii="Helvetica" w:hAnsi="Helvetica" w:cs="Helvetica"/>
                <w:sz w:val="20"/>
                <w:szCs w:val="20"/>
              </w:rPr>
            </w:pPr>
          </w:p>
        </w:tc>
      </w:tr>
      <w:tr w:rsidR="006962EF" w:rsidRPr="0093412C" w:rsidTr="00DA48D2">
        <w:trPr>
          <w:trHeight w:val="360"/>
        </w:trPr>
        <w:tc>
          <w:tcPr>
            <w:tcW w:w="8900" w:type="dxa"/>
            <w:gridSpan w:val="6"/>
            <w:tcBorders>
              <w:top w:val="single" w:sz="4" w:space="0" w:color="auto"/>
              <w:left w:val="nil"/>
              <w:bottom w:val="single" w:sz="4" w:space="0" w:color="auto"/>
              <w:right w:val="nil"/>
            </w:tcBorders>
          </w:tcPr>
          <w:p w:rsidR="006962EF" w:rsidRPr="0093412C" w:rsidRDefault="006962EF" w:rsidP="006962EF">
            <w:pPr>
              <w:pStyle w:val="Heading1"/>
              <w:rPr>
                <w:rFonts w:ascii="Helvetica" w:hAnsi="Helvetica" w:cs="Helvetica"/>
                <w:sz w:val="20"/>
                <w:szCs w:val="20"/>
              </w:rPr>
            </w:pPr>
            <w:r w:rsidRPr="0093412C">
              <w:rPr>
                <w:rFonts w:ascii="Helvetica" w:hAnsi="Helvetica" w:cs="Helvetica"/>
                <w:sz w:val="20"/>
                <w:szCs w:val="20"/>
              </w:rPr>
              <w:lastRenderedPageBreak/>
              <w:t>Education</w:t>
            </w:r>
          </w:p>
        </w:tc>
      </w:tr>
      <w:tr w:rsidR="006962EF" w:rsidRPr="0093412C" w:rsidTr="00DA48D2">
        <w:trPr>
          <w:trHeight w:val="216"/>
        </w:trPr>
        <w:tc>
          <w:tcPr>
            <w:tcW w:w="465" w:type="dxa"/>
            <w:gridSpan w:val="2"/>
            <w:tcBorders>
              <w:top w:val="single" w:sz="4" w:space="0" w:color="auto"/>
              <w:left w:val="nil"/>
              <w:right w:val="nil"/>
            </w:tcBorders>
          </w:tcPr>
          <w:p w:rsidR="006962EF" w:rsidRPr="0093412C" w:rsidRDefault="006962EF" w:rsidP="006962EF">
            <w:pPr>
              <w:rPr>
                <w:rFonts w:ascii="Helvetica" w:hAnsi="Helvetica" w:cs="Helvetica"/>
                <w:sz w:val="20"/>
                <w:szCs w:val="20"/>
              </w:rPr>
            </w:pPr>
          </w:p>
        </w:tc>
        <w:tc>
          <w:tcPr>
            <w:tcW w:w="6217" w:type="dxa"/>
            <w:gridSpan w:val="2"/>
            <w:tcBorders>
              <w:top w:val="single" w:sz="4" w:space="0" w:color="auto"/>
              <w:left w:val="nil"/>
              <w:bottom w:val="nil"/>
              <w:right w:val="nil"/>
            </w:tcBorders>
          </w:tcPr>
          <w:p w:rsidR="006962EF" w:rsidRPr="0093412C" w:rsidRDefault="00A3256A" w:rsidP="00FE1636">
            <w:pPr>
              <w:pStyle w:val="Heading2"/>
              <w:rPr>
                <w:rFonts w:ascii="Helvetica" w:hAnsi="Helvetica" w:cs="Helvetica"/>
                <w:sz w:val="20"/>
                <w:szCs w:val="20"/>
              </w:rPr>
            </w:pPr>
            <w:r w:rsidRPr="00A3256A">
              <w:rPr>
                <w:rFonts w:ascii="Helvetica" w:hAnsi="Helvetica" w:cs="Helvetica"/>
                <w:sz w:val="20"/>
                <w:szCs w:val="20"/>
              </w:rPr>
              <w:t>AMA Computer Learning Center</w:t>
            </w:r>
          </w:p>
        </w:tc>
        <w:tc>
          <w:tcPr>
            <w:tcW w:w="2218" w:type="dxa"/>
            <w:gridSpan w:val="2"/>
            <w:tcBorders>
              <w:top w:val="single" w:sz="4" w:space="0" w:color="auto"/>
              <w:left w:val="nil"/>
              <w:bottom w:val="nil"/>
              <w:right w:val="nil"/>
            </w:tcBorders>
          </w:tcPr>
          <w:p w:rsidR="006962EF" w:rsidRPr="0093412C" w:rsidRDefault="00A3256A" w:rsidP="00FE1636">
            <w:pPr>
              <w:pStyle w:val="Dates"/>
              <w:rPr>
                <w:rFonts w:ascii="Helvetica" w:hAnsi="Helvetica" w:cs="Helvetica"/>
                <w:sz w:val="20"/>
                <w:szCs w:val="20"/>
              </w:rPr>
            </w:pPr>
            <w:r>
              <w:rPr>
                <w:rFonts w:ascii="Helvetica" w:hAnsi="Helvetica" w:cs="Helvetica"/>
                <w:sz w:val="20"/>
                <w:szCs w:val="20"/>
              </w:rPr>
              <w:t>2003</w:t>
            </w:r>
          </w:p>
        </w:tc>
      </w:tr>
      <w:tr w:rsidR="006962EF" w:rsidRPr="0093412C" w:rsidTr="00DA48D2">
        <w:trPr>
          <w:trHeight w:val="255"/>
        </w:trPr>
        <w:tc>
          <w:tcPr>
            <w:tcW w:w="465" w:type="dxa"/>
            <w:gridSpan w:val="2"/>
            <w:tcBorders>
              <w:left w:val="nil"/>
              <w:right w:val="nil"/>
            </w:tcBorders>
          </w:tcPr>
          <w:p w:rsidR="006962EF" w:rsidRPr="0093412C" w:rsidRDefault="006962EF" w:rsidP="006962EF">
            <w:pPr>
              <w:rPr>
                <w:rFonts w:ascii="Helvetica" w:hAnsi="Helvetica" w:cs="Helvetica"/>
                <w:sz w:val="20"/>
                <w:szCs w:val="20"/>
              </w:rPr>
            </w:pPr>
          </w:p>
        </w:tc>
        <w:tc>
          <w:tcPr>
            <w:tcW w:w="8435" w:type="dxa"/>
            <w:gridSpan w:val="4"/>
            <w:tcBorders>
              <w:top w:val="nil"/>
              <w:left w:val="nil"/>
              <w:right w:val="nil"/>
            </w:tcBorders>
          </w:tcPr>
          <w:p w:rsidR="00D4662D" w:rsidRPr="0093412C" w:rsidRDefault="00A3256A" w:rsidP="00DA249D">
            <w:pPr>
              <w:pStyle w:val="Location"/>
              <w:spacing w:afterLines="40"/>
              <w:rPr>
                <w:rFonts w:ascii="Helvetica" w:hAnsi="Helvetica" w:cs="Helvetica"/>
                <w:sz w:val="20"/>
                <w:szCs w:val="20"/>
              </w:rPr>
            </w:pPr>
            <w:r w:rsidRPr="00A3256A">
              <w:rPr>
                <w:rFonts w:ascii="Helvetica" w:hAnsi="Helvetica" w:cs="Helvetica"/>
                <w:sz w:val="20"/>
                <w:szCs w:val="20"/>
              </w:rPr>
              <w:t>Parañaque City - Philippines</w:t>
            </w:r>
          </w:p>
          <w:p w:rsidR="006962EF" w:rsidRPr="0093412C" w:rsidRDefault="00A3256A" w:rsidP="00DA249D">
            <w:pPr>
              <w:pStyle w:val="ListParagraph"/>
              <w:spacing w:afterLines="40"/>
              <w:rPr>
                <w:rFonts w:ascii="Helvetica" w:hAnsi="Helvetica" w:cs="Helvetica"/>
                <w:sz w:val="20"/>
                <w:szCs w:val="20"/>
              </w:rPr>
            </w:pPr>
            <w:r w:rsidRPr="00A3256A">
              <w:rPr>
                <w:rFonts w:ascii="Helvetica" w:hAnsi="Helvetica" w:cs="Helvetica"/>
                <w:sz w:val="20"/>
                <w:szCs w:val="20"/>
              </w:rPr>
              <w:t>Computer System and Network Technology</w:t>
            </w:r>
          </w:p>
        </w:tc>
      </w:tr>
      <w:tr w:rsidR="00F35375" w:rsidRPr="0093412C" w:rsidTr="00DA48D2">
        <w:trPr>
          <w:trHeight w:val="255"/>
        </w:trPr>
        <w:tc>
          <w:tcPr>
            <w:tcW w:w="465" w:type="dxa"/>
            <w:gridSpan w:val="2"/>
            <w:tcBorders>
              <w:left w:val="nil"/>
              <w:bottom w:val="single" w:sz="4" w:space="0" w:color="auto"/>
              <w:right w:val="nil"/>
            </w:tcBorders>
          </w:tcPr>
          <w:p w:rsidR="00F35375" w:rsidRPr="0093412C" w:rsidRDefault="00F35375" w:rsidP="006962EF">
            <w:pPr>
              <w:rPr>
                <w:rFonts w:ascii="Helvetica" w:hAnsi="Helvetica" w:cs="Helvetica"/>
                <w:sz w:val="20"/>
                <w:szCs w:val="20"/>
              </w:rPr>
            </w:pPr>
          </w:p>
        </w:tc>
        <w:tc>
          <w:tcPr>
            <w:tcW w:w="8435" w:type="dxa"/>
            <w:gridSpan w:val="4"/>
            <w:tcBorders>
              <w:top w:val="nil"/>
              <w:left w:val="nil"/>
              <w:bottom w:val="single" w:sz="4" w:space="0" w:color="auto"/>
              <w:right w:val="nil"/>
            </w:tcBorders>
          </w:tcPr>
          <w:p w:rsidR="00F35375" w:rsidRPr="00F35375" w:rsidRDefault="00F35375" w:rsidP="00FE1636">
            <w:pPr>
              <w:spacing w:before="80"/>
              <w:outlineLvl w:val="1"/>
              <w:rPr>
                <w:rFonts w:ascii="Helvetica" w:hAnsi="Helvetica" w:cs="Helvetica"/>
                <w:b/>
                <w:sz w:val="20"/>
                <w:szCs w:val="20"/>
              </w:rPr>
            </w:pPr>
            <w:r w:rsidRPr="00F35375">
              <w:rPr>
                <w:rFonts w:ascii="Helvetica" w:hAnsi="Helvetica" w:cs="Helvetica"/>
                <w:b/>
                <w:sz w:val="20"/>
                <w:szCs w:val="20"/>
              </w:rPr>
              <w:t>Emilio Aguinaldo College</w:t>
            </w:r>
            <w:r w:rsidRPr="00F35375">
              <w:rPr>
                <w:rFonts w:ascii="Helvetica" w:hAnsi="Helvetica" w:cs="Helvetica"/>
                <w:sz w:val="20"/>
                <w:szCs w:val="20"/>
              </w:rPr>
              <w:t>1997</w:t>
            </w:r>
          </w:p>
          <w:p w:rsidR="00F35375" w:rsidRDefault="00F35375" w:rsidP="00DA249D">
            <w:pPr>
              <w:pStyle w:val="Location"/>
              <w:spacing w:afterLines="40"/>
              <w:rPr>
                <w:rFonts w:ascii="Helvetica" w:hAnsi="Helvetica" w:cs="Helvetica"/>
                <w:sz w:val="20"/>
                <w:szCs w:val="20"/>
              </w:rPr>
            </w:pPr>
            <w:r w:rsidRPr="00F35375">
              <w:rPr>
                <w:rFonts w:ascii="Helvetica" w:hAnsi="Helvetica" w:cs="Helvetica"/>
                <w:sz w:val="20"/>
                <w:szCs w:val="20"/>
              </w:rPr>
              <w:t xml:space="preserve">Manila </w:t>
            </w:r>
            <w:r>
              <w:rPr>
                <w:rFonts w:ascii="Helvetica" w:hAnsi="Helvetica" w:cs="Helvetica"/>
                <w:sz w:val="20"/>
                <w:szCs w:val="20"/>
              </w:rPr>
              <w:t>–</w:t>
            </w:r>
            <w:r w:rsidRPr="00F35375">
              <w:rPr>
                <w:rFonts w:ascii="Helvetica" w:hAnsi="Helvetica" w:cs="Helvetica"/>
                <w:sz w:val="20"/>
                <w:szCs w:val="20"/>
              </w:rPr>
              <w:t xml:space="preserve"> Philippines</w:t>
            </w:r>
          </w:p>
          <w:p w:rsidR="00AF3D20" w:rsidRPr="00B76F33" w:rsidRDefault="00F35375" w:rsidP="00DA249D">
            <w:pPr>
              <w:pStyle w:val="Location"/>
              <w:numPr>
                <w:ilvl w:val="0"/>
                <w:numId w:val="25"/>
              </w:numPr>
              <w:spacing w:afterLines="40"/>
              <w:rPr>
                <w:rFonts w:ascii="Helvetica" w:hAnsi="Helvetica" w:cs="Helvetica"/>
                <w:sz w:val="20"/>
                <w:szCs w:val="20"/>
              </w:rPr>
            </w:pPr>
            <w:r w:rsidRPr="00AF3D20">
              <w:rPr>
                <w:rFonts w:ascii="Helvetica" w:hAnsi="Helvetica" w:cs="Helvetica"/>
                <w:i w:val="0"/>
                <w:sz w:val="20"/>
                <w:szCs w:val="20"/>
              </w:rPr>
              <w:t>Bachelor of Science in Respiratory Therapy</w:t>
            </w:r>
          </w:p>
          <w:p w:rsidR="00B76F33" w:rsidRPr="00AF3D20" w:rsidRDefault="00B76F33" w:rsidP="00DA249D">
            <w:pPr>
              <w:pStyle w:val="Location"/>
              <w:spacing w:afterLines="40"/>
              <w:ind w:left="360"/>
              <w:rPr>
                <w:rFonts w:ascii="Helvetica" w:hAnsi="Helvetica" w:cs="Helvetica"/>
                <w:sz w:val="20"/>
                <w:szCs w:val="20"/>
              </w:rPr>
            </w:pPr>
          </w:p>
        </w:tc>
      </w:tr>
      <w:tr w:rsidR="00205EBD" w:rsidRPr="0093412C" w:rsidTr="00DA48D2">
        <w:trPr>
          <w:trHeight w:val="360"/>
        </w:trPr>
        <w:tc>
          <w:tcPr>
            <w:tcW w:w="8900" w:type="dxa"/>
            <w:gridSpan w:val="6"/>
            <w:tcBorders>
              <w:top w:val="single" w:sz="4" w:space="0" w:color="auto"/>
              <w:left w:val="nil"/>
              <w:bottom w:val="single" w:sz="4" w:space="0" w:color="auto"/>
              <w:right w:val="nil"/>
            </w:tcBorders>
          </w:tcPr>
          <w:p w:rsidR="00205EBD" w:rsidRPr="00B71481" w:rsidRDefault="00A86E13" w:rsidP="00205EBD">
            <w:pPr>
              <w:pStyle w:val="Heading1"/>
              <w:rPr>
                <w:rFonts w:ascii="Helvetica" w:hAnsi="Helvetica" w:cs="Helvetica"/>
                <w:sz w:val="20"/>
                <w:szCs w:val="20"/>
              </w:rPr>
            </w:pPr>
            <w:r>
              <w:rPr>
                <w:rFonts w:ascii="Helvetica" w:hAnsi="Helvetica" w:cs="Helvetica"/>
                <w:sz w:val="20"/>
                <w:szCs w:val="20"/>
              </w:rPr>
              <w:t>training, workshops and certification</w:t>
            </w:r>
          </w:p>
        </w:tc>
      </w:tr>
      <w:tr w:rsidR="00205EBD" w:rsidRPr="0093412C" w:rsidTr="00DA48D2">
        <w:trPr>
          <w:trHeight w:val="1098"/>
        </w:trPr>
        <w:tc>
          <w:tcPr>
            <w:tcW w:w="465" w:type="dxa"/>
            <w:gridSpan w:val="2"/>
            <w:tcBorders>
              <w:left w:val="nil"/>
              <w:right w:val="nil"/>
            </w:tcBorders>
          </w:tcPr>
          <w:p w:rsidR="00205EBD" w:rsidRPr="002974EE" w:rsidRDefault="00205EBD" w:rsidP="00205EBD">
            <w:pPr>
              <w:pStyle w:val="ListParagraph"/>
              <w:numPr>
                <w:ilvl w:val="3"/>
                <w:numId w:val="25"/>
              </w:numPr>
              <w:rPr>
                <w:rFonts w:ascii="Helvetica" w:hAnsi="Helvetica" w:cs="Helvetica"/>
                <w:sz w:val="20"/>
                <w:szCs w:val="20"/>
              </w:rPr>
            </w:pPr>
          </w:p>
        </w:tc>
        <w:tc>
          <w:tcPr>
            <w:tcW w:w="8435" w:type="dxa"/>
            <w:gridSpan w:val="4"/>
            <w:tcBorders>
              <w:left w:val="nil"/>
              <w:right w:val="nil"/>
            </w:tcBorders>
          </w:tcPr>
          <w:p w:rsidR="00205EBD" w:rsidRPr="009F062E" w:rsidRDefault="00205EBD" w:rsidP="00B76F33">
            <w:pPr>
              <w:pStyle w:val="ListParagraph"/>
              <w:numPr>
                <w:ilvl w:val="0"/>
                <w:numId w:val="26"/>
              </w:numPr>
              <w:spacing w:after="40"/>
              <w:ind w:left="360"/>
              <w:jc w:val="both"/>
              <w:rPr>
                <w:rFonts w:ascii="Helvetica" w:hAnsi="Helvetica" w:cs="Helvetica"/>
                <w:sz w:val="20"/>
                <w:szCs w:val="20"/>
              </w:rPr>
            </w:pPr>
            <w:r w:rsidRPr="009F062E">
              <w:rPr>
                <w:rFonts w:ascii="Helvetica" w:hAnsi="Helvetica" w:cs="Helvetica"/>
                <w:sz w:val="20"/>
                <w:szCs w:val="20"/>
              </w:rPr>
              <w:t>Microsoft Certified Technology IT Professional (MCITP)</w:t>
            </w:r>
          </w:p>
          <w:p w:rsidR="00205EBD" w:rsidRPr="009F062E" w:rsidRDefault="00205EBD" w:rsidP="00B76F33">
            <w:pPr>
              <w:pStyle w:val="ListParagraph"/>
              <w:numPr>
                <w:ilvl w:val="0"/>
                <w:numId w:val="26"/>
              </w:numPr>
              <w:spacing w:after="40"/>
              <w:ind w:left="360"/>
              <w:jc w:val="both"/>
              <w:rPr>
                <w:rFonts w:ascii="Helvetica" w:hAnsi="Helvetica" w:cs="Helvetica"/>
                <w:sz w:val="20"/>
                <w:szCs w:val="20"/>
              </w:rPr>
            </w:pPr>
            <w:r w:rsidRPr="009F062E">
              <w:rPr>
                <w:rFonts w:ascii="Helvetica" w:hAnsi="Helvetica" w:cs="Helvetica"/>
                <w:sz w:val="20"/>
                <w:szCs w:val="20"/>
              </w:rPr>
              <w:t>Microsoft Certified Technology Specialist: Windows Server 2008 Network Infrastructure, Configuration</w:t>
            </w:r>
          </w:p>
          <w:p w:rsidR="00571BAC" w:rsidRPr="009F062E" w:rsidRDefault="00571BAC" w:rsidP="00571BAC">
            <w:pPr>
              <w:pStyle w:val="ListParagraph"/>
              <w:numPr>
                <w:ilvl w:val="0"/>
                <w:numId w:val="26"/>
              </w:numPr>
              <w:spacing w:after="40"/>
              <w:ind w:left="360"/>
              <w:jc w:val="both"/>
              <w:rPr>
                <w:rFonts w:ascii="Helvetica" w:hAnsi="Helvetica" w:cs="Helvetica"/>
                <w:sz w:val="20"/>
                <w:szCs w:val="20"/>
              </w:rPr>
            </w:pPr>
            <w:r w:rsidRPr="009F062E">
              <w:rPr>
                <w:rFonts w:ascii="Helvetica" w:hAnsi="Helvetica" w:cs="Helvetica"/>
                <w:sz w:val="20"/>
                <w:szCs w:val="20"/>
              </w:rPr>
              <w:t>Microsoft Certified Technology Specialist: Windows Server 2008 Applications Infrastructure, Configuration</w:t>
            </w:r>
          </w:p>
          <w:p w:rsidR="00205EBD" w:rsidRPr="009F062E" w:rsidRDefault="00205EBD" w:rsidP="00B76F33">
            <w:pPr>
              <w:pStyle w:val="ListParagraph"/>
              <w:numPr>
                <w:ilvl w:val="0"/>
                <w:numId w:val="26"/>
              </w:numPr>
              <w:spacing w:after="40"/>
              <w:ind w:left="360"/>
              <w:jc w:val="both"/>
              <w:rPr>
                <w:rFonts w:ascii="Helvetica" w:hAnsi="Helvetica" w:cs="Helvetica"/>
                <w:sz w:val="20"/>
                <w:szCs w:val="20"/>
              </w:rPr>
            </w:pPr>
            <w:r w:rsidRPr="009F062E">
              <w:rPr>
                <w:rFonts w:ascii="Helvetica" w:hAnsi="Helvetica" w:cs="Helvetica"/>
                <w:sz w:val="20"/>
                <w:szCs w:val="20"/>
              </w:rPr>
              <w:t>Microsoft Certified Technology Specialist (MCTS)</w:t>
            </w:r>
          </w:p>
          <w:p w:rsidR="00205EBD" w:rsidRPr="009F062E" w:rsidRDefault="00205EBD" w:rsidP="00B76F33">
            <w:pPr>
              <w:pStyle w:val="ListParagraph"/>
              <w:numPr>
                <w:ilvl w:val="0"/>
                <w:numId w:val="26"/>
              </w:numPr>
              <w:spacing w:after="40"/>
              <w:ind w:left="360"/>
              <w:jc w:val="both"/>
              <w:rPr>
                <w:rFonts w:ascii="Helvetica" w:hAnsi="Helvetica" w:cs="Helvetica"/>
                <w:sz w:val="20"/>
                <w:szCs w:val="20"/>
              </w:rPr>
            </w:pPr>
            <w:bookmarkStart w:id="0" w:name="_GoBack"/>
            <w:r w:rsidRPr="009F062E">
              <w:rPr>
                <w:rFonts w:ascii="Helvetica" w:hAnsi="Helvetica" w:cs="Helvetica"/>
                <w:sz w:val="20"/>
                <w:szCs w:val="20"/>
              </w:rPr>
              <w:t>Microsoft Certified IT Professional: Enterprise Administrator on Windows Server 2008</w:t>
            </w:r>
          </w:p>
          <w:bookmarkEnd w:id="0"/>
          <w:p w:rsidR="00205EBD" w:rsidRDefault="00205EBD" w:rsidP="00B76F33">
            <w:pPr>
              <w:pStyle w:val="ListParagraph"/>
              <w:numPr>
                <w:ilvl w:val="3"/>
                <w:numId w:val="25"/>
              </w:numPr>
              <w:spacing w:after="40"/>
              <w:ind w:left="360"/>
              <w:jc w:val="both"/>
              <w:rPr>
                <w:rFonts w:ascii="Helvetica" w:hAnsi="Helvetica" w:cs="Helvetica"/>
                <w:sz w:val="20"/>
                <w:szCs w:val="20"/>
              </w:rPr>
            </w:pPr>
            <w:r w:rsidRPr="009F062E">
              <w:rPr>
                <w:rFonts w:ascii="Helvetica" w:hAnsi="Helvetica" w:cs="Helvetica"/>
                <w:sz w:val="20"/>
                <w:szCs w:val="20"/>
              </w:rPr>
              <w:t xml:space="preserve">Microsoft Certified IT Professional: Server Administrator on Windows Server 2008 </w:t>
            </w:r>
          </w:p>
          <w:p w:rsidR="00205EBD" w:rsidRDefault="00943FAF" w:rsidP="00B76F33">
            <w:pPr>
              <w:pStyle w:val="ListParagraph"/>
              <w:numPr>
                <w:ilvl w:val="3"/>
                <w:numId w:val="25"/>
              </w:numPr>
              <w:spacing w:after="40"/>
              <w:ind w:left="360"/>
              <w:jc w:val="both"/>
              <w:rPr>
                <w:rFonts w:ascii="Helvetica" w:hAnsi="Helvetica" w:cs="Helvetica"/>
                <w:sz w:val="20"/>
                <w:szCs w:val="20"/>
              </w:rPr>
            </w:pPr>
            <w:r>
              <w:rPr>
                <w:rFonts w:ascii="Helvetica" w:hAnsi="Helvetica" w:cs="Helvetica"/>
                <w:sz w:val="20"/>
                <w:szCs w:val="20"/>
              </w:rPr>
              <w:t>iDirect iOM</w:t>
            </w:r>
          </w:p>
          <w:p w:rsidR="00205EBD" w:rsidRDefault="00205EBD" w:rsidP="00B76F33">
            <w:pPr>
              <w:pStyle w:val="ListParagraph"/>
              <w:numPr>
                <w:ilvl w:val="3"/>
                <w:numId w:val="25"/>
              </w:numPr>
              <w:spacing w:after="40"/>
              <w:ind w:left="360"/>
              <w:jc w:val="both"/>
              <w:rPr>
                <w:rFonts w:ascii="Helvetica" w:hAnsi="Helvetica" w:cs="Helvetica"/>
                <w:sz w:val="20"/>
                <w:szCs w:val="20"/>
              </w:rPr>
            </w:pPr>
            <w:r>
              <w:rPr>
                <w:rFonts w:ascii="Helvetica" w:hAnsi="Helvetica" w:cs="Helvetica"/>
                <w:sz w:val="20"/>
                <w:szCs w:val="20"/>
              </w:rPr>
              <w:t>Online Cisco Training</w:t>
            </w:r>
          </w:p>
          <w:p w:rsidR="00205EBD" w:rsidRDefault="00205EBD" w:rsidP="00B76F33">
            <w:pPr>
              <w:pStyle w:val="ListParagraph"/>
              <w:numPr>
                <w:ilvl w:val="3"/>
                <w:numId w:val="25"/>
              </w:numPr>
              <w:spacing w:after="40"/>
              <w:ind w:left="360"/>
              <w:jc w:val="both"/>
              <w:rPr>
                <w:rFonts w:ascii="Helvetica" w:hAnsi="Helvetica" w:cs="Helvetica"/>
                <w:sz w:val="20"/>
                <w:szCs w:val="20"/>
              </w:rPr>
            </w:pPr>
            <w:r>
              <w:rPr>
                <w:rFonts w:ascii="Helvetica" w:hAnsi="Helvetica" w:cs="Helvetica"/>
                <w:sz w:val="20"/>
                <w:szCs w:val="20"/>
              </w:rPr>
              <w:t>Linksys Advanced and Special Devices</w:t>
            </w:r>
          </w:p>
          <w:p w:rsidR="00205EBD" w:rsidRPr="00D54818" w:rsidRDefault="00205EBD" w:rsidP="00B76F33">
            <w:pPr>
              <w:pStyle w:val="ListParagraph"/>
              <w:numPr>
                <w:ilvl w:val="3"/>
                <w:numId w:val="25"/>
              </w:numPr>
              <w:spacing w:after="40"/>
              <w:ind w:left="360"/>
              <w:jc w:val="both"/>
              <w:rPr>
                <w:rFonts w:ascii="Helvetica" w:hAnsi="Helvetica" w:cs="Helvetica"/>
                <w:sz w:val="20"/>
                <w:szCs w:val="20"/>
              </w:rPr>
            </w:pPr>
            <w:r>
              <w:rPr>
                <w:rFonts w:ascii="Helvetica" w:hAnsi="Helvetica" w:cs="Helvetica"/>
                <w:sz w:val="20"/>
                <w:szCs w:val="20"/>
              </w:rPr>
              <w:t xml:space="preserve">Wireless, Broadband, Cable and </w:t>
            </w:r>
            <w:r w:rsidRPr="003A28FC">
              <w:rPr>
                <w:rFonts w:ascii="Helvetica" w:hAnsi="Helvetica" w:cs="Helvetica"/>
                <w:sz w:val="20"/>
                <w:szCs w:val="20"/>
              </w:rPr>
              <w:t>Network Technology Using Linksys Products</w:t>
            </w:r>
          </w:p>
        </w:tc>
      </w:tr>
    </w:tbl>
    <w:p w:rsidR="008E18D5" w:rsidRPr="00B81878" w:rsidRDefault="008E18D5" w:rsidP="003A28FC">
      <w:pPr>
        <w:rPr>
          <w:rFonts w:ascii="Helvetica" w:hAnsi="Helvetica" w:cs="Helvetica"/>
          <w:sz w:val="20"/>
          <w:szCs w:val="20"/>
        </w:rPr>
      </w:pPr>
    </w:p>
    <w:sectPr w:rsidR="008E18D5" w:rsidRPr="00B81878" w:rsidSect="00116379">
      <w:pgSz w:w="12240" w:h="15840"/>
      <w:pgMar w:top="1440" w:right="1800" w:bottom="10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EEB" w:rsidRDefault="00110EEB" w:rsidP="00D54CDB">
      <w:pPr>
        <w:spacing w:before="0" w:after="0" w:line="240" w:lineRule="auto"/>
      </w:pPr>
      <w:r>
        <w:separator/>
      </w:r>
    </w:p>
  </w:endnote>
  <w:endnote w:type="continuationSeparator" w:id="1">
    <w:p w:rsidR="00110EEB" w:rsidRDefault="00110EEB" w:rsidP="00D54CD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EEB" w:rsidRDefault="00110EEB" w:rsidP="00D54CDB">
      <w:pPr>
        <w:spacing w:before="0" w:after="0" w:line="240" w:lineRule="auto"/>
      </w:pPr>
      <w:r>
        <w:separator/>
      </w:r>
    </w:p>
  </w:footnote>
  <w:footnote w:type="continuationSeparator" w:id="1">
    <w:p w:rsidR="00110EEB" w:rsidRDefault="00110EEB" w:rsidP="00D54CDB">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A25FE4"/>
    <w:lvl w:ilvl="0">
      <w:start w:val="1"/>
      <w:numFmt w:val="decimal"/>
      <w:lvlText w:val="%1."/>
      <w:lvlJc w:val="left"/>
      <w:pPr>
        <w:tabs>
          <w:tab w:val="num" w:pos="1800"/>
        </w:tabs>
        <w:ind w:left="1800" w:hanging="360"/>
      </w:pPr>
    </w:lvl>
  </w:abstractNum>
  <w:abstractNum w:abstractNumId="1">
    <w:nsid w:val="FFFFFF7D"/>
    <w:multiLevelType w:val="singleLevel"/>
    <w:tmpl w:val="730403EE"/>
    <w:lvl w:ilvl="0">
      <w:start w:val="1"/>
      <w:numFmt w:val="decimal"/>
      <w:lvlText w:val="%1."/>
      <w:lvlJc w:val="left"/>
      <w:pPr>
        <w:tabs>
          <w:tab w:val="num" w:pos="1440"/>
        </w:tabs>
        <w:ind w:left="1440" w:hanging="360"/>
      </w:pPr>
    </w:lvl>
  </w:abstractNum>
  <w:abstractNum w:abstractNumId="2">
    <w:nsid w:val="FFFFFF7E"/>
    <w:multiLevelType w:val="singleLevel"/>
    <w:tmpl w:val="1B30628E"/>
    <w:lvl w:ilvl="0">
      <w:start w:val="1"/>
      <w:numFmt w:val="decimal"/>
      <w:lvlText w:val="%1."/>
      <w:lvlJc w:val="left"/>
      <w:pPr>
        <w:tabs>
          <w:tab w:val="num" w:pos="1080"/>
        </w:tabs>
        <w:ind w:left="1080" w:hanging="360"/>
      </w:pPr>
    </w:lvl>
  </w:abstractNum>
  <w:abstractNum w:abstractNumId="3">
    <w:nsid w:val="FFFFFF7F"/>
    <w:multiLevelType w:val="singleLevel"/>
    <w:tmpl w:val="CDA02496"/>
    <w:lvl w:ilvl="0">
      <w:start w:val="1"/>
      <w:numFmt w:val="decimal"/>
      <w:lvlText w:val="%1."/>
      <w:lvlJc w:val="left"/>
      <w:pPr>
        <w:tabs>
          <w:tab w:val="num" w:pos="720"/>
        </w:tabs>
        <w:ind w:left="720" w:hanging="360"/>
      </w:pPr>
    </w:lvl>
  </w:abstractNum>
  <w:abstractNum w:abstractNumId="4">
    <w:nsid w:val="FFFFFF80"/>
    <w:multiLevelType w:val="singleLevel"/>
    <w:tmpl w:val="DCD0D2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2E8377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3D4D09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EC154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4F63D5E"/>
    <w:lvl w:ilvl="0">
      <w:start w:val="1"/>
      <w:numFmt w:val="decimal"/>
      <w:lvlText w:val="%1."/>
      <w:lvlJc w:val="left"/>
      <w:pPr>
        <w:tabs>
          <w:tab w:val="num" w:pos="360"/>
        </w:tabs>
        <w:ind w:left="360" w:hanging="360"/>
      </w:pPr>
    </w:lvl>
  </w:abstractNum>
  <w:abstractNum w:abstractNumId="9">
    <w:nsid w:val="FFFFFF89"/>
    <w:multiLevelType w:val="singleLevel"/>
    <w:tmpl w:val="47784518"/>
    <w:lvl w:ilvl="0">
      <w:start w:val="1"/>
      <w:numFmt w:val="bullet"/>
      <w:lvlText w:val=""/>
      <w:lvlJc w:val="left"/>
      <w:pPr>
        <w:tabs>
          <w:tab w:val="num" w:pos="360"/>
        </w:tabs>
        <w:ind w:left="360" w:hanging="360"/>
      </w:pPr>
      <w:rPr>
        <w:rFonts w:ascii="Symbol" w:hAnsi="Symbol" w:hint="default"/>
      </w:rPr>
    </w:lvl>
  </w:abstractNum>
  <w:abstractNum w:abstractNumId="10">
    <w:nsid w:val="072543B9"/>
    <w:multiLevelType w:val="hybridMultilevel"/>
    <w:tmpl w:val="B4E41328"/>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1">
    <w:nsid w:val="087069B6"/>
    <w:multiLevelType w:val="hybridMultilevel"/>
    <w:tmpl w:val="94446D64"/>
    <w:lvl w:ilvl="0" w:tplc="04090009">
      <w:start w:val="1"/>
      <w:numFmt w:val="bullet"/>
      <w:lvlText w:val=""/>
      <w:lvlJc w:val="left"/>
      <w:pPr>
        <w:ind w:left="1238" w:hanging="360"/>
      </w:pPr>
      <w:rPr>
        <w:rFonts w:ascii="Wingdings" w:hAnsi="Wingdings" w:hint="default"/>
      </w:rPr>
    </w:lvl>
    <w:lvl w:ilvl="1" w:tplc="04090003" w:tentative="1">
      <w:start w:val="1"/>
      <w:numFmt w:val="bullet"/>
      <w:lvlText w:val="o"/>
      <w:lvlJc w:val="left"/>
      <w:pPr>
        <w:ind w:left="1958" w:hanging="360"/>
      </w:pPr>
      <w:rPr>
        <w:rFonts w:ascii="Courier New" w:hAnsi="Courier New" w:cs="Courier New" w:hint="default"/>
      </w:rPr>
    </w:lvl>
    <w:lvl w:ilvl="2" w:tplc="04090005" w:tentative="1">
      <w:start w:val="1"/>
      <w:numFmt w:val="bullet"/>
      <w:lvlText w:val=""/>
      <w:lvlJc w:val="left"/>
      <w:pPr>
        <w:ind w:left="2678" w:hanging="360"/>
      </w:pPr>
      <w:rPr>
        <w:rFonts w:ascii="Wingdings" w:hAnsi="Wingdings" w:hint="default"/>
      </w:rPr>
    </w:lvl>
    <w:lvl w:ilvl="3" w:tplc="04090001" w:tentative="1">
      <w:start w:val="1"/>
      <w:numFmt w:val="bullet"/>
      <w:lvlText w:val=""/>
      <w:lvlJc w:val="left"/>
      <w:pPr>
        <w:ind w:left="3398" w:hanging="360"/>
      </w:pPr>
      <w:rPr>
        <w:rFonts w:ascii="Symbol" w:hAnsi="Symbol" w:hint="default"/>
      </w:rPr>
    </w:lvl>
    <w:lvl w:ilvl="4" w:tplc="04090003" w:tentative="1">
      <w:start w:val="1"/>
      <w:numFmt w:val="bullet"/>
      <w:lvlText w:val="o"/>
      <w:lvlJc w:val="left"/>
      <w:pPr>
        <w:ind w:left="4118" w:hanging="360"/>
      </w:pPr>
      <w:rPr>
        <w:rFonts w:ascii="Courier New" w:hAnsi="Courier New" w:cs="Courier New" w:hint="default"/>
      </w:rPr>
    </w:lvl>
    <w:lvl w:ilvl="5" w:tplc="04090005" w:tentative="1">
      <w:start w:val="1"/>
      <w:numFmt w:val="bullet"/>
      <w:lvlText w:val=""/>
      <w:lvlJc w:val="left"/>
      <w:pPr>
        <w:ind w:left="4838" w:hanging="360"/>
      </w:pPr>
      <w:rPr>
        <w:rFonts w:ascii="Wingdings" w:hAnsi="Wingdings" w:hint="default"/>
      </w:rPr>
    </w:lvl>
    <w:lvl w:ilvl="6" w:tplc="04090001" w:tentative="1">
      <w:start w:val="1"/>
      <w:numFmt w:val="bullet"/>
      <w:lvlText w:val=""/>
      <w:lvlJc w:val="left"/>
      <w:pPr>
        <w:ind w:left="5558" w:hanging="360"/>
      </w:pPr>
      <w:rPr>
        <w:rFonts w:ascii="Symbol" w:hAnsi="Symbol" w:hint="default"/>
      </w:rPr>
    </w:lvl>
    <w:lvl w:ilvl="7" w:tplc="04090003" w:tentative="1">
      <w:start w:val="1"/>
      <w:numFmt w:val="bullet"/>
      <w:lvlText w:val="o"/>
      <w:lvlJc w:val="left"/>
      <w:pPr>
        <w:ind w:left="6278" w:hanging="360"/>
      </w:pPr>
      <w:rPr>
        <w:rFonts w:ascii="Courier New" w:hAnsi="Courier New" w:cs="Courier New" w:hint="default"/>
      </w:rPr>
    </w:lvl>
    <w:lvl w:ilvl="8" w:tplc="04090005" w:tentative="1">
      <w:start w:val="1"/>
      <w:numFmt w:val="bullet"/>
      <w:lvlText w:val=""/>
      <w:lvlJc w:val="left"/>
      <w:pPr>
        <w:ind w:left="6998" w:hanging="360"/>
      </w:pPr>
      <w:rPr>
        <w:rFonts w:ascii="Wingdings" w:hAnsi="Wingdings" w:hint="default"/>
      </w:rPr>
    </w:lvl>
  </w:abstractNum>
  <w:abstractNum w:abstractNumId="12">
    <w:nsid w:val="15AB6A4E"/>
    <w:multiLevelType w:val="hybridMultilevel"/>
    <w:tmpl w:val="DC14A70E"/>
    <w:lvl w:ilvl="0" w:tplc="6DF23840">
      <w:start w:val="1"/>
      <w:numFmt w:val="bullet"/>
      <w:lvlText w:val=""/>
      <w:lvlJc w:val="left"/>
      <w:pPr>
        <w:tabs>
          <w:tab w:val="num" w:pos="432"/>
        </w:tabs>
        <w:ind w:left="432" w:hanging="432"/>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3">
    <w:nsid w:val="1C161CB7"/>
    <w:multiLevelType w:val="hybridMultilevel"/>
    <w:tmpl w:val="80804C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AB4CC5"/>
    <w:multiLevelType w:val="hybridMultilevel"/>
    <w:tmpl w:val="E33C12EA"/>
    <w:lvl w:ilvl="0" w:tplc="10E69C7A">
      <w:start w:val="1"/>
      <w:numFmt w:val="bullet"/>
      <w:lvlText w:val=""/>
      <w:lvlJc w:val="left"/>
      <w:pPr>
        <w:tabs>
          <w:tab w:val="num" w:pos="288"/>
        </w:tabs>
        <w:ind w:left="288" w:hanging="288"/>
      </w:pPr>
      <w:rPr>
        <w:rFonts w:ascii="Symbol" w:hAnsi="Symbol" w:hint="default"/>
        <w:b w:val="0"/>
        <w:i w:val="0"/>
        <w:color w:val="808080"/>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F715945"/>
    <w:multiLevelType w:val="hybridMultilevel"/>
    <w:tmpl w:val="E6BE8B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nsid w:val="27081B43"/>
    <w:multiLevelType w:val="hybridMultilevel"/>
    <w:tmpl w:val="9EB2C2F6"/>
    <w:lvl w:ilvl="0" w:tplc="5D062BA4">
      <w:start w:val="1"/>
      <w:numFmt w:val="bullet"/>
      <w:lvlText w:val=""/>
      <w:lvlJc w:val="left"/>
      <w:pPr>
        <w:ind w:left="36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E4416E5"/>
    <w:multiLevelType w:val="hybridMultilevel"/>
    <w:tmpl w:val="22BCDA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32B5DD0"/>
    <w:multiLevelType w:val="hybridMultilevel"/>
    <w:tmpl w:val="6EE8404C"/>
    <w:lvl w:ilvl="0" w:tplc="204EB210">
      <w:start w:val="1"/>
      <w:numFmt w:val="bullet"/>
      <w:lvlText w:val=""/>
      <w:lvlJc w:val="left"/>
      <w:pPr>
        <w:tabs>
          <w:tab w:val="num" w:pos="360"/>
        </w:tabs>
        <w:ind w:left="360" w:hanging="360"/>
      </w:pPr>
      <w:rPr>
        <w:rFonts w:ascii="Wingdings" w:hAnsi="Wingdings" w:hint="default"/>
        <w:sz w:val="22"/>
      </w:rPr>
    </w:lvl>
    <w:lvl w:ilvl="1" w:tplc="7FC41068">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9EF6EB2"/>
    <w:multiLevelType w:val="hybridMultilevel"/>
    <w:tmpl w:val="0952FE1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873896"/>
    <w:multiLevelType w:val="hybridMultilevel"/>
    <w:tmpl w:val="1D964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75600"/>
    <w:multiLevelType w:val="singleLevel"/>
    <w:tmpl w:val="EBBC44FA"/>
    <w:lvl w:ilvl="0">
      <w:start w:val="1"/>
      <w:numFmt w:val="bullet"/>
      <w:lvlText w:val=""/>
      <w:lvlJc w:val="left"/>
      <w:pPr>
        <w:tabs>
          <w:tab w:val="num" w:pos="360"/>
        </w:tabs>
        <w:ind w:left="245" w:hanging="245"/>
      </w:pPr>
      <w:rPr>
        <w:rFonts w:ascii="Wingdings" w:hAnsi="Wingdings" w:hint="default"/>
      </w:rPr>
    </w:lvl>
  </w:abstractNum>
  <w:abstractNum w:abstractNumId="22">
    <w:nsid w:val="6A690C71"/>
    <w:multiLevelType w:val="hybridMultilevel"/>
    <w:tmpl w:val="C2944778"/>
    <w:lvl w:ilvl="0" w:tplc="5D062BA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BED2370"/>
    <w:multiLevelType w:val="hybridMultilevel"/>
    <w:tmpl w:val="92184F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A26CF8"/>
    <w:multiLevelType w:val="hybridMultilevel"/>
    <w:tmpl w:val="6330B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714190B"/>
    <w:multiLevelType w:val="hybridMultilevel"/>
    <w:tmpl w:val="DFDED554"/>
    <w:lvl w:ilvl="0" w:tplc="8BAA88BE">
      <w:start w:val="1"/>
      <w:numFmt w:val="bullet"/>
      <w:lvlText w:val=""/>
      <w:lvlJc w:val="left"/>
      <w:pPr>
        <w:tabs>
          <w:tab w:val="num" w:pos="864"/>
        </w:tabs>
        <w:ind w:left="864" w:hanging="432"/>
      </w:pPr>
      <w:rPr>
        <w:rFonts w:ascii="Symbol" w:hAnsi="Symbol" w:cs="Times New Roman" w:hint="default"/>
      </w:rPr>
    </w:lvl>
    <w:lvl w:ilvl="1" w:tplc="04090003">
      <w:start w:val="1"/>
      <w:numFmt w:val="bullet"/>
      <w:lvlText w:val="o"/>
      <w:lvlJc w:val="left"/>
      <w:pPr>
        <w:tabs>
          <w:tab w:val="num" w:pos="1872"/>
        </w:tabs>
        <w:ind w:left="1872" w:hanging="360"/>
      </w:pPr>
      <w:rPr>
        <w:rFonts w:ascii="Courier New" w:hAnsi="Courier New" w:cs="Courier New" w:hint="default"/>
      </w:rPr>
    </w:lvl>
    <w:lvl w:ilvl="2" w:tplc="04090005">
      <w:start w:val="1"/>
      <w:numFmt w:val="bullet"/>
      <w:lvlText w:val=""/>
      <w:lvlJc w:val="left"/>
      <w:pPr>
        <w:tabs>
          <w:tab w:val="num" w:pos="2592"/>
        </w:tabs>
        <w:ind w:left="2592" w:hanging="360"/>
      </w:pPr>
      <w:rPr>
        <w:rFonts w:ascii="Wingdings" w:hAnsi="Wingdings" w:cs="Times New Roman" w:hint="default"/>
      </w:rPr>
    </w:lvl>
    <w:lvl w:ilvl="3" w:tplc="04090001">
      <w:start w:val="1"/>
      <w:numFmt w:val="bullet"/>
      <w:lvlText w:val=""/>
      <w:lvlJc w:val="left"/>
      <w:pPr>
        <w:tabs>
          <w:tab w:val="num" w:pos="3312"/>
        </w:tabs>
        <w:ind w:left="3312" w:hanging="360"/>
      </w:pPr>
      <w:rPr>
        <w:rFonts w:ascii="Symbol" w:hAnsi="Symbol" w:cs="Times New Roman" w:hint="default"/>
      </w:rPr>
    </w:lvl>
    <w:lvl w:ilvl="4" w:tplc="04090003">
      <w:start w:val="1"/>
      <w:numFmt w:val="bullet"/>
      <w:lvlText w:val="o"/>
      <w:lvlJc w:val="left"/>
      <w:pPr>
        <w:tabs>
          <w:tab w:val="num" w:pos="4032"/>
        </w:tabs>
        <w:ind w:left="4032" w:hanging="360"/>
      </w:pPr>
      <w:rPr>
        <w:rFonts w:ascii="Courier New" w:hAnsi="Courier New" w:cs="Courier New" w:hint="default"/>
      </w:rPr>
    </w:lvl>
    <w:lvl w:ilvl="5" w:tplc="04090005">
      <w:start w:val="1"/>
      <w:numFmt w:val="bullet"/>
      <w:lvlText w:val=""/>
      <w:lvlJc w:val="left"/>
      <w:pPr>
        <w:tabs>
          <w:tab w:val="num" w:pos="4752"/>
        </w:tabs>
        <w:ind w:left="4752" w:hanging="360"/>
      </w:pPr>
      <w:rPr>
        <w:rFonts w:ascii="Wingdings" w:hAnsi="Wingdings" w:cs="Times New Roman" w:hint="default"/>
      </w:rPr>
    </w:lvl>
    <w:lvl w:ilvl="6" w:tplc="04090001">
      <w:start w:val="1"/>
      <w:numFmt w:val="bullet"/>
      <w:lvlText w:val=""/>
      <w:lvlJc w:val="left"/>
      <w:pPr>
        <w:tabs>
          <w:tab w:val="num" w:pos="5472"/>
        </w:tabs>
        <w:ind w:left="5472" w:hanging="360"/>
      </w:pPr>
      <w:rPr>
        <w:rFonts w:ascii="Symbol" w:hAnsi="Symbol" w:cs="Times New Roman" w:hint="default"/>
      </w:rPr>
    </w:lvl>
    <w:lvl w:ilvl="7" w:tplc="04090003">
      <w:start w:val="1"/>
      <w:numFmt w:val="bullet"/>
      <w:lvlText w:val="o"/>
      <w:lvlJc w:val="left"/>
      <w:pPr>
        <w:tabs>
          <w:tab w:val="num" w:pos="6192"/>
        </w:tabs>
        <w:ind w:left="6192" w:hanging="360"/>
      </w:pPr>
      <w:rPr>
        <w:rFonts w:ascii="Courier New" w:hAnsi="Courier New" w:cs="Courier New" w:hint="default"/>
      </w:rPr>
    </w:lvl>
    <w:lvl w:ilvl="8" w:tplc="04090005">
      <w:start w:val="1"/>
      <w:numFmt w:val="bullet"/>
      <w:lvlText w:val=""/>
      <w:lvlJc w:val="left"/>
      <w:pPr>
        <w:tabs>
          <w:tab w:val="num" w:pos="6912"/>
        </w:tabs>
        <w:ind w:left="6912" w:hanging="360"/>
      </w:pPr>
      <w:rPr>
        <w:rFonts w:ascii="Wingdings" w:hAnsi="Wingdings" w:cs="Times New Roman" w:hint="default"/>
      </w:rPr>
    </w:lvl>
  </w:abstractNum>
  <w:abstractNum w:abstractNumId="26">
    <w:nsid w:val="7CDE2B48"/>
    <w:multiLevelType w:val="hybridMultilevel"/>
    <w:tmpl w:val="33BAB884"/>
    <w:lvl w:ilvl="0" w:tplc="2014ED5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7"/>
  </w:num>
  <w:num w:numId="3">
    <w:abstractNumId w:val="10"/>
  </w:num>
  <w:num w:numId="4">
    <w:abstractNumId w:val="12"/>
  </w:num>
  <w:num w:numId="5">
    <w:abstractNumId w:val="14"/>
  </w:num>
  <w:num w:numId="6">
    <w:abstractNumId w:val="21"/>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4"/>
  </w:num>
  <w:num w:numId="20">
    <w:abstractNumId w:val="13"/>
  </w:num>
  <w:num w:numId="21">
    <w:abstractNumId w:val="23"/>
  </w:num>
  <w:num w:numId="22">
    <w:abstractNumId w:val="20"/>
  </w:num>
  <w:num w:numId="23">
    <w:abstractNumId w:val="11"/>
  </w:num>
  <w:num w:numId="24">
    <w:abstractNumId w:val="22"/>
  </w:num>
  <w:num w:numId="25">
    <w:abstractNumId w:val="16"/>
  </w:num>
  <w:num w:numId="26">
    <w:abstractNumId w:val="19"/>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7F04"/>
  <w:defaultTabStop w:val="720"/>
  <w:noPunctuationKerning/>
  <w:characterSpacingControl w:val="doNotCompress"/>
  <w:footnotePr>
    <w:footnote w:id="0"/>
    <w:footnote w:id="1"/>
  </w:footnotePr>
  <w:endnotePr>
    <w:endnote w:id="0"/>
    <w:endnote w:id="1"/>
  </w:endnotePr>
  <w:compat/>
  <w:rsids>
    <w:rsidRoot w:val="00926737"/>
    <w:rsid w:val="000022EB"/>
    <w:rsid w:val="00075E73"/>
    <w:rsid w:val="000B0EE9"/>
    <w:rsid w:val="000F7C54"/>
    <w:rsid w:val="0010077D"/>
    <w:rsid w:val="00110EEB"/>
    <w:rsid w:val="00116379"/>
    <w:rsid w:val="00132D16"/>
    <w:rsid w:val="0014156A"/>
    <w:rsid w:val="00153DE3"/>
    <w:rsid w:val="00176050"/>
    <w:rsid w:val="00205EBD"/>
    <w:rsid w:val="0025418C"/>
    <w:rsid w:val="00272D7E"/>
    <w:rsid w:val="002911C8"/>
    <w:rsid w:val="002974EE"/>
    <w:rsid w:val="002A1553"/>
    <w:rsid w:val="00301257"/>
    <w:rsid w:val="00361AFB"/>
    <w:rsid w:val="003714B8"/>
    <w:rsid w:val="00374E86"/>
    <w:rsid w:val="003A28FC"/>
    <w:rsid w:val="003F5303"/>
    <w:rsid w:val="0041118B"/>
    <w:rsid w:val="00416DFE"/>
    <w:rsid w:val="004560FF"/>
    <w:rsid w:val="00482488"/>
    <w:rsid w:val="0049762E"/>
    <w:rsid w:val="004B5083"/>
    <w:rsid w:val="004D2BC1"/>
    <w:rsid w:val="004F3FC7"/>
    <w:rsid w:val="00527076"/>
    <w:rsid w:val="00552D2C"/>
    <w:rsid w:val="00571BAC"/>
    <w:rsid w:val="00592161"/>
    <w:rsid w:val="005C5D33"/>
    <w:rsid w:val="005D529B"/>
    <w:rsid w:val="0060521B"/>
    <w:rsid w:val="00634818"/>
    <w:rsid w:val="00666B57"/>
    <w:rsid w:val="00671BF5"/>
    <w:rsid w:val="00684D76"/>
    <w:rsid w:val="006962EF"/>
    <w:rsid w:val="006D5996"/>
    <w:rsid w:val="006E2432"/>
    <w:rsid w:val="00701F9E"/>
    <w:rsid w:val="00723BF4"/>
    <w:rsid w:val="007563C4"/>
    <w:rsid w:val="00790D50"/>
    <w:rsid w:val="00795608"/>
    <w:rsid w:val="007A2F12"/>
    <w:rsid w:val="007D5AB6"/>
    <w:rsid w:val="008335CB"/>
    <w:rsid w:val="0088600B"/>
    <w:rsid w:val="008C152B"/>
    <w:rsid w:val="008E18D5"/>
    <w:rsid w:val="0090731C"/>
    <w:rsid w:val="00907793"/>
    <w:rsid w:val="00926737"/>
    <w:rsid w:val="00933055"/>
    <w:rsid w:val="0093412C"/>
    <w:rsid w:val="00943FAF"/>
    <w:rsid w:val="009548CA"/>
    <w:rsid w:val="0096440F"/>
    <w:rsid w:val="00987217"/>
    <w:rsid w:val="009C6135"/>
    <w:rsid w:val="009E27E0"/>
    <w:rsid w:val="009F062E"/>
    <w:rsid w:val="00A07D6A"/>
    <w:rsid w:val="00A3256A"/>
    <w:rsid w:val="00A35E44"/>
    <w:rsid w:val="00A365B7"/>
    <w:rsid w:val="00A75D90"/>
    <w:rsid w:val="00A84E65"/>
    <w:rsid w:val="00A86591"/>
    <w:rsid w:val="00A86E13"/>
    <w:rsid w:val="00AC26FD"/>
    <w:rsid w:val="00AD6FAB"/>
    <w:rsid w:val="00AE208F"/>
    <w:rsid w:val="00AF1168"/>
    <w:rsid w:val="00AF3D20"/>
    <w:rsid w:val="00B54803"/>
    <w:rsid w:val="00B71481"/>
    <w:rsid w:val="00B76F33"/>
    <w:rsid w:val="00B81878"/>
    <w:rsid w:val="00C069B4"/>
    <w:rsid w:val="00C302EE"/>
    <w:rsid w:val="00C30B06"/>
    <w:rsid w:val="00C36BCC"/>
    <w:rsid w:val="00C55F0B"/>
    <w:rsid w:val="00CD22BE"/>
    <w:rsid w:val="00CD42DA"/>
    <w:rsid w:val="00D449BA"/>
    <w:rsid w:val="00D4662D"/>
    <w:rsid w:val="00D54818"/>
    <w:rsid w:val="00D54CDB"/>
    <w:rsid w:val="00D63DC0"/>
    <w:rsid w:val="00D720EA"/>
    <w:rsid w:val="00D927B4"/>
    <w:rsid w:val="00D97489"/>
    <w:rsid w:val="00DA220C"/>
    <w:rsid w:val="00DA249D"/>
    <w:rsid w:val="00DA48D2"/>
    <w:rsid w:val="00DE7766"/>
    <w:rsid w:val="00DF0E08"/>
    <w:rsid w:val="00E06531"/>
    <w:rsid w:val="00E32A16"/>
    <w:rsid w:val="00E33FCE"/>
    <w:rsid w:val="00E46C4D"/>
    <w:rsid w:val="00E729AB"/>
    <w:rsid w:val="00E82950"/>
    <w:rsid w:val="00F004FC"/>
    <w:rsid w:val="00F13E20"/>
    <w:rsid w:val="00F35375"/>
    <w:rsid w:val="00F510D1"/>
    <w:rsid w:val="00F73EA9"/>
    <w:rsid w:val="00F94B9A"/>
    <w:rsid w:val="00FA7B5F"/>
    <w:rsid w:val="00FB69C2"/>
    <w:rsid w:val="00FE1636"/>
    <w:rsid w:val="00FF751A"/>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lsdException w:name="heading 4" w:qFormat="1"/>
    <w:lsdException w:name="heading 5"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Table Grid" w:semiHidden="0"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205EBD"/>
    <w:pPr>
      <w:spacing w:before="40" w:after="40" w:line="276" w:lineRule="auto"/>
    </w:pPr>
    <w:rPr>
      <w:rFonts w:asciiTheme="minorHAnsi" w:hAnsiTheme="minorHAnsi"/>
      <w:spacing w:val="10"/>
      <w:sz w:val="16"/>
      <w:szCs w:val="16"/>
    </w:rPr>
  </w:style>
  <w:style w:type="paragraph" w:styleId="Heading1">
    <w:name w:val="heading 1"/>
    <w:basedOn w:val="Normal"/>
    <w:next w:val="Normal"/>
    <w:link w:val="Heading1Char"/>
    <w:qFormat/>
    <w:rsid w:val="0041118B"/>
    <w:pPr>
      <w:spacing w:before="80" w:after="60"/>
      <w:outlineLvl w:val="0"/>
    </w:pPr>
    <w:rPr>
      <w:rFonts w:asciiTheme="majorHAnsi" w:hAnsiTheme="majorHAnsi"/>
      <w:caps/>
    </w:rPr>
  </w:style>
  <w:style w:type="paragraph" w:styleId="Heading2">
    <w:name w:val="heading 2"/>
    <w:basedOn w:val="Normal"/>
    <w:next w:val="Normal"/>
    <w:qFormat/>
    <w:rsid w:val="00116379"/>
    <w:pPr>
      <w:spacing w:before="80"/>
      <w:outlineLvl w:val="1"/>
    </w:pPr>
    <w:rPr>
      <w:b/>
    </w:rPr>
  </w:style>
  <w:style w:type="paragraph" w:styleId="Heading3">
    <w:name w:val="heading 3"/>
    <w:basedOn w:val="Normal"/>
    <w:next w:val="Normal"/>
    <w:semiHidden/>
    <w:unhideWhenUsed/>
    <w:rsid w:val="00D97489"/>
    <w:pPr>
      <w:keepNext/>
      <w:spacing w:before="240" w:after="60"/>
      <w:outlineLvl w:val="2"/>
    </w:pPr>
    <w:rPr>
      <w:rFonts w:ascii="Arial" w:hAnsi="Arial" w:cs="Arial"/>
      <w:b/>
      <w:bCs/>
      <w:sz w:val="26"/>
      <w:szCs w:val="26"/>
    </w:rPr>
  </w:style>
  <w:style w:type="paragraph" w:styleId="Heading6">
    <w:name w:val="heading 6"/>
    <w:basedOn w:val="Normal"/>
    <w:next w:val="Normal"/>
    <w:semiHidden/>
    <w:unhideWhenUsed/>
    <w:rsid w:val="00D4662D"/>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E7766"/>
    <w:rPr>
      <w:rFonts w:cs="Tahoma"/>
    </w:rPr>
  </w:style>
  <w:style w:type="paragraph" w:customStyle="1" w:styleId="ContactInfo">
    <w:name w:val="Contact Info"/>
    <w:basedOn w:val="Normal"/>
    <w:qFormat/>
    <w:rsid w:val="00116379"/>
    <w:pPr>
      <w:spacing w:after="240"/>
      <w:contextualSpacing/>
    </w:pPr>
  </w:style>
  <w:style w:type="paragraph" w:customStyle="1" w:styleId="Dates">
    <w:name w:val="Dates"/>
    <w:basedOn w:val="Normal"/>
    <w:qFormat/>
    <w:rsid w:val="00116379"/>
    <w:pPr>
      <w:spacing w:before="80"/>
      <w:jc w:val="right"/>
    </w:pPr>
  </w:style>
  <w:style w:type="paragraph" w:customStyle="1" w:styleId="Location">
    <w:name w:val="Location"/>
    <w:basedOn w:val="Normal"/>
    <w:link w:val="LocationChar"/>
    <w:unhideWhenUsed/>
    <w:qFormat/>
    <w:rsid w:val="002911C8"/>
    <w:rPr>
      <w:i/>
    </w:rPr>
  </w:style>
  <w:style w:type="character" w:customStyle="1" w:styleId="LocationChar">
    <w:name w:val="Location Char"/>
    <w:basedOn w:val="DefaultParagraphFont"/>
    <w:link w:val="Location"/>
    <w:rsid w:val="00116379"/>
    <w:rPr>
      <w:rFonts w:asciiTheme="minorHAnsi" w:hAnsiTheme="minorHAnsi"/>
      <w:i/>
      <w:spacing w:val="10"/>
      <w:sz w:val="16"/>
      <w:szCs w:val="16"/>
    </w:rPr>
  </w:style>
  <w:style w:type="paragraph" w:styleId="ListParagraph">
    <w:name w:val="List Paragraph"/>
    <w:basedOn w:val="Normal"/>
    <w:uiPriority w:val="34"/>
    <w:qFormat/>
    <w:rsid w:val="00116379"/>
    <w:pPr>
      <w:numPr>
        <w:numId w:val="18"/>
      </w:numPr>
      <w:spacing w:after="120"/>
      <w:ind w:left="360"/>
    </w:pPr>
  </w:style>
  <w:style w:type="character" w:styleId="PlaceholderText">
    <w:name w:val="Placeholder Text"/>
    <w:basedOn w:val="DefaultParagraphFont"/>
    <w:uiPriority w:val="99"/>
    <w:semiHidden/>
    <w:rsid w:val="007D5AB6"/>
    <w:rPr>
      <w:color w:val="808080"/>
    </w:rPr>
  </w:style>
  <w:style w:type="character" w:styleId="Hyperlink">
    <w:name w:val="Hyperlink"/>
    <w:basedOn w:val="DefaultParagraphFont"/>
    <w:unhideWhenUsed/>
    <w:rsid w:val="0093412C"/>
    <w:rPr>
      <w:color w:val="0000FF" w:themeColor="hyperlink"/>
      <w:u w:val="single"/>
    </w:rPr>
  </w:style>
  <w:style w:type="paragraph" w:styleId="Header">
    <w:name w:val="header"/>
    <w:basedOn w:val="Normal"/>
    <w:link w:val="HeaderChar"/>
    <w:unhideWhenUsed/>
    <w:rsid w:val="00D54CDB"/>
    <w:pPr>
      <w:tabs>
        <w:tab w:val="center" w:pos="4680"/>
        <w:tab w:val="right" w:pos="9360"/>
      </w:tabs>
      <w:spacing w:before="0" w:after="0" w:line="240" w:lineRule="auto"/>
    </w:pPr>
  </w:style>
  <w:style w:type="character" w:customStyle="1" w:styleId="HeaderChar">
    <w:name w:val="Header Char"/>
    <w:basedOn w:val="DefaultParagraphFont"/>
    <w:link w:val="Header"/>
    <w:rsid w:val="00D54CDB"/>
    <w:rPr>
      <w:rFonts w:asciiTheme="minorHAnsi" w:hAnsiTheme="minorHAnsi"/>
      <w:spacing w:val="10"/>
      <w:sz w:val="16"/>
      <w:szCs w:val="16"/>
    </w:rPr>
  </w:style>
  <w:style w:type="paragraph" w:styleId="Footer">
    <w:name w:val="footer"/>
    <w:basedOn w:val="Normal"/>
    <w:link w:val="FooterChar"/>
    <w:unhideWhenUsed/>
    <w:rsid w:val="00D54CDB"/>
    <w:pPr>
      <w:tabs>
        <w:tab w:val="center" w:pos="4680"/>
        <w:tab w:val="right" w:pos="9360"/>
      </w:tabs>
      <w:spacing w:before="0" w:after="0" w:line="240" w:lineRule="auto"/>
    </w:pPr>
  </w:style>
  <w:style w:type="character" w:customStyle="1" w:styleId="FooterChar">
    <w:name w:val="Footer Char"/>
    <w:basedOn w:val="DefaultParagraphFont"/>
    <w:link w:val="Footer"/>
    <w:rsid w:val="00D54CDB"/>
    <w:rPr>
      <w:rFonts w:asciiTheme="minorHAnsi" w:hAnsiTheme="minorHAnsi"/>
      <w:spacing w:val="10"/>
      <w:sz w:val="16"/>
      <w:szCs w:val="16"/>
    </w:rPr>
  </w:style>
  <w:style w:type="character" w:customStyle="1" w:styleId="Heading1Char">
    <w:name w:val="Heading 1 Char"/>
    <w:basedOn w:val="DefaultParagraphFont"/>
    <w:link w:val="Heading1"/>
    <w:rsid w:val="00205EBD"/>
    <w:rPr>
      <w:rFonts w:asciiTheme="majorHAnsi" w:hAnsiTheme="majorHAnsi"/>
      <w:caps/>
      <w:spacing w:val="10"/>
      <w:sz w:val="16"/>
      <w:szCs w:val="16"/>
    </w:rPr>
  </w:style>
</w:styles>
</file>

<file path=word/webSettings.xml><?xml version="1.0" encoding="utf-8"?>
<w:webSettings xmlns:r="http://schemas.openxmlformats.org/officeDocument/2006/relationships" xmlns:w="http://schemas.openxmlformats.org/wordprocessingml/2006/main">
  <w:divs>
    <w:div w:id="469976748">
      <w:bodyDiv w:val="1"/>
      <w:marLeft w:val="0"/>
      <w:marRight w:val="0"/>
      <w:marTop w:val="0"/>
      <w:marBottom w:val="0"/>
      <w:divBdr>
        <w:top w:val="none" w:sz="0" w:space="0" w:color="auto"/>
        <w:left w:val="none" w:sz="0" w:space="0" w:color="auto"/>
        <w:bottom w:val="none" w:sz="0" w:space="0" w:color="auto"/>
        <w:right w:val="none" w:sz="0" w:space="0" w:color="auto"/>
      </w:divBdr>
      <w:divsChild>
        <w:div w:id="771438981">
          <w:marLeft w:val="0"/>
          <w:marRight w:val="0"/>
          <w:marTop w:val="0"/>
          <w:marBottom w:val="0"/>
          <w:divBdr>
            <w:top w:val="single" w:sz="6" w:space="5" w:color="BBBBBB"/>
            <w:left w:val="single" w:sz="6" w:space="6" w:color="BBBBBB"/>
            <w:bottom w:val="single" w:sz="6" w:space="5" w:color="BBBBBB"/>
            <w:right w:val="single" w:sz="6" w:space="6" w:color="BBBBBB"/>
          </w:divBdr>
          <w:divsChild>
            <w:div w:id="146797051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375884633">
      <w:bodyDiv w:val="1"/>
      <w:marLeft w:val="0"/>
      <w:marRight w:val="0"/>
      <w:marTop w:val="0"/>
      <w:marBottom w:val="0"/>
      <w:divBdr>
        <w:top w:val="none" w:sz="0" w:space="0" w:color="auto"/>
        <w:left w:val="none" w:sz="0" w:space="0" w:color="auto"/>
        <w:bottom w:val="none" w:sz="0" w:space="0" w:color="auto"/>
        <w:right w:val="none" w:sz="0" w:space="0" w:color="auto"/>
      </w:divBdr>
    </w:div>
    <w:div w:id="212344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erna.348734@2free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n\AppData\Roaming\Microsoft\Templates\Computer%20programmer%20resum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ADE27A7-4A32-4FCE-A9CF-AEE1D4DD3E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Computer programmer resume</Template>
  <TotalTime>583</TotalTime>
  <Pages>1</Pages>
  <Words>854</Words>
  <Characters>4870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Computer programmer resume</vt:lpstr>
    </vt:vector>
  </TitlesOfParts>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Computer programmer resume</dc:title>
  <dc:creator>vern</dc:creator>
  <cp:keywords/>
  <cp:lastModifiedBy>hrdesk2</cp:lastModifiedBy>
  <cp:revision>54</cp:revision>
  <cp:lastPrinted>2017-03-05T10:30:00Z</cp:lastPrinted>
  <dcterms:created xsi:type="dcterms:W3CDTF">2017-02-22T19:37:00Z</dcterms:created>
  <dcterms:modified xsi:type="dcterms:W3CDTF">2017-06-06T14:29:00Z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TC063695171033</vt:lpwstr>
  </property>
</Properties>
</file>