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A8" w:rsidRPr="00426645" w:rsidRDefault="005166CA" w:rsidP="005166CA">
      <w:pPr>
        <w:jc w:val="center"/>
        <w:rPr>
          <w:sz w:val="24"/>
          <w:szCs w:val="24"/>
        </w:rPr>
      </w:pPr>
      <w:r w:rsidRPr="00426645">
        <w:rPr>
          <w:b/>
          <w:noProof/>
          <w:sz w:val="24"/>
          <w:szCs w:val="24"/>
          <w:lang w:val="en-GB" w:eastAsia="en-GB"/>
        </w:rPr>
        <w:drawing>
          <wp:inline distT="0" distB="0" distL="0" distR="0">
            <wp:extent cx="1104900" cy="1392444"/>
            <wp:effectExtent l="0" t="0" r="0" b="0"/>
            <wp:docPr id="1" name="Picture 1" descr="C:\Users\Owner\Desktop\ku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kuy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110" cy="1392709"/>
                    </a:xfrm>
                    <a:prstGeom prst="rect">
                      <a:avLst/>
                    </a:prstGeom>
                    <a:noFill/>
                    <a:ln>
                      <a:noFill/>
                    </a:ln>
                  </pic:spPr>
                </pic:pic>
              </a:graphicData>
            </a:graphic>
          </wp:inline>
        </w:drawing>
      </w:r>
    </w:p>
    <w:p w:rsidR="005166CA" w:rsidRPr="00426645" w:rsidRDefault="005166CA" w:rsidP="005166CA">
      <w:pPr>
        <w:jc w:val="center"/>
        <w:rPr>
          <w:sz w:val="24"/>
          <w:szCs w:val="24"/>
        </w:rPr>
      </w:pPr>
    </w:p>
    <w:p w:rsidR="00261B7A" w:rsidRDefault="00261B7A" w:rsidP="00426645">
      <w:pPr>
        <w:spacing w:after="0" w:line="240" w:lineRule="auto"/>
        <w:jc w:val="center"/>
        <w:rPr>
          <w:sz w:val="44"/>
          <w:szCs w:val="40"/>
        </w:rPr>
      </w:pPr>
      <w:r w:rsidRPr="00261B7A">
        <w:rPr>
          <w:sz w:val="44"/>
          <w:szCs w:val="40"/>
        </w:rPr>
        <w:t>JulClark</w:t>
      </w:r>
    </w:p>
    <w:p w:rsidR="005166CA" w:rsidRPr="00261B7A" w:rsidRDefault="00261B7A" w:rsidP="00426645">
      <w:pPr>
        <w:spacing w:after="0" w:line="240" w:lineRule="auto"/>
        <w:jc w:val="center"/>
        <w:rPr>
          <w:sz w:val="40"/>
          <w:szCs w:val="40"/>
        </w:rPr>
      </w:pPr>
      <w:r w:rsidRPr="00261B7A">
        <w:rPr>
          <w:sz w:val="44"/>
          <w:szCs w:val="40"/>
        </w:rPr>
        <w:t xml:space="preserve"> </w:t>
      </w:r>
      <w:hyperlink r:id="rId8" w:history="1">
        <w:r w:rsidRPr="00261B7A">
          <w:rPr>
            <w:rStyle w:val="Hyperlink"/>
            <w:sz w:val="44"/>
            <w:szCs w:val="40"/>
          </w:rPr>
          <w:t>JulClark.348764@2freemail.com</w:t>
        </w:r>
      </w:hyperlink>
      <w:r w:rsidRPr="00261B7A">
        <w:rPr>
          <w:sz w:val="40"/>
          <w:szCs w:val="40"/>
        </w:rPr>
        <w:t xml:space="preserve">   </w:t>
      </w:r>
    </w:p>
    <w:p w:rsidR="005166CA" w:rsidRPr="00426645" w:rsidRDefault="006E0E66" w:rsidP="00426645">
      <w:pPr>
        <w:snapToGrid w:val="0"/>
        <w:spacing w:after="0" w:line="240" w:lineRule="auto"/>
        <w:rPr>
          <w:color w:val="000000"/>
          <w:sz w:val="24"/>
          <w:szCs w:val="24"/>
        </w:rPr>
      </w:pPr>
      <w:r w:rsidRPr="006E0E66">
        <w:rPr>
          <w:noProof/>
          <w:sz w:val="24"/>
          <w:szCs w:val="24"/>
        </w:rPr>
        <w:pict>
          <v:shapetype id="_x0000_t32" coordsize="21600,21600" o:spt="32" o:oned="t" path="m,l21600,21600e" filled="f">
            <v:path arrowok="t" fillok="f" o:connecttype="none"/>
            <o:lock v:ext="edit" shapetype="t"/>
          </v:shapetype>
          <v:shape id="Straight Arrow Connector 3" o:spid="_x0000_s1026" type="#_x0000_t32" style="position:absolute;margin-left:0;margin-top:7.05pt;width:493.15pt;height:0;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jnX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"/>
        </w:pict>
      </w:r>
    </w:p>
    <w:p w:rsidR="00413C45" w:rsidRDefault="00413C45" w:rsidP="00F2260D">
      <w:pPr>
        <w:shd w:val="clear" w:color="auto" w:fill="FFFFFF"/>
        <w:snapToGrid w:val="0"/>
        <w:rPr>
          <w:b/>
          <w:color w:val="000000"/>
          <w:sz w:val="24"/>
          <w:szCs w:val="24"/>
        </w:rPr>
      </w:pPr>
    </w:p>
    <w:p w:rsidR="00F2260D" w:rsidRDefault="005166CA" w:rsidP="00F2260D">
      <w:pPr>
        <w:shd w:val="clear" w:color="auto" w:fill="FFFFFF"/>
        <w:snapToGrid w:val="0"/>
        <w:rPr>
          <w:b/>
          <w:color w:val="000000"/>
          <w:sz w:val="24"/>
          <w:szCs w:val="24"/>
        </w:rPr>
      </w:pPr>
      <w:r w:rsidRPr="00426645">
        <w:rPr>
          <w:b/>
          <w:color w:val="000000"/>
          <w:sz w:val="24"/>
          <w:szCs w:val="24"/>
        </w:rPr>
        <w:t>JOB OBJECTIVE</w:t>
      </w:r>
    </w:p>
    <w:p w:rsidR="00F2260D" w:rsidRPr="00F2260D" w:rsidRDefault="005166CA" w:rsidP="00F2260D">
      <w:pPr>
        <w:shd w:val="clear" w:color="auto" w:fill="FFFFFF"/>
        <w:snapToGrid w:val="0"/>
        <w:ind w:firstLine="720"/>
        <w:rPr>
          <w:b/>
          <w:color w:val="000000"/>
          <w:sz w:val="24"/>
          <w:szCs w:val="24"/>
        </w:rPr>
      </w:pPr>
      <w:r w:rsidRPr="00426645">
        <w:rPr>
          <w:color w:val="000000"/>
          <w:sz w:val="24"/>
          <w:szCs w:val="24"/>
        </w:rPr>
        <w:t>To effectively utilize my skills and knowledge in customer service and be globally competitive for the benefit of both self and the organization.</w:t>
      </w:r>
    </w:p>
    <w:p w:rsidR="00413C45" w:rsidRDefault="00413C45" w:rsidP="00F2260D">
      <w:pPr>
        <w:shd w:val="clear" w:color="auto" w:fill="FFFFFF"/>
        <w:snapToGrid w:val="0"/>
        <w:rPr>
          <w:b/>
          <w:color w:val="000000"/>
          <w:sz w:val="24"/>
          <w:szCs w:val="24"/>
        </w:rPr>
      </w:pPr>
    </w:p>
    <w:p w:rsidR="005166CA" w:rsidRPr="00F2260D" w:rsidRDefault="005166CA" w:rsidP="00F2260D">
      <w:pPr>
        <w:shd w:val="clear" w:color="auto" w:fill="FFFFFF"/>
        <w:snapToGrid w:val="0"/>
        <w:rPr>
          <w:color w:val="000000"/>
          <w:sz w:val="24"/>
          <w:szCs w:val="24"/>
        </w:rPr>
      </w:pPr>
      <w:r w:rsidRPr="00426645">
        <w:rPr>
          <w:b/>
          <w:color w:val="000000"/>
          <w:sz w:val="24"/>
          <w:szCs w:val="24"/>
        </w:rPr>
        <w:t>SUMMARY OF QUALIFICATIONS</w:t>
      </w:r>
    </w:p>
    <w:p w:rsidR="00F2260D" w:rsidRDefault="005166CA" w:rsidP="00F2260D">
      <w:pPr>
        <w:shd w:val="clear" w:color="auto" w:fill="FFFFFF"/>
        <w:snapToGrid w:val="0"/>
        <w:ind w:firstLine="720"/>
        <w:rPr>
          <w:color w:val="000000"/>
          <w:sz w:val="24"/>
          <w:szCs w:val="24"/>
        </w:rPr>
      </w:pPr>
      <w:r w:rsidRPr="00426645">
        <w:rPr>
          <w:color w:val="000000"/>
          <w:sz w:val="24"/>
          <w:szCs w:val="24"/>
        </w:rPr>
        <w:t>An industrious, versatile, highly-motivated and goal-oriented individual and a graduate of a reputable College with good academic performance and records. Possess a good moral character and personality.</w:t>
      </w:r>
    </w:p>
    <w:p w:rsidR="00413C45" w:rsidRDefault="00413C45" w:rsidP="00F2260D">
      <w:pPr>
        <w:shd w:val="clear" w:color="auto" w:fill="FFFFFF"/>
        <w:snapToGrid w:val="0"/>
        <w:rPr>
          <w:color w:val="000000"/>
          <w:sz w:val="24"/>
          <w:szCs w:val="24"/>
        </w:rPr>
      </w:pPr>
    </w:p>
    <w:p w:rsidR="005166CA" w:rsidRPr="00F2260D" w:rsidRDefault="005166CA" w:rsidP="00F2260D">
      <w:pPr>
        <w:shd w:val="clear" w:color="auto" w:fill="FFFFFF"/>
        <w:snapToGrid w:val="0"/>
        <w:rPr>
          <w:color w:val="000000"/>
          <w:sz w:val="24"/>
          <w:szCs w:val="24"/>
        </w:rPr>
      </w:pPr>
      <w:r w:rsidRPr="00426645">
        <w:rPr>
          <w:b/>
          <w:color w:val="000000"/>
          <w:sz w:val="24"/>
          <w:szCs w:val="24"/>
        </w:rPr>
        <w:t>KEY SKILLS AND COMPETENCIES</w:t>
      </w:r>
    </w:p>
    <w:p w:rsidR="005166CA" w:rsidRPr="00426645" w:rsidRDefault="005166CA" w:rsidP="005166CA">
      <w:pPr>
        <w:numPr>
          <w:ilvl w:val="0"/>
          <w:numId w:val="1"/>
        </w:numPr>
        <w:shd w:val="clear" w:color="auto" w:fill="FFFFFF"/>
        <w:tabs>
          <w:tab w:val="left" w:pos="360"/>
        </w:tabs>
        <w:snapToGrid w:val="0"/>
        <w:spacing w:after="0" w:line="240" w:lineRule="auto"/>
        <w:ind w:left="720"/>
        <w:rPr>
          <w:color w:val="000000"/>
          <w:sz w:val="24"/>
          <w:szCs w:val="24"/>
        </w:rPr>
      </w:pPr>
      <w:r w:rsidRPr="00426645">
        <w:rPr>
          <w:color w:val="000000"/>
          <w:sz w:val="24"/>
          <w:szCs w:val="24"/>
        </w:rPr>
        <w:t>Customer service relations</w:t>
      </w:r>
    </w:p>
    <w:p w:rsidR="005166CA" w:rsidRPr="00426645" w:rsidRDefault="005166CA" w:rsidP="005166CA">
      <w:pPr>
        <w:numPr>
          <w:ilvl w:val="0"/>
          <w:numId w:val="1"/>
        </w:numPr>
        <w:shd w:val="clear" w:color="auto" w:fill="FFFFFF"/>
        <w:tabs>
          <w:tab w:val="left" w:pos="360"/>
        </w:tabs>
        <w:snapToGrid w:val="0"/>
        <w:spacing w:after="0" w:line="240" w:lineRule="auto"/>
        <w:ind w:left="720"/>
        <w:rPr>
          <w:color w:val="000000"/>
          <w:sz w:val="24"/>
          <w:szCs w:val="24"/>
        </w:rPr>
      </w:pPr>
      <w:r w:rsidRPr="00426645">
        <w:rPr>
          <w:color w:val="000000"/>
          <w:sz w:val="24"/>
          <w:szCs w:val="24"/>
        </w:rPr>
        <w:t xml:space="preserve">Proficient in the use of MS Office </w:t>
      </w:r>
    </w:p>
    <w:p w:rsidR="005166CA" w:rsidRPr="00426645" w:rsidRDefault="005166CA" w:rsidP="005166CA">
      <w:pPr>
        <w:numPr>
          <w:ilvl w:val="0"/>
          <w:numId w:val="1"/>
        </w:numPr>
        <w:shd w:val="clear" w:color="auto" w:fill="FFFFFF"/>
        <w:tabs>
          <w:tab w:val="left" w:pos="360"/>
        </w:tabs>
        <w:snapToGrid w:val="0"/>
        <w:spacing w:after="0" w:line="240" w:lineRule="auto"/>
        <w:ind w:left="720"/>
        <w:rPr>
          <w:color w:val="000000"/>
          <w:sz w:val="24"/>
          <w:szCs w:val="24"/>
        </w:rPr>
      </w:pPr>
      <w:r w:rsidRPr="00426645">
        <w:rPr>
          <w:color w:val="000000"/>
          <w:sz w:val="24"/>
          <w:szCs w:val="24"/>
        </w:rPr>
        <w:t>Flexible and easily adapts to new environment and high volume workload and manage expectations on tight deadlines</w:t>
      </w:r>
    </w:p>
    <w:p w:rsidR="005166CA" w:rsidRPr="00426645" w:rsidRDefault="005166CA" w:rsidP="005166CA">
      <w:pPr>
        <w:numPr>
          <w:ilvl w:val="0"/>
          <w:numId w:val="1"/>
        </w:numPr>
        <w:shd w:val="clear" w:color="auto" w:fill="FFFFFF"/>
        <w:tabs>
          <w:tab w:val="left" w:pos="360"/>
        </w:tabs>
        <w:snapToGrid w:val="0"/>
        <w:spacing w:after="0" w:line="240" w:lineRule="auto"/>
        <w:ind w:left="720"/>
        <w:rPr>
          <w:color w:val="000000"/>
          <w:sz w:val="24"/>
          <w:szCs w:val="24"/>
        </w:rPr>
      </w:pPr>
      <w:r w:rsidRPr="00426645">
        <w:rPr>
          <w:sz w:val="24"/>
          <w:szCs w:val="24"/>
        </w:rPr>
        <w:t>Philippines Driving License M02-06-002265</w:t>
      </w:r>
    </w:p>
    <w:p w:rsidR="00F2260D" w:rsidRDefault="00F2260D" w:rsidP="005166CA">
      <w:pPr>
        <w:pStyle w:val="ListParagraph"/>
        <w:ind w:left="0"/>
        <w:rPr>
          <w:b/>
          <w:sz w:val="24"/>
          <w:szCs w:val="24"/>
          <w:u w:val="single"/>
        </w:rPr>
      </w:pPr>
    </w:p>
    <w:p w:rsidR="00413C45" w:rsidRDefault="00413C45" w:rsidP="005166CA">
      <w:pPr>
        <w:pStyle w:val="ListParagraph"/>
        <w:ind w:left="0"/>
        <w:rPr>
          <w:b/>
          <w:sz w:val="24"/>
          <w:szCs w:val="24"/>
          <w:u w:val="single"/>
        </w:rPr>
      </w:pPr>
    </w:p>
    <w:p w:rsidR="00413C45" w:rsidRDefault="00413C45" w:rsidP="005166CA">
      <w:pPr>
        <w:pStyle w:val="ListParagraph"/>
        <w:ind w:left="0"/>
        <w:rPr>
          <w:b/>
          <w:sz w:val="24"/>
          <w:szCs w:val="24"/>
          <w:u w:val="single"/>
        </w:rPr>
      </w:pPr>
    </w:p>
    <w:p w:rsidR="00413C45" w:rsidRDefault="00413C45" w:rsidP="005166CA">
      <w:pPr>
        <w:pStyle w:val="ListParagraph"/>
        <w:ind w:left="0"/>
        <w:rPr>
          <w:b/>
          <w:sz w:val="24"/>
          <w:szCs w:val="24"/>
          <w:u w:val="single"/>
        </w:rPr>
      </w:pPr>
    </w:p>
    <w:p w:rsidR="005166CA" w:rsidRPr="00426645" w:rsidRDefault="005166CA" w:rsidP="005166CA">
      <w:pPr>
        <w:pStyle w:val="ListParagraph"/>
        <w:ind w:left="0"/>
        <w:rPr>
          <w:b/>
          <w:sz w:val="24"/>
          <w:szCs w:val="24"/>
          <w:u w:val="single"/>
        </w:rPr>
      </w:pPr>
      <w:r w:rsidRPr="00426645">
        <w:rPr>
          <w:b/>
          <w:sz w:val="24"/>
          <w:szCs w:val="24"/>
          <w:u w:val="single"/>
        </w:rPr>
        <w:t>PERSONAL BACKGROUND</w:t>
      </w:r>
    </w:p>
    <w:p w:rsidR="005166CA" w:rsidRPr="00426645" w:rsidRDefault="005166CA" w:rsidP="005166CA">
      <w:pPr>
        <w:pStyle w:val="NoSpacing"/>
        <w:rPr>
          <w:sz w:val="24"/>
          <w:szCs w:val="24"/>
        </w:rPr>
      </w:pPr>
      <w:r w:rsidRPr="00426645">
        <w:rPr>
          <w:b/>
          <w:sz w:val="24"/>
          <w:szCs w:val="24"/>
        </w:rPr>
        <w:lastRenderedPageBreak/>
        <w:t>Birthdate:</w:t>
      </w:r>
      <w:r w:rsidRPr="00426645">
        <w:rPr>
          <w:sz w:val="24"/>
          <w:szCs w:val="24"/>
        </w:rPr>
        <w:tab/>
      </w:r>
      <w:r w:rsidRPr="00426645">
        <w:rPr>
          <w:sz w:val="24"/>
          <w:szCs w:val="24"/>
        </w:rPr>
        <w:tab/>
        <w:t>November 28, 1985</w:t>
      </w:r>
    </w:p>
    <w:p w:rsidR="005166CA" w:rsidRPr="00426645" w:rsidRDefault="005166CA" w:rsidP="005166CA">
      <w:pPr>
        <w:pStyle w:val="NoSpacing"/>
        <w:rPr>
          <w:sz w:val="24"/>
          <w:szCs w:val="24"/>
        </w:rPr>
      </w:pPr>
      <w:r w:rsidRPr="00426645">
        <w:rPr>
          <w:b/>
          <w:sz w:val="24"/>
          <w:szCs w:val="24"/>
        </w:rPr>
        <w:t>Birthplace:</w:t>
      </w:r>
      <w:r w:rsidRPr="00426645">
        <w:rPr>
          <w:b/>
          <w:sz w:val="24"/>
          <w:szCs w:val="24"/>
        </w:rPr>
        <w:tab/>
      </w:r>
      <w:r w:rsidRPr="00426645">
        <w:rPr>
          <w:b/>
          <w:sz w:val="24"/>
          <w:szCs w:val="24"/>
        </w:rPr>
        <w:tab/>
      </w:r>
      <w:r w:rsidRPr="00426645">
        <w:rPr>
          <w:sz w:val="24"/>
          <w:szCs w:val="24"/>
        </w:rPr>
        <w:t>Bliss Village Upper Hinaplanon, Iligan City (Philippines)</w:t>
      </w:r>
    </w:p>
    <w:p w:rsidR="005166CA" w:rsidRPr="00426645" w:rsidRDefault="005166CA" w:rsidP="005166CA">
      <w:pPr>
        <w:pStyle w:val="NoSpacing"/>
        <w:rPr>
          <w:sz w:val="24"/>
          <w:szCs w:val="24"/>
        </w:rPr>
      </w:pPr>
      <w:r w:rsidRPr="00426645">
        <w:rPr>
          <w:b/>
          <w:sz w:val="24"/>
          <w:szCs w:val="24"/>
        </w:rPr>
        <w:t>Age:</w:t>
      </w:r>
      <w:r w:rsidRPr="00426645">
        <w:rPr>
          <w:b/>
          <w:sz w:val="24"/>
          <w:szCs w:val="24"/>
        </w:rPr>
        <w:tab/>
      </w:r>
      <w:r w:rsidRPr="00426645">
        <w:rPr>
          <w:b/>
          <w:sz w:val="24"/>
          <w:szCs w:val="24"/>
        </w:rPr>
        <w:tab/>
      </w:r>
      <w:r w:rsidRPr="00426645">
        <w:rPr>
          <w:sz w:val="24"/>
          <w:szCs w:val="24"/>
        </w:rPr>
        <w:t>31 years old</w:t>
      </w:r>
    </w:p>
    <w:p w:rsidR="005166CA" w:rsidRPr="00426645" w:rsidRDefault="005166CA" w:rsidP="005166CA">
      <w:pPr>
        <w:pStyle w:val="NoSpacing"/>
        <w:rPr>
          <w:sz w:val="24"/>
          <w:szCs w:val="24"/>
        </w:rPr>
      </w:pPr>
      <w:r w:rsidRPr="00426645">
        <w:rPr>
          <w:b/>
          <w:sz w:val="24"/>
          <w:szCs w:val="24"/>
        </w:rPr>
        <w:t>Sex:</w:t>
      </w:r>
      <w:r w:rsidRPr="00426645">
        <w:rPr>
          <w:b/>
          <w:sz w:val="24"/>
          <w:szCs w:val="24"/>
        </w:rPr>
        <w:tab/>
      </w:r>
      <w:r w:rsidRPr="00426645">
        <w:rPr>
          <w:b/>
          <w:sz w:val="24"/>
          <w:szCs w:val="24"/>
        </w:rPr>
        <w:tab/>
      </w:r>
      <w:r w:rsidRPr="00426645">
        <w:rPr>
          <w:sz w:val="24"/>
          <w:szCs w:val="24"/>
        </w:rPr>
        <w:t xml:space="preserve"> Male</w:t>
      </w:r>
    </w:p>
    <w:p w:rsidR="005166CA" w:rsidRPr="00426645" w:rsidRDefault="005166CA" w:rsidP="005166CA">
      <w:pPr>
        <w:pStyle w:val="NoSpacing"/>
        <w:rPr>
          <w:sz w:val="24"/>
          <w:szCs w:val="24"/>
        </w:rPr>
      </w:pPr>
      <w:r w:rsidRPr="00426645">
        <w:rPr>
          <w:b/>
          <w:sz w:val="24"/>
          <w:szCs w:val="24"/>
        </w:rPr>
        <w:t>Civil Status:</w:t>
      </w:r>
      <w:r w:rsidRPr="00426645">
        <w:rPr>
          <w:sz w:val="24"/>
          <w:szCs w:val="24"/>
        </w:rPr>
        <w:tab/>
      </w:r>
      <w:r w:rsidRPr="00426645">
        <w:rPr>
          <w:sz w:val="24"/>
          <w:szCs w:val="24"/>
        </w:rPr>
        <w:tab/>
        <w:t>Single</w:t>
      </w:r>
    </w:p>
    <w:p w:rsidR="005166CA" w:rsidRPr="00426645" w:rsidRDefault="005166CA" w:rsidP="005166CA">
      <w:pPr>
        <w:pStyle w:val="NoSpacing"/>
        <w:rPr>
          <w:sz w:val="24"/>
          <w:szCs w:val="24"/>
        </w:rPr>
      </w:pPr>
      <w:r w:rsidRPr="00426645">
        <w:rPr>
          <w:b/>
          <w:sz w:val="24"/>
          <w:szCs w:val="24"/>
        </w:rPr>
        <w:t>Nationality:</w:t>
      </w:r>
      <w:r w:rsidRPr="00426645">
        <w:rPr>
          <w:sz w:val="24"/>
          <w:szCs w:val="24"/>
        </w:rPr>
        <w:tab/>
      </w:r>
      <w:r w:rsidRPr="00426645">
        <w:rPr>
          <w:sz w:val="24"/>
          <w:szCs w:val="24"/>
        </w:rPr>
        <w:tab/>
        <w:t>Filipino</w:t>
      </w:r>
    </w:p>
    <w:p w:rsidR="005166CA" w:rsidRPr="00426645" w:rsidRDefault="005166CA" w:rsidP="005166CA">
      <w:pPr>
        <w:pStyle w:val="NoSpacing"/>
        <w:rPr>
          <w:sz w:val="24"/>
          <w:szCs w:val="24"/>
        </w:rPr>
      </w:pPr>
      <w:r w:rsidRPr="00426645">
        <w:rPr>
          <w:b/>
          <w:sz w:val="24"/>
          <w:szCs w:val="24"/>
        </w:rPr>
        <w:t>Height:</w:t>
      </w:r>
      <w:r w:rsidR="00426645">
        <w:rPr>
          <w:sz w:val="24"/>
          <w:szCs w:val="24"/>
        </w:rPr>
        <w:tab/>
      </w:r>
      <w:r w:rsidRPr="00426645">
        <w:rPr>
          <w:sz w:val="24"/>
          <w:szCs w:val="24"/>
        </w:rPr>
        <w:tab/>
        <w:t>5”6</w:t>
      </w:r>
    </w:p>
    <w:p w:rsidR="005166CA" w:rsidRPr="00426645" w:rsidRDefault="005166CA" w:rsidP="005166CA">
      <w:pPr>
        <w:pStyle w:val="NoSpacing"/>
        <w:rPr>
          <w:sz w:val="24"/>
          <w:szCs w:val="24"/>
        </w:rPr>
      </w:pPr>
      <w:r w:rsidRPr="00426645">
        <w:rPr>
          <w:b/>
          <w:sz w:val="24"/>
          <w:szCs w:val="24"/>
        </w:rPr>
        <w:t>Weight:</w:t>
      </w:r>
      <w:r w:rsidRPr="00426645">
        <w:rPr>
          <w:sz w:val="24"/>
          <w:szCs w:val="24"/>
        </w:rPr>
        <w:tab/>
      </w:r>
      <w:r w:rsidRPr="00426645">
        <w:rPr>
          <w:sz w:val="24"/>
          <w:szCs w:val="24"/>
        </w:rPr>
        <w:tab/>
        <w:t>150 lbs/68 kls</w:t>
      </w:r>
    </w:p>
    <w:p w:rsidR="005166CA" w:rsidRPr="00426645" w:rsidRDefault="005166CA" w:rsidP="005166CA">
      <w:pPr>
        <w:pStyle w:val="NoSpacing"/>
        <w:rPr>
          <w:sz w:val="24"/>
          <w:szCs w:val="24"/>
        </w:rPr>
      </w:pPr>
    </w:p>
    <w:p w:rsidR="005166CA" w:rsidRPr="00426645" w:rsidRDefault="005166CA" w:rsidP="005166CA">
      <w:pPr>
        <w:pStyle w:val="NoSpacing"/>
        <w:rPr>
          <w:sz w:val="24"/>
          <w:szCs w:val="24"/>
        </w:rPr>
      </w:pPr>
    </w:p>
    <w:p w:rsidR="005166CA" w:rsidRPr="00426645" w:rsidRDefault="005166CA" w:rsidP="005166CA">
      <w:pPr>
        <w:pStyle w:val="ListParagraph"/>
        <w:ind w:left="0"/>
        <w:rPr>
          <w:b/>
          <w:sz w:val="24"/>
          <w:szCs w:val="24"/>
          <w:u w:val="single"/>
        </w:rPr>
      </w:pPr>
      <w:r w:rsidRPr="00426645">
        <w:rPr>
          <w:b/>
          <w:sz w:val="24"/>
          <w:szCs w:val="24"/>
          <w:u w:val="single"/>
        </w:rPr>
        <w:t>EDUCATIONAL ATTAINMENT</w:t>
      </w:r>
    </w:p>
    <w:p w:rsidR="005166CA" w:rsidRPr="00426645" w:rsidRDefault="005166CA" w:rsidP="005166CA">
      <w:pPr>
        <w:pStyle w:val="ListParagraph"/>
        <w:ind w:left="0"/>
        <w:rPr>
          <w:sz w:val="24"/>
          <w:szCs w:val="24"/>
        </w:rPr>
      </w:pPr>
      <w:r w:rsidRPr="00426645">
        <w:rPr>
          <w:b/>
          <w:sz w:val="24"/>
          <w:szCs w:val="24"/>
        </w:rPr>
        <w:t>Tertiary Education</w:t>
      </w:r>
      <w:r w:rsidRPr="00426645">
        <w:rPr>
          <w:sz w:val="24"/>
          <w:szCs w:val="24"/>
        </w:rPr>
        <w:tab/>
      </w:r>
      <w:r w:rsidRPr="00426645">
        <w:rPr>
          <w:sz w:val="24"/>
          <w:szCs w:val="24"/>
        </w:rPr>
        <w:tab/>
        <w:t>Lyceum of Iligan Foundation</w:t>
      </w:r>
      <w:r w:rsidRPr="00426645">
        <w:rPr>
          <w:sz w:val="24"/>
          <w:szCs w:val="24"/>
        </w:rPr>
        <w:tab/>
      </w:r>
      <w:r w:rsidRPr="00426645">
        <w:rPr>
          <w:sz w:val="24"/>
          <w:szCs w:val="24"/>
        </w:rPr>
        <w:tab/>
      </w:r>
      <w:r w:rsidRPr="00426645">
        <w:rPr>
          <w:sz w:val="24"/>
          <w:szCs w:val="24"/>
        </w:rPr>
        <w:tab/>
        <w:t>SY 2009-2010</w:t>
      </w:r>
    </w:p>
    <w:p w:rsidR="005166CA" w:rsidRPr="00426645" w:rsidRDefault="005166CA" w:rsidP="005166CA">
      <w:pPr>
        <w:pStyle w:val="ListParagraph"/>
        <w:ind w:left="0"/>
        <w:rPr>
          <w:sz w:val="24"/>
          <w:szCs w:val="24"/>
        </w:rPr>
      </w:pPr>
      <w:r w:rsidRPr="00426645">
        <w:rPr>
          <w:sz w:val="24"/>
          <w:szCs w:val="24"/>
        </w:rPr>
        <w:tab/>
      </w:r>
      <w:r w:rsidRPr="00426645">
        <w:rPr>
          <w:sz w:val="24"/>
          <w:szCs w:val="24"/>
        </w:rPr>
        <w:tab/>
      </w:r>
      <w:r w:rsidRPr="00426645">
        <w:rPr>
          <w:sz w:val="24"/>
          <w:szCs w:val="24"/>
        </w:rPr>
        <w:tab/>
      </w:r>
      <w:r w:rsidRPr="00426645">
        <w:rPr>
          <w:sz w:val="24"/>
          <w:szCs w:val="24"/>
        </w:rPr>
        <w:tab/>
        <w:t>Bachelor of Science in Customs</w:t>
      </w:r>
    </w:p>
    <w:p w:rsidR="005166CA" w:rsidRPr="00426645" w:rsidRDefault="005166CA" w:rsidP="005166CA">
      <w:pPr>
        <w:pStyle w:val="ListParagraph"/>
        <w:ind w:left="0"/>
        <w:rPr>
          <w:sz w:val="24"/>
          <w:szCs w:val="24"/>
        </w:rPr>
      </w:pPr>
      <w:r w:rsidRPr="00426645">
        <w:rPr>
          <w:sz w:val="24"/>
          <w:szCs w:val="24"/>
        </w:rPr>
        <w:tab/>
      </w:r>
      <w:r w:rsidRPr="00426645">
        <w:rPr>
          <w:sz w:val="24"/>
          <w:szCs w:val="24"/>
        </w:rPr>
        <w:tab/>
      </w:r>
      <w:r w:rsidRPr="00426645">
        <w:rPr>
          <w:sz w:val="24"/>
          <w:szCs w:val="24"/>
        </w:rPr>
        <w:tab/>
      </w:r>
      <w:r w:rsidRPr="00426645">
        <w:rPr>
          <w:sz w:val="24"/>
          <w:szCs w:val="24"/>
        </w:rPr>
        <w:tab/>
        <w:t>Administration, Corpus Christi Village</w:t>
      </w:r>
    </w:p>
    <w:p w:rsidR="005166CA" w:rsidRPr="00426645" w:rsidRDefault="005166CA" w:rsidP="005166CA">
      <w:pPr>
        <w:pStyle w:val="ListParagraph"/>
        <w:ind w:left="0"/>
        <w:rPr>
          <w:sz w:val="24"/>
          <w:szCs w:val="24"/>
        </w:rPr>
      </w:pPr>
      <w:r w:rsidRPr="00426645">
        <w:rPr>
          <w:sz w:val="24"/>
          <w:szCs w:val="24"/>
        </w:rPr>
        <w:tab/>
      </w:r>
      <w:r w:rsidRPr="00426645">
        <w:rPr>
          <w:sz w:val="24"/>
          <w:szCs w:val="24"/>
        </w:rPr>
        <w:tab/>
      </w:r>
      <w:r w:rsidRPr="00426645">
        <w:rPr>
          <w:sz w:val="24"/>
          <w:szCs w:val="24"/>
        </w:rPr>
        <w:tab/>
      </w:r>
      <w:r w:rsidRPr="00426645">
        <w:rPr>
          <w:sz w:val="24"/>
          <w:szCs w:val="24"/>
        </w:rPr>
        <w:tab/>
        <w:t>Iligan City Philippines</w:t>
      </w:r>
    </w:p>
    <w:p w:rsidR="005166CA" w:rsidRPr="00426645" w:rsidRDefault="005166CA" w:rsidP="005166CA">
      <w:pPr>
        <w:pStyle w:val="ListParagraph"/>
        <w:ind w:left="0"/>
        <w:rPr>
          <w:sz w:val="24"/>
          <w:szCs w:val="24"/>
        </w:rPr>
      </w:pPr>
      <w:r w:rsidRPr="00426645">
        <w:rPr>
          <w:b/>
          <w:sz w:val="24"/>
          <w:szCs w:val="24"/>
        </w:rPr>
        <w:t>Secondary Education</w:t>
      </w:r>
      <w:r w:rsidRPr="00426645">
        <w:rPr>
          <w:sz w:val="24"/>
          <w:szCs w:val="24"/>
        </w:rPr>
        <w:tab/>
      </w:r>
      <w:r w:rsidRPr="00426645">
        <w:rPr>
          <w:sz w:val="24"/>
          <w:szCs w:val="24"/>
        </w:rPr>
        <w:tab/>
        <w:t>St. Michael’s College</w:t>
      </w:r>
      <w:r w:rsidRPr="00426645">
        <w:rPr>
          <w:sz w:val="24"/>
          <w:szCs w:val="24"/>
        </w:rPr>
        <w:tab/>
      </w:r>
      <w:r w:rsidRPr="00426645">
        <w:rPr>
          <w:sz w:val="24"/>
          <w:szCs w:val="24"/>
        </w:rPr>
        <w:tab/>
      </w:r>
      <w:r w:rsidRPr="00426645">
        <w:rPr>
          <w:sz w:val="24"/>
          <w:szCs w:val="24"/>
        </w:rPr>
        <w:tab/>
      </w:r>
      <w:r w:rsidRPr="00426645">
        <w:rPr>
          <w:sz w:val="24"/>
          <w:szCs w:val="24"/>
        </w:rPr>
        <w:tab/>
        <w:t>SY 2002-2003</w:t>
      </w:r>
    </w:p>
    <w:p w:rsidR="005166CA" w:rsidRPr="00426645" w:rsidRDefault="005166CA" w:rsidP="005166CA">
      <w:pPr>
        <w:pStyle w:val="ListParagraph"/>
        <w:ind w:left="0"/>
        <w:rPr>
          <w:sz w:val="24"/>
          <w:szCs w:val="24"/>
        </w:rPr>
      </w:pPr>
      <w:r w:rsidRPr="00426645">
        <w:rPr>
          <w:sz w:val="24"/>
          <w:szCs w:val="24"/>
        </w:rPr>
        <w:tab/>
      </w:r>
      <w:r w:rsidRPr="00426645">
        <w:rPr>
          <w:sz w:val="24"/>
          <w:szCs w:val="24"/>
        </w:rPr>
        <w:tab/>
      </w:r>
      <w:r w:rsidRPr="00426645">
        <w:rPr>
          <w:sz w:val="24"/>
          <w:szCs w:val="24"/>
        </w:rPr>
        <w:tab/>
      </w:r>
      <w:r w:rsidRPr="00426645">
        <w:rPr>
          <w:sz w:val="24"/>
          <w:szCs w:val="24"/>
        </w:rPr>
        <w:tab/>
        <w:t>San Miguel Village, Iligan City</w:t>
      </w:r>
    </w:p>
    <w:p w:rsidR="005166CA" w:rsidRPr="00426645" w:rsidRDefault="005166CA" w:rsidP="005166CA">
      <w:pPr>
        <w:pStyle w:val="ListParagraph"/>
        <w:ind w:left="0"/>
        <w:rPr>
          <w:sz w:val="24"/>
          <w:szCs w:val="24"/>
        </w:rPr>
      </w:pPr>
      <w:r w:rsidRPr="00426645">
        <w:rPr>
          <w:sz w:val="24"/>
          <w:szCs w:val="24"/>
        </w:rPr>
        <w:tab/>
      </w:r>
      <w:r w:rsidRPr="00426645">
        <w:rPr>
          <w:sz w:val="24"/>
          <w:szCs w:val="24"/>
        </w:rPr>
        <w:tab/>
      </w:r>
      <w:r w:rsidRPr="00426645">
        <w:rPr>
          <w:sz w:val="24"/>
          <w:szCs w:val="24"/>
        </w:rPr>
        <w:tab/>
      </w:r>
      <w:r w:rsidRPr="00426645">
        <w:rPr>
          <w:sz w:val="24"/>
          <w:szCs w:val="24"/>
        </w:rPr>
        <w:tab/>
        <w:t>Philippines</w:t>
      </w:r>
    </w:p>
    <w:p w:rsidR="005166CA" w:rsidRPr="00426645" w:rsidRDefault="005166CA" w:rsidP="005166CA">
      <w:pPr>
        <w:pStyle w:val="ListParagraph"/>
        <w:ind w:left="0"/>
        <w:rPr>
          <w:sz w:val="24"/>
          <w:szCs w:val="24"/>
        </w:rPr>
      </w:pPr>
      <w:r w:rsidRPr="00426645">
        <w:rPr>
          <w:b/>
          <w:sz w:val="24"/>
          <w:szCs w:val="24"/>
        </w:rPr>
        <w:t>Elementary Education</w:t>
      </w:r>
      <w:r w:rsidR="00426645">
        <w:rPr>
          <w:sz w:val="24"/>
          <w:szCs w:val="24"/>
        </w:rPr>
        <w:tab/>
      </w:r>
      <w:r w:rsidRPr="00426645">
        <w:rPr>
          <w:sz w:val="24"/>
          <w:szCs w:val="24"/>
        </w:rPr>
        <w:t>Iligan City East Central School</w:t>
      </w:r>
      <w:r w:rsidRPr="00426645">
        <w:rPr>
          <w:sz w:val="24"/>
          <w:szCs w:val="24"/>
        </w:rPr>
        <w:tab/>
      </w:r>
      <w:r w:rsidRPr="00426645">
        <w:rPr>
          <w:sz w:val="24"/>
          <w:szCs w:val="24"/>
        </w:rPr>
        <w:tab/>
      </w:r>
      <w:r w:rsidRPr="00426645">
        <w:rPr>
          <w:sz w:val="24"/>
          <w:szCs w:val="24"/>
        </w:rPr>
        <w:tab/>
        <w:t>SY 1998-1999</w:t>
      </w:r>
    </w:p>
    <w:p w:rsidR="005166CA" w:rsidRPr="00426645" w:rsidRDefault="005166CA" w:rsidP="005166CA">
      <w:pPr>
        <w:pStyle w:val="ListParagraph"/>
        <w:ind w:left="0"/>
        <w:rPr>
          <w:sz w:val="24"/>
          <w:szCs w:val="24"/>
        </w:rPr>
      </w:pPr>
      <w:r w:rsidRPr="00426645">
        <w:rPr>
          <w:sz w:val="24"/>
          <w:szCs w:val="24"/>
        </w:rPr>
        <w:tab/>
      </w:r>
      <w:r w:rsidRPr="00426645">
        <w:rPr>
          <w:sz w:val="24"/>
          <w:szCs w:val="24"/>
        </w:rPr>
        <w:tab/>
      </w:r>
      <w:r w:rsidRPr="00426645">
        <w:rPr>
          <w:sz w:val="24"/>
          <w:szCs w:val="24"/>
        </w:rPr>
        <w:tab/>
      </w:r>
      <w:r w:rsidRPr="00426645">
        <w:rPr>
          <w:sz w:val="24"/>
          <w:szCs w:val="24"/>
        </w:rPr>
        <w:tab/>
        <w:t xml:space="preserve">Tambo, Iligan City, Philippines </w:t>
      </w:r>
    </w:p>
    <w:p w:rsidR="007F492E" w:rsidRDefault="007F492E" w:rsidP="007F492E">
      <w:pPr>
        <w:shd w:val="clear" w:color="auto" w:fill="FFFFFF"/>
        <w:snapToGrid w:val="0"/>
        <w:rPr>
          <w:b/>
          <w:color w:val="000000"/>
          <w:sz w:val="24"/>
          <w:szCs w:val="24"/>
          <w:u w:val="single"/>
        </w:rPr>
      </w:pPr>
      <w:r w:rsidRPr="00426645">
        <w:rPr>
          <w:b/>
          <w:color w:val="000000"/>
          <w:sz w:val="24"/>
          <w:szCs w:val="24"/>
          <w:u w:val="single"/>
        </w:rPr>
        <w:t>PROFESSIONAL WORK EXPERIENCES</w:t>
      </w:r>
    </w:p>
    <w:p w:rsidR="00970ACD" w:rsidRDefault="00970ACD" w:rsidP="00970ACD">
      <w:pPr>
        <w:shd w:val="clear" w:color="auto" w:fill="FFFFFF"/>
        <w:snapToGrid w:val="0"/>
        <w:spacing w:after="0" w:line="240" w:lineRule="auto"/>
        <w:rPr>
          <w:b/>
          <w:color w:val="000000"/>
          <w:sz w:val="24"/>
          <w:szCs w:val="24"/>
        </w:rPr>
      </w:pPr>
      <w:r>
        <w:rPr>
          <w:b/>
          <w:color w:val="000000"/>
          <w:sz w:val="24"/>
          <w:szCs w:val="24"/>
        </w:rPr>
        <w:t>Kia Gateway Motors</w:t>
      </w:r>
    </w:p>
    <w:p w:rsidR="00970ACD" w:rsidRDefault="00970ACD" w:rsidP="00970ACD">
      <w:pPr>
        <w:shd w:val="clear" w:color="auto" w:fill="FFFFFF"/>
        <w:snapToGrid w:val="0"/>
        <w:spacing w:after="0" w:line="240" w:lineRule="auto"/>
        <w:rPr>
          <w:b/>
          <w:color w:val="000000"/>
          <w:sz w:val="24"/>
          <w:szCs w:val="24"/>
        </w:rPr>
      </w:pPr>
      <w:r>
        <w:rPr>
          <w:b/>
          <w:color w:val="000000"/>
          <w:sz w:val="24"/>
          <w:szCs w:val="24"/>
        </w:rPr>
        <w:t>June 2014- January 2017</w:t>
      </w:r>
    </w:p>
    <w:p w:rsidR="00970ACD" w:rsidRDefault="00970ACD" w:rsidP="00970ACD">
      <w:pPr>
        <w:shd w:val="clear" w:color="auto" w:fill="FFFFFF"/>
        <w:snapToGrid w:val="0"/>
        <w:spacing w:after="0" w:line="240" w:lineRule="auto"/>
        <w:rPr>
          <w:b/>
          <w:color w:val="000000"/>
          <w:sz w:val="24"/>
          <w:szCs w:val="24"/>
          <w:u w:val="single"/>
        </w:rPr>
      </w:pPr>
      <w:r w:rsidRPr="00970ACD">
        <w:rPr>
          <w:b/>
          <w:color w:val="000000"/>
          <w:sz w:val="24"/>
          <w:szCs w:val="24"/>
          <w:u w:val="single"/>
        </w:rPr>
        <w:t>Sales Executive</w:t>
      </w:r>
    </w:p>
    <w:p w:rsidR="00BE1285" w:rsidRDefault="00BE1285" w:rsidP="00970ACD">
      <w:pPr>
        <w:shd w:val="clear" w:color="auto" w:fill="FFFFFF"/>
        <w:snapToGrid w:val="0"/>
        <w:spacing w:after="0" w:line="240" w:lineRule="auto"/>
        <w:rPr>
          <w:b/>
          <w:color w:val="000000"/>
          <w:sz w:val="24"/>
          <w:szCs w:val="24"/>
          <w:u w:val="single"/>
        </w:rPr>
      </w:pPr>
    </w:p>
    <w:p w:rsidR="00BE1285" w:rsidRPr="00BE1285" w:rsidRDefault="00BE1285" w:rsidP="00BE1285">
      <w:pPr>
        <w:pStyle w:val="ListParagraph"/>
        <w:numPr>
          <w:ilvl w:val="0"/>
          <w:numId w:val="9"/>
        </w:numPr>
        <w:shd w:val="clear" w:color="auto" w:fill="FFFFFF"/>
        <w:snapToGrid w:val="0"/>
        <w:spacing w:after="0" w:line="240" w:lineRule="auto"/>
        <w:rPr>
          <w:b/>
          <w:color w:val="000000"/>
          <w:sz w:val="24"/>
          <w:szCs w:val="24"/>
          <w:u w:val="single"/>
        </w:rPr>
      </w:pPr>
      <w:r>
        <w:rPr>
          <w:b/>
          <w:color w:val="000000"/>
          <w:sz w:val="24"/>
          <w:szCs w:val="24"/>
        </w:rPr>
        <w:t>Studying and understanding car features and capabilities, also comparing competitive models.</w:t>
      </w:r>
    </w:p>
    <w:p w:rsidR="00BE1285" w:rsidRPr="00BE1285" w:rsidRDefault="00BE1285" w:rsidP="00BE1285">
      <w:pPr>
        <w:pStyle w:val="ListParagraph"/>
        <w:numPr>
          <w:ilvl w:val="0"/>
          <w:numId w:val="9"/>
        </w:numPr>
        <w:shd w:val="clear" w:color="auto" w:fill="FFFFFF"/>
        <w:snapToGrid w:val="0"/>
        <w:spacing w:after="0" w:line="240" w:lineRule="auto"/>
        <w:rPr>
          <w:b/>
          <w:color w:val="000000"/>
          <w:sz w:val="24"/>
          <w:szCs w:val="24"/>
          <w:u w:val="single"/>
        </w:rPr>
      </w:pPr>
      <w:r>
        <w:rPr>
          <w:b/>
          <w:color w:val="000000"/>
          <w:sz w:val="24"/>
          <w:szCs w:val="24"/>
        </w:rPr>
        <w:t>Develop buyers by keeping good rapport with previous and new customers.</w:t>
      </w:r>
    </w:p>
    <w:p w:rsidR="00BE1285" w:rsidRPr="001B5536" w:rsidRDefault="001B5536" w:rsidP="00BE1285">
      <w:pPr>
        <w:pStyle w:val="ListParagraph"/>
        <w:numPr>
          <w:ilvl w:val="0"/>
          <w:numId w:val="9"/>
        </w:numPr>
        <w:shd w:val="clear" w:color="auto" w:fill="FFFFFF"/>
        <w:snapToGrid w:val="0"/>
        <w:spacing w:after="0" w:line="240" w:lineRule="auto"/>
        <w:rPr>
          <w:b/>
          <w:color w:val="000000"/>
          <w:sz w:val="24"/>
          <w:szCs w:val="24"/>
          <w:u w:val="single"/>
        </w:rPr>
      </w:pPr>
      <w:r>
        <w:rPr>
          <w:b/>
          <w:color w:val="000000"/>
          <w:sz w:val="24"/>
          <w:szCs w:val="24"/>
        </w:rPr>
        <w:t>Overcoming objection when closing sales. Completing sales and purchase contracts; offer services, warranties and financing, collect payment.</w:t>
      </w:r>
    </w:p>
    <w:p w:rsidR="001B5536" w:rsidRPr="001B5536" w:rsidRDefault="001B5536" w:rsidP="00BE1285">
      <w:pPr>
        <w:pStyle w:val="ListParagraph"/>
        <w:numPr>
          <w:ilvl w:val="0"/>
          <w:numId w:val="9"/>
        </w:numPr>
        <w:shd w:val="clear" w:color="auto" w:fill="FFFFFF"/>
        <w:snapToGrid w:val="0"/>
        <w:spacing w:after="0" w:line="240" w:lineRule="auto"/>
        <w:rPr>
          <w:b/>
          <w:color w:val="000000"/>
          <w:sz w:val="24"/>
          <w:szCs w:val="24"/>
          <w:u w:val="single"/>
        </w:rPr>
      </w:pPr>
      <w:r>
        <w:rPr>
          <w:b/>
          <w:color w:val="000000"/>
          <w:sz w:val="24"/>
          <w:szCs w:val="24"/>
        </w:rPr>
        <w:t>Ensure that customers understands the vehicle’s operating features.</w:t>
      </w:r>
    </w:p>
    <w:p w:rsidR="001B5536" w:rsidRPr="00BE1285" w:rsidRDefault="001B5536" w:rsidP="00BE1285">
      <w:pPr>
        <w:pStyle w:val="ListParagraph"/>
        <w:numPr>
          <w:ilvl w:val="0"/>
          <w:numId w:val="9"/>
        </w:numPr>
        <w:shd w:val="clear" w:color="auto" w:fill="FFFFFF"/>
        <w:snapToGrid w:val="0"/>
        <w:spacing w:after="0" w:line="240" w:lineRule="auto"/>
        <w:rPr>
          <w:b/>
          <w:color w:val="000000"/>
          <w:sz w:val="24"/>
          <w:szCs w:val="24"/>
          <w:u w:val="single"/>
        </w:rPr>
      </w:pPr>
      <w:r>
        <w:rPr>
          <w:b/>
          <w:color w:val="000000"/>
          <w:sz w:val="24"/>
          <w:szCs w:val="24"/>
        </w:rPr>
        <w:t>Review sales statistics and plan more effectively to improve sales.</w:t>
      </w:r>
    </w:p>
    <w:p w:rsidR="00970ACD" w:rsidRDefault="00970ACD" w:rsidP="00970ACD">
      <w:pPr>
        <w:shd w:val="clear" w:color="auto" w:fill="FFFFFF"/>
        <w:snapToGrid w:val="0"/>
        <w:spacing w:after="0" w:line="240" w:lineRule="auto"/>
        <w:rPr>
          <w:b/>
          <w:color w:val="000000"/>
          <w:sz w:val="24"/>
          <w:szCs w:val="24"/>
          <w:u w:val="single"/>
        </w:rPr>
      </w:pPr>
    </w:p>
    <w:p w:rsidR="00413C45" w:rsidRDefault="00413C45" w:rsidP="00426645">
      <w:pPr>
        <w:shd w:val="clear" w:color="auto" w:fill="FFFFFF"/>
        <w:snapToGrid w:val="0"/>
        <w:spacing w:after="0" w:line="240" w:lineRule="auto"/>
        <w:rPr>
          <w:b/>
          <w:color w:val="000000"/>
          <w:sz w:val="24"/>
          <w:szCs w:val="24"/>
        </w:rPr>
      </w:pPr>
    </w:p>
    <w:p w:rsidR="00413C45" w:rsidRDefault="00413C45" w:rsidP="00426645">
      <w:pPr>
        <w:shd w:val="clear" w:color="auto" w:fill="FFFFFF"/>
        <w:snapToGrid w:val="0"/>
        <w:spacing w:after="0" w:line="240" w:lineRule="auto"/>
        <w:rPr>
          <w:b/>
          <w:color w:val="000000"/>
          <w:sz w:val="24"/>
          <w:szCs w:val="24"/>
        </w:rPr>
      </w:pPr>
    </w:p>
    <w:p w:rsidR="00413C45" w:rsidRDefault="00413C45" w:rsidP="00426645">
      <w:pPr>
        <w:shd w:val="clear" w:color="auto" w:fill="FFFFFF"/>
        <w:snapToGrid w:val="0"/>
        <w:spacing w:after="0" w:line="240" w:lineRule="auto"/>
        <w:rPr>
          <w:b/>
          <w:color w:val="000000"/>
          <w:sz w:val="24"/>
          <w:szCs w:val="24"/>
        </w:rPr>
      </w:pPr>
    </w:p>
    <w:p w:rsidR="00413C45" w:rsidRDefault="00413C45" w:rsidP="00426645">
      <w:pPr>
        <w:shd w:val="clear" w:color="auto" w:fill="FFFFFF"/>
        <w:snapToGrid w:val="0"/>
        <w:spacing w:after="0" w:line="240" w:lineRule="auto"/>
        <w:rPr>
          <w:b/>
          <w:color w:val="000000"/>
          <w:sz w:val="24"/>
          <w:szCs w:val="24"/>
        </w:rPr>
      </w:pPr>
    </w:p>
    <w:p w:rsidR="00413C45" w:rsidRDefault="00413C45" w:rsidP="00426645">
      <w:pPr>
        <w:shd w:val="clear" w:color="auto" w:fill="FFFFFF"/>
        <w:snapToGrid w:val="0"/>
        <w:spacing w:after="0" w:line="240" w:lineRule="auto"/>
        <w:rPr>
          <w:b/>
          <w:color w:val="000000"/>
          <w:sz w:val="24"/>
          <w:szCs w:val="24"/>
        </w:rPr>
      </w:pPr>
    </w:p>
    <w:p w:rsidR="00426645" w:rsidRPr="00426645" w:rsidRDefault="00970ACD" w:rsidP="00426645">
      <w:pPr>
        <w:shd w:val="clear" w:color="auto" w:fill="FFFFFF"/>
        <w:snapToGrid w:val="0"/>
        <w:spacing w:after="0" w:line="240" w:lineRule="auto"/>
        <w:rPr>
          <w:b/>
          <w:color w:val="000000"/>
          <w:sz w:val="24"/>
          <w:szCs w:val="24"/>
        </w:rPr>
      </w:pPr>
      <w:r>
        <w:rPr>
          <w:b/>
          <w:color w:val="000000"/>
          <w:sz w:val="24"/>
          <w:szCs w:val="24"/>
        </w:rPr>
        <w:t>Checktrade Pharmaceutical</w:t>
      </w:r>
    </w:p>
    <w:p w:rsidR="00970ACD" w:rsidRPr="00F95ADA" w:rsidRDefault="00970ACD" w:rsidP="00970ACD">
      <w:pPr>
        <w:pStyle w:val="NoSpacing"/>
        <w:rPr>
          <w:b/>
          <w:sz w:val="24"/>
          <w:szCs w:val="24"/>
        </w:rPr>
      </w:pPr>
      <w:r>
        <w:rPr>
          <w:b/>
          <w:sz w:val="24"/>
          <w:szCs w:val="24"/>
        </w:rPr>
        <w:t xml:space="preserve">March 2013- April </w:t>
      </w:r>
      <w:r w:rsidRPr="00F95ADA">
        <w:rPr>
          <w:b/>
          <w:sz w:val="24"/>
          <w:szCs w:val="24"/>
        </w:rPr>
        <w:t>2014</w:t>
      </w:r>
    </w:p>
    <w:p w:rsidR="00F95ADA" w:rsidRDefault="00E5743D" w:rsidP="00F95ADA">
      <w:pPr>
        <w:snapToGrid w:val="0"/>
        <w:spacing w:after="0" w:line="240" w:lineRule="auto"/>
        <w:rPr>
          <w:b/>
          <w:color w:val="000000"/>
          <w:sz w:val="24"/>
          <w:szCs w:val="24"/>
          <w:u w:val="single"/>
        </w:rPr>
      </w:pPr>
      <w:r>
        <w:rPr>
          <w:b/>
          <w:color w:val="000000"/>
          <w:sz w:val="24"/>
          <w:szCs w:val="24"/>
          <w:u w:val="single"/>
        </w:rPr>
        <w:t>Professional Medical Sales Representative</w:t>
      </w:r>
    </w:p>
    <w:p w:rsidR="00F95ADA" w:rsidRDefault="00F95ADA" w:rsidP="00F95ADA">
      <w:pPr>
        <w:snapToGrid w:val="0"/>
        <w:spacing w:after="0" w:line="240" w:lineRule="auto"/>
        <w:rPr>
          <w:b/>
          <w:color w:val="000000"/>
          <w:sz w:val="24"/>
          <w:szCs w:val="24"/>
        </w:rPr>
      </w:pPr>
    </w:p>
    <w:p w:rsidR="00F95ADA" w:rsidRPr="00F95ADA" w:rsidRDefault="00426645" w:rsidP="00F95ADA">
      <w:pPr>
        <w:pStyle w:val="ListParagraph"/>
        <w:numPr>
          <w:ilvl w:val="0"/>
          <w:numId w:val="8"/>
        </w:numPr>
        <w:snapToGrid w:val="0"/>
        <w:spacing w:after="0" w:line="240" w:lineRule="auto"/>
        <w:rPr>
          <w:b/>
          <w:color w:val="000000"/>
          <w:sz w:val="24"/>
          <w:szCs w:val="24"/>
        </w:rPr>
      </w:pPr>
      <w:r w:rsidRPr="00F95ADA">
        <w:rPr>
          <w:color w:val="000000"/>
          <w:sz w:val="24"/>
          <w:szCs w:val="24"/>
        </w:rPr>
        <w:t xml:space="preserve">Making presentations to doctors, practice staff and nurses in hospital doctors and pharmacists in the retail sector. Presentations may take place in medical settings during the day, or may be conducted in the evenings at a </w:t>
      </w:r>
      <w:r w:rsidR="00536731">
        <w:rPr>
          <w:color w:val="000000"/>
          <w:sz w:val="24"/>
          <w:szCs w:val="24"/>
        </w:rPr>
        <w:t>local hotel or conference venue.</w:t>
      </w:r>
    </w:p>
    <w:p w:rsidR="00F95ADA" w:rsidRPr="00F95ADA" w:rsidRDefault="00536731" w:rsidP="00F95ADA">
      <w:pPr>
        <w:pStyle w:val="ListParagraph"/>
        <w:numPr>
          <w:ilvl w:val="0"/>
          <w:numId w:val="8"/>
        </w:numPr>
        <w:snapToGrid w:val="0"/>
        <w:spacing w:after="0" w:line="240" w:lineRule="auto"/>
        <w:rPr>
          <w:b/>
          <w:color w:val="000000"/>
          <w:sz w:val="24"/>
          <w:szCs w:val="24"/>
        </w:rPr>
      </w:pPr>
      <w:r>
        <w:rPr>
          <w:color w:val="000000"/>
          <w:sz w:val="24"/>
          <w:szCs w:val="24"/>
        </w:rPr>
        <w:t>O</w:t>
      </w:r>
      <w:r w:rsidR="00426645" w:rsidRPr="00F95ADA">
        <w:rPr>
          <w:color w:val="000000"/>
          <w:sz w:val="24"/>
          <w:szCs w:val="24"/>
        </w:rPr>
        <w:t xml:space="preserve">rganizing conferences for </w:t>
      </w:r>
      <w:r>
        <w:rPr>
          <w:color w:val="000000"/>
          <w:sz w:val="24"/>
          <w:szCs w:val="24"/>
        </w:rPr>
        <w:t>doctors and other medical staff.</w:t>
      </w:r>
    </w:p>
    <w:p w:rsidR="00F95ADA" w:rsidRPr="00994BD1" w:rsidRDefault="00994BD1" w:rsidP="00994BD1">
      <w:pPr>
        <w:pStyle w:val="ListParagraph"/>
        <w:numPr>
          <w:ilvl w:val="0"/>
          <w:numId w:val="8"/>
        </w:numPr>
        <w:snapToGrid w:val="0"/>
        <w:spacing w:after="0" w:line="240" w:lineRule="auto"/>
        <w:rPr>
          <w:b/>
          <w:color w:val="000000"/>
          <w:sz w:val="24"/>
          <w:szCs w:val="24"/>
        </w:rPr>
      </w:pPr>
      <w:r>
        <w:rPr>
          <w:color w:val="000000"/>
          <w:sz w:val="24"/>
          <w:szCs w:val="24"/>
        </w:rPr>
        <w:t>B</w:t>
      </w:r>
      <w:r w:rsidR="00426645" w:rsidRPr="00F95ADA">
        <w:rPr>
          <w:color w:val="000000"/>
          <w:sz w:val="24"/>
          <w:szCs w:val="24"/>
        </w:rPr>
        <w:t xml:space="preserve">uilding and maintaining positive working relationships with medical staff and </w:t>
      </w:r>
      <w:r w:rsidR="00536731">
        <w:rPr>
          <w:color w:val="000000"/>
          <w:sz w:val="24"/>
          <w:szCs w:val="24"/>
        </w:rPr>
        <w:t>supporting administrative staff.</w:t>
      </w:r>
    </w:p>
    <w:p w:rsidR="00F2260D" w:rsidRPr="00F2260D" w:rsidRDefault="00426645" w:rsidP="00F95ADA">
      <w:pPr>
        <w:pStyle w:val="ListParagraph"/>
        <w:numPr>
          <w:ilvl w:val="0"/>
          <w:numId w:val="8"/>
        </w:numPr>
        <w:snapToGrid w:val="0"/>
        <w:spacing w:after="0" w:line="240" w:lineRule="auto"/>
        <w:rPr>
          <w:b/>
          <w:color w:val="000000"/>
          <w:sz w:val="24"/>
          <w:szCs w:val="24"/>
        </w:rPr>
      </w:pPr>
      <w:r w:rsidRPr="00F95ADA">
        <w:rPr>
          <w:color w:val="000000"/>
          <w:sz w:val="24"/>
          <w:szCs w:val="24"/>
        </w:rPr>
        <w:t>Planning work schedules and weekly and monthly timetables. This may involve working with the area sales team or discussing future targets with the area sales manager. Generally, medical sales executives have their own regional area of responsibility and plan how and wh</w:t>
      </w:r>
      <w:r w:rsidR="00F2260D">
        <w:rPr>
          <w:color w:val="000000"/>
          <w:sz w:val="24"/>
          <w:szCs w:val="24"/>
        </w:rPr>
        <w:t>en to target health profession.</w:t>
      </w:r>
    </w:p>
    <w:p w:rsidR="00413C45" w:rsidRDefault="00413C45" w:rsidP="00F2260D">
      <w:pPr>
        <w:snapToGrid w:val="0"/>
        <w:spacing w:after="0" w:line="240" w:lineRule="auto"/>
        <w:rPr>
          <w:b/>
          <w:sz w:val="24"/>
          <w:szCs w:val="24"/>
        </w:rPr>
      </w:pPr>
    </w:p>
    <w:p w:rsidR="005954FF" w:rsidRPr="00F2260D" w:rsidRDefault="007F492E" w:rsidP="00F2260D">
      <w:pPr>
        <w:snapToGrid w:val="0"/>
        <w:spacing w:after="0" w:line="240" w:lineRule="auto"/>
        <w:rPr>
          <w:b/>
          <w:color w:val="000000"/>
          <w:sz w:val="24"/>
          <w:szCs w:val="24"/>
        </w:rPr>
      </w:pPr>
      <w:r w:rsidRPr="00F2260D">
        <w:rPr>
          <w:b/>
          <w:sz w:val="24"/>
          <w:szCs w:val="24"/>
        </w:rPr>
        <w:t>Planet Mobile Business Club</w:t>
      </w:r>
    </w:p>
    <w:p w:rsidR="00970ACD" w:rsidRPr="00F95ADA" w:rsidRDefault="00970ACD" w:rsidP="00970ACD">
      <w:pPr>
        <w:pStyle w:val="NoSpacing"/>
        <w:rPr>
          <w:b/>
          <w:sz w:val="24"/>
          <w:szCs w:val="24"/>
        </w:rPr>
      </w:pPr>
      <w:r w:rsidRPr="00F95ADA">
        <w:rPr>
          <w:b/>
          <w:sz w:val="24"/>
          <w:szCs w:val="24"/>
        </w:rPr>
        <w:t>April 2012- February 2013</w:t>
      </w:r>
    </w:p>
    <w:p w:rsidR="007F492E" w:rsidRPr="00F95ADA" w:rsidRDefault="007F492E" w:rsidP="00F95ADA">
      <w:pPr>
        <w:pStyle w:val="NoSpacing"/>
        <w:rPr>
          <w:b/>
          <w:sz w:val="24"/>
          <w:szCs w:val="24"/>
          <w:u w:val="single"/>
        </w:rPr>
      </w:pPr>
      <w:r w:rsidRPr="00F95ADA">
        <w:rPr>
          <w:b/>
          <w:sz w:val="24"/>
          <w:szCs w:val="24"/>
          <w:u w:val="single"/>
        </w:rPr>
        <w:t>Business Developm</w:t>
      </w:r>
      <w:r w:rsidR="004E6FB2" w:rsidRPr="00F95ADA">
        <w:rPr>
          <w:b/>
          <w:sz w:val="24"/>
          <w:szCs w:val="24"/>
          <w:u w:val="single"/>
        </w:rPr>
        <w:t>ent Entrepreneur</w:t>
      </w:r>
    </w:p>
    <w:p w:rsidR="00F95ADA" w:rsidRPr="00F95ADA" w:rsidRDefault="00F95ADA" w:rsidP="00F95ADA">
      <w:pPr>
        <w:pStyle w:val="NoSpacing"/>
        <w:rPr>
          <w:b/>
          <w:sz w:val="24"/>
          <w:szCs w:val="24"/>
        </w:rPr>
      </w:pPr>
    </w:p>
    <w:p w:rsidR="005954FF" w:rsidRPr="00426645" w:rsidRDefault="007F492E" w:rsidP="007F492E">
      <w:pPr>
        <w:pStyle w:val="NoSpacing"/>
        <w:numPr>
          <w:ilvl w:val="0"/>
          <w:numId w:val="2"/>
        </w:numPr>
        <w:rPr>
          <w:sz w:val="24"/>
          <w:szCs w:val="24"/>
        </w:rPr>
      </w:pPr>
      <w:r w:rsidRPr="00426645">
        <w:rPr>
          <w:sz w:val="24"/>
          <w:szCs w:val="24"/>
        </w:rPr>
        <w:t>Develop</w:t>
      </w:r>
      <w:r w:rsidR="004E6FB2" w:rsidRPr="00426645">
        <w:rPr>
          <w:sz w:val="24"/>
          <w:szCs w:val="24"/>
        </w:rPr>
        <w:t xml:space="preserve"> and offer a client the highest quality of company’s product</w:t>
      </w:r>
      <w:r w:rsidR="005954FF" w:rsidRPr="00426645">
        <w:rPr>
          <w:sz w:val="24"/>
          <w:szCs w:val="24"/>
        </w:rPr>
        <w:t>.</w:t>
      </w:r>
    </w:p>
    <w:p w:rsidR="005954FF" w:rsidRPr="00426645" w:rsidRDefault="005954FF" w:rsidP="007F492E">
      <w:pPr>
        <w:pStyle w:val="NoSpacing"/>
        <w:numPr>
          <w:ilvl w:val="0"/>
          <w:numId w:val="2"/>
        </w:numPr>
        <w:rPr>
          <w:sz w:val="24"/>
          <w:szCs w:val="24"/>
        </w:rPr>
      </w:pPr>
      <w:r w:rsidRPr="00426645">
        <w:rPr>
          <w:sz w:val="24"/>
          <w:szCs w:val="24"/>
        </w:rPr>
        <w:t>Establish and expand the business in earning more profits.</w:t>
      </w:r>
    </w:p>
    <w:p w:rsidR="005954FF" w:rsidRPr="00426645" w:rsidRDefault="005954FF" w:rsidP="007F492E">
      <w:pPr>
        <w:pStyle w:val="NoSpacing"/>
        <w:numPr>
          <w:ilvl w:val="0"/>
          <w:numId w:val="2"/>
        </w:numPr>
        <w:rPr>
          <w:sz w:val="24"/>
          <w:szCs w:val="24"/>
        </w:rPr>
      </w:pPr>
      <w:r w:rsidRPr="00426645">
        <w:rPr>
          <w:sz w:val="24"/>
          <w:szCs w:val="24"/>
        </w:rPr>
        <w:t>Increased employment of workers.</w:t>
      </w:r>
    </w:p>
    <w:p w:rsidR="005954FF" w:rsidRPr="00426645" w:rsidRDefault="005954FF" w:rsidP="007F492E">
      <w:pPr>
        <w:pStyle w:val="NoSpacing"/>
        <w:numPr>
          <w:ilvl w:val="0"/>
          <w:numId w:val="2"/>
        </w:numPr>
        <w:rPr>
          <w:sz w:val="24"/>
          <w:szCs w:val="24"/>
        </w:rPr>
      </w:pPr>
      <w:r w:rsidRPr="00426645">
        <w:rPr>
          <w:sz w:val="24"/>
          <w:szCs w:val="24"/>
        </w:rPr>
        <w:t>Negotiate and closes business deals.</w:t>
      </w:r>
    </w:p>
    <w:p w:rsidR="00426645" w:rsidRPr="00426645" w:rsidRDefault="00426645" w:rsidP="005954FF">
      <w:pPr>
        <w:pStyle w:val="NoSpacing"/>
        <w:ind w:left="720"/>
        <w:rPr>
          <w:sz w:val="24"/>
          <w:szCs w:val="24"/>
        </w:rPr>
      </w:pPr>
    </w:p>
    <w:p w:rsidR="005166CA" w:rsidRPr="00426645" w:rsidRDefault="005166CA" w:rsidP="005166CA">
      <w:pPr>
        <w:pStyle w:val="ListParagraph"/>
        <w:ind w:left="0"/>
        <w:rPr>
          <w:b/>
          <w:sz w:val="24"/>
          <w:szCs w:val="24"/>
          <w:u w:val="single"/>
        </w:rPr>
      </w:pPr>
    </w:p>
    <w:p w:rsidR="00E5743D" w:rsidRPr="00F95ADA" w:rsidRDefault="00E5743D" w:rsidP="00F95ADA">
      <w:pPr>
        <w:rPr>
          <w:sz w:val="24"/>
          <w:szCs w:val="24"/>
        </w:rPr>
      </w:pPr>
    </w:p>
    <w:sectPr w:rsidR="00E5743D" w:rsidRPr="00F95ADA" w:rsidSect="006E0E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F8B" w:rsidRDefault="00700F8B" w:rsidP="005166CA">
      <w:pPr>
        <w:spacing w:after="0" w:line="240" w:lineRule="auto"/>
      </w:pPr>
      <w:r>
        <w:separator/>
      </w:r>
    </w:p>
  </w:endnote>
  <w:endnote w:type="continuationSeparator" w:id="1">
    <w:p w:rsidR="00700F8B" w:rsidRDefault="00700F8B" w:rsidP="00516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F8B" w:rsidRDefault="00700F8B" w:rsidP="005166CA">
      <w:pPr>
        <w:spacing w:after="0" w:line="240" w:lineRule="auto"/>
      </w:pPr>
      <w:r>
        <w:separator/>
      </w:r>
    </w:p>
  </w:footnote>
  <w:footnote w:type="continuationSeparator" w:id="1">
    <w:p w:rsidR="00700F8B" w:rsidRDefault="00700F8B" w:rsidP="005166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5C25"/>
    <w:multiLevelType w:val="hybridMultilevel"/>
    <w:tmpl w:val="8048AE9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7D77EB2"/>
    <w:multiLevelType w:val="hybridMultilevel"/>
    <w:tmpl w:val="98A2286E"/>
    <w:lvl w:ilvl="0" w:tplc="0409000D">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14942FDC"/>
    <w:multiLevelType w:val="hybridMultilevel"/>
    <w:tmpl w:val="A60EF7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341DE"/>
    <w:multiLevelType w:val="hybridMultilevel"/>
    <w:tmpl w:val="25B63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B3700"/>
    <w:multiLevelType w:val="hybridMultilevel"/>
    <w:tmpl w:val="6E3099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05D10"/>
    <w:multiLevelType w:val="hybridMultilevel"/>
    <w:tmpl w:val="0816B4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46296"/>
    <w:multiLevelType w:val="singleLevel"/>
    <w:tmpl w:val="5B72AC0C"/>
    <w:lvl w:ilvl="0">
      <w:start w:val="1"/>
      <w:numFmt w:val="bullet"/>
      <w:lvlText w:val="ü"/>
      <w:lvlJc w:val="left"/>
      <w:pPr>
        <w:ind w:left="0" w:hanging="360"/>
      </w:pPr>
      <w:rPr>
        <w:rFonts w:ascii="Wingdings" w:eastAsia="Wingdings" w:hAnsi="Wingdings" w:hint="default"/>
        <w:b w:val="0"/>
        <w:color w:val="000000"/>
        <w:w w:val="100"/>
        <w:sz w:val="24"/>
      </w:rPr>
    </w:lvl>
  </w:abstractNum>
  <w:abstractNum w:abstractNumId="7">
    <w:nsid w:val="5C946297"/>
    <w:multiLevelType w:val="singleLevel"/>
    <w:tmpl w:val="D8DE34F4"/>
    <w:lvl w:ilvl="0">
      <w:start w:val="1"/>
      <w:numFmt w:val="bullet"/>
      <w:lvlText w:val="·"/>
      <w:lvlJc w:val="left"/>
      <w:pPr>
        <w:ind w:left="360" w:hanging="360"/>
      </w:pPr>
      <w:rPr>
        <w:rFonts w:ascii="Symbol" w:hAnsi="Symbol" w:hint="default"/>
        <w:w w:val="100"/>
      </w:rPr>
    </w:lvl>
  </w:abstractNum>
  <w:abstractNum w:abstractNumId="8">
    <w:nsid w:val="5C946299"/>
    <w:multiLevelType w:val="singleLevel"/>
    <w:tmpl w:val="D444AB9A"/>
    <w:lvl w:ilvl="0">
      <w:start w:val="1"/>
      <w:numFmt w:val="bullet"/>
      <w:lvlText w:val="ü"/>
      <w:lvlJc w:val="left"/>
      <w:pPr>
        <w:ind w:left="480" w:hanging="360"/>
      </w:pPr>
      <w:rPr>
        <w:rFonts w:ascii="Wingdings" w:hAnsi="Wingdings" w:hint="default"/>
        <w:w w:val="100"/>
      </w:rPr>
    </w:lvl>
  </w:abstractNum>
  <w:num w:numId="1">
    <w:abstractNumId w:val="6"/>
  </w:num>
  <w:num w:numId="2">
    <w:abstractNumId w:val="3"/>
  </w:num>
  <w:num w:numId="3">
    <w:abstractNumId w:val="5"/>
  </w:num>
  <w:num w:numId="4">
    <w:abstractNumId w:val="7"/>
  </w:num>
  <w:num w:numId="5">
    <w:abstractNumId w:val="8"/>
  </w:num>
  <w:num w:numId="6">
    <w:abstractNumId w:val="1"/>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5166CA"/>
    <w:rsid w:val="000D0FD9"/>
    <w:rsid w:val="001B5536"/>
    <w:rsid w:val="00202D30"/>
    <w:rsid w:val="00261B7A"/>
    <w:rsid w:val="00413C45"/>
    <w:rsid w:val="00426645"/>
    <w:rsid w:val="004B5F1C"/>
    <w:rsid w:val="004E6FB2"/>
    <w:rsid w:val="005166CA"/>
    <w:rsid w:val="00536731"/>
    <w:rsid w:val="005954FF"/>
    <w:rsid w:val="005A7F24"/>
    <w:rsid w:val="00683988"/>
    <w:rsid w:val="006C1B2D"/>
    <w:rsid w:val="006E0E66"/>
    <w:rsid w:val="00700F8B"/>
    <w:rsid w:val="00753B1F"/>
    <w:rsid w:val="00774ADD"/>
    <w:rsid w:val="007A75C7"/>
    <w:rsid w:val="007F492E"/>
    <w:rsid w:val="00970ACD"/>
    <w:rsid w:val="00994BD1"/>
    <w:rsid w:val="009C3050"/>
    <w:rsid w:val="00BE1285"/>
    <w:rsid w:val="00E06325"/>
    <w:rsid w:val="00E5743D"/>
    <w:rsid w:val="00F2260D"/>
    <w:rsid w:val="00F95A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6CA"/>
  </w:style>
  <w:style w:type="paragraph" w:styleId="Footer">
    <w:name w:val="footer"/>
    <w:basedOn w:val="Normal"/>
    <w:link w:val="FooterChar"/>
    <w:uiPriority w:val="99"/>
    <w:unhideWhenUsed/>
    <w:rsid w:val="00516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6CA"/>
  </w:style>
  <w:style w:type="paragraph" w:styleId="BalloonText">
    <w:name w:val="Balloon Text"/>
    <w:basedOn w:val="Normal"/>
    <w:link w:val="BalloonTextChar"/>
    <w:uiPriority w:val="99"/>
    <w:semiHidden/>
    <w:unhideWhenUsed/>
    <w:rsid w:val="00516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CA"/>
    <w:rPr>
      <w:rFonts w:ascii="Tahoma" w:hAnsi="Tahoma" w:cs="Tahoma"/>
      <w:sz w:val="16"/>
      <w:szCs w:val="16"/>
    </w:rPr>
  </w:style>
  <w:style w:type="character" w:styleId="Hyperlink">
    <w:name w:val="Hyperlink"/>
    <w:basedOn w:val="DefaultParagraphFont"/>
    <w:uiPriority w:val="99"/>
    <w:unhideWhenUsed/>
    <w:rsid w:val="005166CA"/>
    <w:rPr>
      <w:color w:val="0000FF" w:themeColor="hyperlink"/>
      <w:u w:val="single"/>
    </w:rPr>
  </w:style>
  <w:style w:type="paragraph" w:styleId="NoSpacing">
    <w:name w:val="No Spacing"/>
    <w:uiPriority w:val="1"/>
    <w:qFormat/>
    <w:rsid w:val="005166CA"/>
    <w:pPr>
      <w:spacing w:after="0" w:line="240" w:lineRule="auto"/>
    </w:pPr>
  </w:style>
  <w:style w:type="paragraph" w:styleId="ListParagraph">
    <w:name w:val="List Paragraph"/>
    <w:basedOn w:val="Normal"/>
    <w:uiPriority w:val="34"/>
    <w:qFormat/>
    <w:rsid w:val="005166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6CA"/>
  </w:style>
  <w:style w:type="paragraph" w:styleId="Footer">
    <w:name w:val="footer"/>
    <w:basedOn w:val="Normal"/>
    <w:link w:val="FooterChar"/>
    <w:uiPriority w:val="99"/>
    <w:unhideWhenUsed/>
    <w:rsid w:val="00516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6CA"/>
  </w:style>
  <w:style w:type="paragraph" w:styleId="BalloonText">
    <w:name w:val="Balloon Text"/>
    <w:basedOn w:val="Normal"/>
    <w:link w:val="BalloonTextChar"/>
    <w:uiPriority w:val="99"/>
    <w:semiHidden/>
    <w:unhideWhenUsed/>
    <w:rsid w:val="00516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CA"/>
    <w:rPr>
      <w:rFonts w:ascii="Tahoma" w:hAnsi="Tahoma" w:cs="Tahoma"/>
      <w:sz w:val="16"/>
      <w:szCs w:val="16"/>
    </w:rPr>
  </w:style>
  <w:style w:type="character" w:styleId="Hyperlink">
    <w:name w:val="Hyperlink"/>
    <w:basedOn w:val="DefaultParagraphFont"/>
    <w:uiPriority w:val="99"/>
    <w:unhideWhenUsed/>
    <w:rsid w:val="005166CA"/>
    <w:rPr>
      <w:color w:val="0000FF" w:themeColor="hyperlink"/>
      <w:u w:val="single"/>
    </w:rPr>
  </w:style>
  <w:style w:type="paragraph" w:styleId="NoSpacing">
    <w:name w:val="No Spacing"/>
    <w:uiPriority w:val="1"/>
    <w:qFormat/>
    <w:rsid w:val="005166CA"/>
    <w:pPr>
      <w:spacing w:after="0" w:line="240" w:lineRule="auto"/>
    </w:pPr>
  </w:style>
  <w:style w:type="paragraph" w:styleId="ListParagraph">
    <w:name w:val="List Paragraph"/>
    <w:basedOn w:val="Normal"/>
    <w:uiPriority w:val="34"/>
    <w:qFormat/>
    <w:rsid w:val="005166CA"/>
    <w:pPr>
      <w:ind w:left="720"/>
      <w:contextualSpacing/>
    </w:pPr>
  </w:style>
</w:styles>
</file>

<file path=word/webSettings.xml><?xml version="1.0" encoding="utf-8"?>
<w:webSettings xmlns:r="http://schemas.openxmlformats.org/officeDocument/2006/relationships" xmlns:w="http://schemas.openxmlformats.org/wordprocessingml/2006/main">
  <w:divs>
    <w:div w:id="1679192675">
      <w:bodyDiv w:val="1"/>
      <w:marLeft w:val="0"/>
      <w:marRight w:val="0"/>
      <w:marTop w:val="0"/>
      <w:marBottom w:val="0"/>
      <w:divBdr>
        <w:top w:val="none" w:sz="0" w:space="0" w:color="auto"/>
        <w:left w:val="none" w:sz="0" w:space="0" w:color="auto"/>
        <w:bottom w:val="none" w:sz="0" w:space="0" w:color="auto"/>
        <w:right w:val="none" w:sz="0" w:space="0" w:color="auto"/>
      </w:divBdr>
    </w:div>
    <w:div w:id="1863784748">
      <w:bodyDiv w:val="1"/>
      <w:marLeft w:val="0"/>
      <w:marRight w:val="0"/>
      <w:marTop w:val="0"/>
      <w:marBottom w:val="0"/>
      <w:divBdr>
        <w:top w:val="none" w:sz="0" w:space="0" w:color="auto"/>
        <w:left w:val="none" w:sz="0" w:space="0" w:color="auto"/>
        <w:bottom w:val="none" w:sz="0" w:space="0" w:color="auto"/>
        <w:right w:val="none" w:sz="0" w:space="0" w:color="auto"/>
      </w:divBdr>
    </w:div>
    <w:div w:id="1890801656">
      <w:bodyDiv w:val="1"/>
      <w:marLeft w:val="0"/>
      <w:marRight w:val="0"/>
      <w:marTop w:val="0"/>
      <w:marBottom w:val="0"/>
      <w:divBdr>
        <w:top w:val="none" w:sz="0" w:space="0" w:color="auto"/>
        <w:left w:val="none" w:sz="0" w:space="0" w:color="auto"/>
        <w:bottom w:val="none" w:sz="0" w:space="0" w:color="auto"/>
        <w:right w:val="none" w:sz="0" w:space="0" w:color="auto"/>
      </w:divBdr>
    </w:div>
    <w:div w:id="19168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Clark.348764@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hrdesk2</cp:lastModifiedBy>
  <cp:revision>14</cp:revision>
  <dcterms:created xsi:type="dcterms:W3CDTF">2017-02-18T18:13:00Z</dcterms:created>
  <dcterms:modified xsi:type="dcterms:W3CDTF">2017-06-07T14:15:00Z</dcterms:modified>
</cp:coreProperties>
</file>