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3CE" w:rsidRPr="00526BAC" w:rsidRDefault="00594BD0" w:rsidP="00060CE4">
      <w:pPr>
        <w:pStyle w:val="Heading5"/>
        <w:spacing w:before="0" w:line="240" w:lineRule="exact"/>
        <w:rPr>
          <w:b/>
        </w:rPr>
      </w:pPr>
      <w:r>
        <w:rPr>
          <w:b/>
          <w:noProof/>
        </w:rPr>
        <w:drawing>
          <wp:anchor distT="0" distB="0" distL="114300" distR="114300" simplePos="0" relativeHeight="251662848" behindDoc="1" locked="0" layoutInCell="1" allowOverlap="1">
            <wp:simplePos x="0" y="0"/>
            <wp:positionH relativeFrom="column">
              <wp:posOffset>3990975</wp:posOffset>
            </wp:positionH>
            <wp:positionV relativeFrom="paragraph">
              <wp:posOffset>-151130</wp:posOffset>
            </wp:positionV>
            <wp:extent cx="1635760" cy="1304925"/>
            <wp:effectExtent l="19050" t="0" r="2540" b="0"/>
            <wp:wrapNone/>
            <wp:docPr id="10" name="Picture 2" descr="C:\Users\AA Shaw\Documents\My Bluetooth\MAKEUP_20170902095148_sa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 Shaw\Documents\My Bluetooth\MAKEUP_20170902095148_save-1.jpg"/>
                    <pic:cNvPicPr>
                      <a:picLocks noChangeAspect="1" noChangeArrowheads="1"/>
                    </pic:cNvPicPr>
                  </pic:nvPicPr>
                  <pic:blipFill>
                    <a:blip r:embed="rId7"/>
                    <a:srcRect/>
                    <a:stretch>
                      <a:fillRect/>
                    </a:stretch>
                  </pic:blipFill>
                  <pic:spPr bwMode="auto">
                    <a:xfrm>
                      <a:off x="0" y="0"/>
                      <a:ext cx="1635760" cy="1304925"/>
                    </a:xfrm>
                    <a:prstGeom prst="rect">
                      <a:avLst/>
                    </a:prstGeom>
                    <a:noFill/>
                    <a:ln w="9525">
                      <a:noFill/>
                      <a:miter lim="800000"/>
                      <a:headEnd/>
                      <a:tailEnd/>
                    </a:ln>
                  </pic:spPr>
                </pic:pic>
              </a:graphicData>
            </a:graphic>
          </wp:anchor>
        </w:drawing>
      </w:r>
      <w:r w:rsidR="007E38BB" w:rsidRPr="00526BAC">
        <w:rPr>
          <w:b/>
        </w:rPr>
        <w:t xml:space="preserve">Ahsan </w:t>
      </w:r>
    </w:p>
    <w:p w:rsidR="002973CE" w:rsidRPr="00526BAC" w:rsidRDefault="002973CE" w:rsidP="00594BD0">
      <w:pPr>
        <w:pStyle w:val="Heading5"/>
        <w:tabs>
          <w:tab w:val="left" w:pos="7485"/>
        </w:tabs>
        <w:spacing w:before="0" w:line="240" w:lineRule="exact"/>
      </w:pPr>
      <w:r w:rsidRPr="00526BAC">
        <w:t>Experience</w:t>
      </w:r>
      <w:r w:rsidRPr="00526BAC">
        <w:rPr>
          <w:b/>
        </w:rPr>
        <w:t xml:space="preserve">: </w:t>
      </w:r>
      <w:r w:rsidR="005E5D31">
        <w:t>5</w:t>
      </w:r>
      <w:r w:rsidR="007E38BB" w:rsidRPr="00526BAC">
        <w:t xml:space="preserve"> </w:t>
      </w:r>
      <w:r w:rsidRPr="00526BAC">
        <w:t>Years</w:t>
      </w:r>
      <w:r w:rsidR="00594BD0">
        <w:tab/>
      </w:r>
    </w:p>
    <w:p w:rsidR="002973CE" w:rsidRPr="00526BAC" w:rsidRDefault="002973CE" w:rsidP="00060CE4">
      <w:pPr>
        <w:pStyle w:val="Heading5"/>
        <w:spacing w:before="0" w:line="240" w:lineRule="exact"/>
      </w:pPr>
      <w:r w:rsidRPr="00526BAC">
        <w:t xml:space="preserve">Educational Qualifications: </w:t>
      </w:r>
      <w:r w:rsidR="007E38BB" w:rsidRPr="00526BAC">
        <w:t>MBA in HR</w:t>
      </w:r>
    </w:p>
    <w:p w:rsidR="002973CE" w:rsidRPr="00526BAC" w:rsidRDefault="00545F91" w:rsidP="00060CE4">
      <w:pPr>
        <w:pStyle w:val="Heading5"/>
        <w:spacing w:before="0" w:line="240" w:lineRule="exact"/>
      </w:pPr>
      <w:r w:rsidRPr="00526BAC">
        <w:t xml:space="preserve">Contact </w:t>
      </w:r>
      <w:r w:rsidR="009D4FA4" w:rsidRPr="00526BAC">
        <w:t>Information</w:t>
      </w:r>
      <w:r w:rsidR="000E125D">
        <w:t>: C/o 971504753686</w:t>
      </w:r>
    </w:p>
    <w:p w:rsidR="002973CE" w:rsidRPr="00526BAC" w:rsidRDefault="003D29A8" w:rsidP="00060CE4">
      <w:pPr>
        <w:pStyle w:val="Heading5"/>
        <w:spacing w:before="0" w:line="240" w:lineRule="exact"/>
      </w:pPr>
      <w:r w:rsidRPr="00526BAC">
        <w:t xml:space="preserve"> </w:t>
      </w:r>
      <w:r w:rsidR="007679F3">
        <w:t>Current Location</w:t>
      </w:r>
      <w:proofErr w:type="gramStart"/>
      <w:r w:rsidR="007679F3">
        <w:t>:</w:t>
      </w:r>
      <w:r w:rsidR="00606A46">
        <w:rPr>
          <w:b/>
        </w:rPr>
        <w:t>,</w:t>
      </w:r>
      <w:proofErr w:type="gramEnd"/>
      <w:r w:rsidR="00606A46">
        <w:rPr>
          <w:b/>
        </w:rPr>
        <w:t xml:space="preserve"> Pakistan</w:t>
      </w:r>
      <w:r w:rsidR="002973CE" w:rsidRPr="00526BAC">
        <w:t xml:space="preserve"> </w:t>
      </w:r>
    </w:p>
    <w:p w:rsidR="00C47BD5" w:rsidRPr="00526BAC" w:rsidRDefault="002973CE" w:rsidP="00060CE4">
      <w:pPr>
        <w:pStyle w:val="Heading5"/>
        <w:spacing w:before="0" w:line="240" w:lineRule="exact"/>
      </w:pPr>
      <w:r w:rsidRPr="00526BAC">
        <w:t xml:space="preserve">Email: </w:t>
      </w:r>
      <w:hyperlink r:id="rId8" w:history="1">
        <w:r w:rsidR="000E125D" w:rsidRPr="0088104D">
          <w:rPr>
            <w:rStyle w:val="Hyperlink"/>
          </w:rPr>
          <w:t>ahsan.348909@2freemail.com</w:t>
        </w:r>
      </w:hyperlink>
      <w:r w:rsidR="000E125D">
        <w:rPr>
          <w:rFonts w:cs="Times New Roman"/>
        </w:rPr>
        <w:t xml:space="preserve"> </w:t>
      </w:r>
      <w:r w:rsidR="008715D3" w:rsidRPr="00526BAC">
        <w:t xml:space="preserve"> </w:t>
      </w:r>
    </w:p>
    <w:p w:rsidR="003B708A" w:rsidRPr="00526BAC" w:rsidRDefault="00017759" w:rsidP="00060CE4">
      <w:pPr>
        <w:pStyle w:val="IntenseQuote"/>
        <w:spacing w:before="0" w:after="0" w:line="240" w:lineRule="exact"/>
        <w:ind w:left="0"/>
        <w:rPr>
          <w:rFonts w:asciiTheme="majorHAnsi" w:hAnsiTheme="majorHAnsi"/>
        </w:rPr>
      </w:pPr>
      <w:r w:rsidRPr="00526BAC">
        <w:rPr>
          <w:rFonts w:asciiTheme="majorHAnsi" w:hAnsiTheme="majorHAnsi"/>
        </w:rPr>
        <w:t xml:space="preserve">Summary &amp; </w:t>
      </w:r>
      <w:r w:rsidR="007D525D" w:rsidRPr="00526BAC">
        <w:rPr>
          <w:rFonts w:asciiTheme="majorHAnsi" w:hAnsiTheme="majorHAnsi"/>
        </w:rPr>
        <w:t xml:space="preserve">Achievements </w:t>
      </w:r>
    </w:p>
    <w:p w:rsidR="00060CE4" w:rsidRDefault="00060CE4" w:rsidP="00060CE4">
      <w:pPr>
        <w:pStyle w:val="Heading5"/>
        <w:numPr>
          <w:ilvl w:val="0"/>
          <w:numId w:val="14"/>
        </w:numPr>
        <w:spacing w:before="0" w:line="240" w:lineRule="exact"/>
      </w:pPr>
      <w:r>
        <w:t xml:space="preserve">During the period in Telenor Pakistan, my job description comprised of planning of daily activities as a leader </w:t>
      </w:r>
    </w:p>
    <w:p w:rsidR="00060CE4" w:rsidRDefault="00060CE4" w:rsidP="00060CE4">
      <w:pPr>
        <w:pStyle w:val="Heading5"/>
        <w:numPr>
          <w:ilvl w:val="0"/>
          <w:numId w:val="14"/>
        </w:numPr>
        <w:spacing w:before="0" w:line="240" w:lineRule="exact"/>
      </w:pPr>
      <w:r>
        <w:t>Leading the whole staff to achieve the target required as planned, recruiting the best manpower to meet the organizational needs</w:t>
      </w:r>
    </w:p>
    <w:p w:rsidR="00060CE4" w:rsidRDefault="00060CE4" w:rsidP="00060CE4">
      <w:pPr>
        <w:pStyle w:val="Heading5"/>
        <w:numPr>
          <w:ilvl w:val="0"/>
          <w:numId w:val="14"/>
        </w:numPr>
        <w:spacing w:before="0" w:line="240" w:lineRule="exact"/>
      </w:pPr>
      <w:r>
        <w:t>Providing the team members training and developing merit to assess their performance</w:t>
      </w:r>
    </w:p>
    <w:p w:rsidR="00060CE4" w:rsidRDefault="00060CE4" w:rsidP="00060CE4">
      <w:pPr>
        <w:pStyle w:val="Heading5"/>
        <w:numPr>
          <w:ilvl w:val="0"/>
          <w:numId w:val="14"/>
        </w:numPr>
        <w:spacing w:before="0" w:line="240" w:lineRule="exact"/>
      </w:pPr>
      <w:r>
        <w:t>Making sure Incentive should be based on performance appraisal by matching to the position held by union members</w:t>
      </w:r>
    </w:p>
    <w:p w:rsidR="00060CE4" w:rsidRPr="008A01CF" w:rsidRDefault="00060CE4" w:rsidP="00060CE4">
      <w:pPr>
        <w:pStyle w:val="Heading5"/>
        <w:numPr>
          <w:ilvl w:val="0"/>
          <w:numId w:val="14"/>
        </w:numPr>
        <w:spacing w:before="0" w:line="240" w:lineRule="exact"/>
      </w:pPr>
      <w:r>
        <w:t>Surveying level of satisfaction with the job &amp; compensation which is significant to organizational development, maximizing employees relation &amp; retention</w:t>
      </w:r>
    </w:p>
    <w:p w:rsidR="00487856" w:rsidRPr="00526BAC" w:rsidRDefault="00487856" w:rsidP="00060CE4">
      <w:pPr>
        <w:pStyle w:val="IntenseQuote"/>
        <w:spacing w:before="0" w:after="0" w:line="240" w:lineRule="exact"/>
        <w:ind w:left="0"/>
        <w:rPr>
          <w:rFonts w:asciiTheme="majorHAnsi" w:hAnsiTheme="majorHAnsi"/>
        </w:rPr>
      </w:pPr>
      <w:r w:rsidRPr="00526BAC">
        <w:rPr>
          <w:rFonts w:asciiTheme="majorHAnsi" w:hAnsiTheme="majorHAnsi"/>
        </w:rPr>
        <w:t xml:space="preserve">Work Experience </w:t>
      </w:r>
      <w:r w:rsidRPr="00526BAC">
        <w:rPr>
          <w:rFonts w:asciiTheme="majorHAnsi" w:hAnsiTheme="majorHAnsi"/>
        </w:rPr>
        <w:tab/>
      </w:r>
      <w:r w:rsidR="005E5D31">
        <w:rPr>
          <w:rFonts w:asciiTheme="majorHAnsi" w:hAnsiTheme="majorHAnsi"/>
        </w:rPr>
        <w:t>(2 years)</w:t>
      </w:r>
    </w:p>
    <w:p w:rsidR="00B43F10" w:rsidRPr="00526BAC" w:rsidRDefault="008D000D" w:rsidP="00060CE4">
      <w:pPr>
        <w:pStyle w:val="Heading5"/>
        <w:spacing w:before="0" w:line="240" w:lineRule="exact"/>
        <w:rPr>
          <w:b/>
        </w:rPr>
      </w:pPr>
      <w:r w:rsidRPr="00526BAC">
        <w:rPr>
          <w:b/>
          <w:noProof/>
        </w:rPr>
        <w:drawing>
          <wp:anchor distT="0" distB="0" distL="114300" distR="114300" simplePos="0" relativeHeight="251660800" behindDoc="0" locked="0" layoutInCell="1" allowOverlap="1">
            <wp:simplePos x="0" y="0"/>
            <wp:positionH relativeFrom="column">
              <wp:posOffset>4457700</wp:posOffset>
            </wp:positionH>
            <wp:positionV relativeFrom="paragraph">
              <wp:posOffset>139065</wp:posOffset>
            </wp:positionV>
            <wp:extent cx="1028700" cy="537845"/>
            <wp:effectExtent l="19050" t="0" r="0" b="0"/>
            <wp:wrapNone/>
            <wp:docPr id="1" name="Picture 1" descr="C:\Users\Ahsan\Desktop\Telenor-Pakist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san\Desktop\Telenor-Pakistan-Logo.jpg"/>
                    <pic:cNvPicPr>
                      <a:picLocks noChangeAspect="1" noChangeArrowheads="1"/>
                    </pic:cNvPicPr>
                  </pic:nvPicPr>
                  <pic:blipFill>
                    <a:blip r:embed="rId9"/>
                    <a:srcRect/>
                    <a:stretch>
                      <a:fillRect/>
                    </a:stretch>
                  </pic:blipFill>
                  <pic:spPr bwMode="auto">
                    <a:xfrm>
                      <a:off x="0" y="0"/>
                      <a:ext cx="1028700" cy="537845"/>
                    </a:xfrm>
                    <a:prstGeom prst="rect">
                      <a:avLst/>
                    </a:prstGeom>
                    <a:noFill/>
                    <a:ln w="9525">
                      <a:noFill/>
                      <a:miter lim="800000"/>
                      <a:headEnd/>
                      <a:tailEnd/>
                    </a:ln>
                  </pic:spPr>
                </pic:pic>
              </a:graphicData>
            </a:graphic>
          </wp:anchor>
        </w:drawing>
      </w:r>
      <w:r w:rsidR="00B43F10" w:rsidRPr="00526BAC">
        <w:rPr>
          <w:b/>
          <w:w w:val="115"/>
        </w:rPr>
        <w:t>Assistant</w:t>
      </w:r>
      <w:r w:rsidR="008820B6" w:rsidRPr="00526BAC">
        <w:rPr>
          <w:b/>
          <w:w w:val="115"/>
        </w:rPr>
        <w:t xml:space="preserve"> Manager</w:t>
      </w:r>
    </w:p>
    <w:p w:rsidR="00752DA3" w:rsidRPr="00526BAC" w:rsidRDefault="00752DA3" w:rsidP="00060CE4">
      <w:pPr>
        <w:pStyle w:val="Heading5"/>
        <w:spacing w:before="0" w:line="240" w:lineRule="exact"/>
        <w:rPr>
          <w:b/>
          <w:spacing w:val="-1"/>
        </w:rPr>
      </w:pPr>
      <w:r w:rsidRPr="00526BAC">
        <w:rPr>
          <w:b/>
        </w:rPr>
        <w:t>Telenor</w:t>
      </w:r>
      <w:r w:rsidRPr="00526BAC">
        <w:rPr>
          <w:b/>
          <w:spacing w:val="13"/>
        </w:rPr>
        <w:t xml:space="preserve"> </w:t>
      </w:r>
      <w:r w:rsidRPr="00526BAC">
        <w:rPr>
          <w:b/>
          <w:spacing w:val="-1"/>
        </w:rPr>
        <w:t>Pakistan</w:t>
      </w:r>
    </w:p>
    <w:p w:rsidR="00B968ED" w:rsidRPr="00526BAC" w:rsidRDefault="008A6733" w:rsidP="00060CE4">
      <w:pPr>
        <w:pStyle w:val="Heading5"/>
        <w:spacing w:before="0" w:line="240" w:lineRule="exact"/>
        <w:rPr>
          <w:spacing w:val="-1"/>
        </w:rPr>
      </w:pPr>
      <w:r w:rsidRPr="00526BAC">
        <w:rPr>
          <w:spacing w:val="-1"/>
        </w:rPr>
        <w:t>(</w:t>
      </w:r>
      <w:r w:rsidR="00B968ED" w:rsidRPr="00526BAC">
        <w:rPr>
          <w:spacing w:val="-1"/>
        </w:rPr>
        <w:t>A leading telecommunication company in Pakistan</w:t>
      </w:r>
      <w:r w:rsidRPr="00526BAC">
        <w:rPr>
          <w:spacing w:val="-1"/>
        </w:rPr>
        <w:t>)</w:t>
      </w:r>
    </w:p>
    <w:p w:rsidR="00752DA3" w:rsidRPr="00526BAC" w:rsidRDefault="00752DA3" w:rsidP="00060CE4">
      <w:pPr>
        <w:pStyle w:val="Heading5"/>
        <w:spacing w:before="0" w:line="240" w:lineRule="exact"/>
        <w:rPr>
          <w:rFonts w:cs="Open Sans"/>
        </w:rPr>
      </w:pPr>
      <w:r w:rsidRPr="00526BAC">
        <w:t xml:space="preserve">10/2015 </w:t>
      </w:r>
      <w:r w:rsidR="004C621B">
        <w:t>–</w:t>
      </w:r>
      <w:r w:rsidRPr="00526BAC">
        <w:rPr>
          <w:spacing w:val="-11"/>
        </w:rPr>
        <w:t xml:space="preserve"> </w:t>
      </w:r>
      <w:r w:rsidR="004C621B">
        <w:t xml:space="preserve">still </w:t>
      </w:r>
    </w:p>
    <w:p w:rsidR="00491F69" w:rsidRPr="00526BAC" w:rsidRDefault="00BC279E" w:rsidP="00060CE4">
      <w:pPr>
        <w:pStyle w:val="Heading5"/>
        <w:numPr>
          <w:ilvl w:val="0"/>
          <w:numId w:val="10"/>
        </w:numPr>
        <w:spacing w:before="0" w:line="240" w:lineRule="exact"/>
        <w:rPr>
          <w:w w:val="105"/>
        </w:rPr>
      </w:pPr>
      <w:r w:rsidRPr="00526BAC">
        <w:rPr>
          <w:w w:val="105"/>
        </w:rPr>
        <w:t>HR policies</w:t>
      </w:r>
      <w:r w:rsidR="008A276A" w:rsidRPr="00526BAC">
        <w:rPr>
          <w:w w:val="105"/>
        </w:rPr>
        <w:t xml:space="preserve"> &amp; administrative</w:t>
      </w:r>
      <w:r w:rsidRPr="00526BAC">
        <w:rPr>
          <w:w w:val="105"/>
        </w:rPr>
        <w:t xml:space="preserve"> </w:t>
      </w:r>
      <w:r w:rsidRPr="00526BAC">
        <w:rPr>
          <w:spacing w:val="-17"/>
          <w:w w:val="105"/>
        </w:rPr>
        <w:t>functions</w:t>
      </w:r>
      <w:r w:rsidRPr="00526BAC">
        <w:rPr>
          <w:spacing w:val="-18"/>
          <w:w w:val="105"/>
        </w:rPr>
        <w:t xml:space="preserve"> </w:t>
      </w:r>
      <w:r w:rsidRPr="00526BAC">
        <w:rPr>
          <w:w w:val="105"/>
        </w:rPr>
        <w:t>like</w:t>
      </w:r>
      <w:r w:rsidRPr="00526BAC">
        <w:rPr>
          <w:spacing w:val="-18"/>
          <w:w w:val="105"/>
        </w:rPr>
        <w:t xml:space="preserve"> job analysis</w:t>
      </w:r>
      <w:r w:rsidR="00491F69" w:rsidRPr="00526BAC">
        <w:rPr>
          <w:w w:val="105"/>
        </w:rPr>
        <w:t>.</w:t>
      </w:r>
    </w:p>
    <w:p w:rsidR="00491F69" w:rsidRPr="00526BAC" w:rsidRDefault="00BC279E" w:rsidP="00060CE4">
      <w:pPr>
        <w:pStyle w:val="Heading5"/>
        <w:numPr>
          <w:ilvl w:val="0"/>
          <w:numId w:val="11"/>
        </w:numPr>
        <w:spacing w:before="0" w:line="240" w:lineRule="exact"/>
        <w:rPr>
          <w:w w:val="105"/>
        </w:rPr>
      </w:pPr>
      <w:r w:rsidRPr="00526BAC">
        <w:rPr>
          <w:w w:val="105"/>
        </w:rPr>
        <w:t>Coordinating,</w:t>
      </w:r>
      <w:r w:rsidRPr="00526BAC">
        <w:rPr>
          <w:spacing w:val="-18"/>
          <w:w w:val="105"/>
        </w:rPr>
        <w:t xml:space="preserve"> </w:t>
      </w:r>
      <w:r w:rsidRPr="00526BAC">
        <w:rPr>
          <w:w w:val="105"/>
        </w:rPr>
        <w:t>Maintaining</w:t>
      </w:r>
      <w:r w:rsidRPr="00526BAC">
        <w:rPr>
          <w:spacing w:val="-18"/>
          <w:w w:val="105"/>
        </w:rPr>
        <w:t xml:space="preserve"> </w:t>
      </w:r>
      <w:r w:rsidRPr="00526BAC">
        <w:rPr>
          <w:w w:val="105"/>
        </w:rPr>
        <w:t>employees</w:t>
      </w:r>
      <w:r w:rsidRPr="00526BAC">
        <w:rPr>
          <w:spacing w:val="-18"/>
          <w:w w:val="105"/>
        </w:rPr>
        <w:t xml:space="preserve"> </w:t>
      </w:r>
      <w:r w:rsidR="003B708A" w:rsidRPr="00526BAC">
        <w:rPr>
          <w:w w:val="105"/>
        </w:rPr>
        <w:t xml:space="preserve">relations &amp; </w:t>
      </w:r>
      <w:r w:rsidR="00FB3944" w:rsidRPr="00526BAC">
        <w:rPr>
          <w:w w:val="105"/>
        </w:rPr>
        <w:t>conflict resolution, retention according to labor laws &amp; American disability act</w:t>
      </w:r>
    </w:p>
    <w:p w:rsidR="00BC279E" w:rsidRPr="00526BAC" w:rsidRDefault="00491F69" w:rsidP="00060CE4">
      <w:pPr>
        <w:pStyle w:val="Heading5"/>
        <w:numPr>
          <w:ilvl w:val="0"/>
          <w:numId w:val="10"/>
        </w:numPr>
        <w:spacing w:before="0" w:line="240" w:lineRule="exact"/>
        <w:rPr>
          <w:w w:val="105"/>
        </w:rPr>
      </w:pPr>
      <w:r w:rsidRPr="00526BAC">
        <w:rPr>
          <w:w w:val="105"/>
        </w:rPr>
        <w:t>T</w:t>
      </w:r>
      <w:r w:rsidR="003B708A" w:rsidRPr="00526BAC">
        <w:rPr>
          <w:w w:val="105"/>
        </w:rPr>
        <w:t>raining,</w:t>
      </w:r>
      <w:r w:rsidR="000E658D" w:rsidRPr="00526BAC">
        <w:rPr>
          <w:w w:val="105"/>
        </w:rPr>
        <w:t xml:space="preserve"> learning</w:t>
      </w:r>
      <w:r w:rsidR="003B708A" w:rsidRPr="00526BAC">
        <w:rPr>
          <w:w w:val="105"/>
        </w:rPr>
        <w:t xml:space="preserve"> &amp; </w:t>
      </w:r>
      <w:r w:rsidR="00BC279E" w:rsidRPr="00526BAC">
        <w:rPr>
          <w:w w:val="105"/>
        </w:rPr>
        <w:t>development,</w:t>
      </w:r>
      <w:r w:rsidR="007C4CBC" w:rsidRPr="00526BAC">
        <w:rPr>
          <w:spacing w:val="-17"/>
          <w:w w:val="105"/>
        </w:rPr>
        <w:t xml:space="preserve"> tracking </w:t>
      </w:r>
      <w:r w:rsidR="00BC279E" w:rsidRPr="00526BAC">
        <w:rPr>
          <w:w w:val="105"/>
        </w:rPr>
        <w:t>of</w:t>
      </w:r>
      <w:r w:rsidR="00BC279E" w:rsidRPr="00526BAC">
        <w:rPr>
          <w:spacing w:val="-17"/>
          <w:w w:val="105"/>
        </w:rPr>
        <w:t xml:space="preserve"> </w:t>
      </w:r>
      <w:r w:rsidR="00BC279E" w:rsidRPr="00526BAC">
        <w:rPr>
          <w:w w:val="105"/>
        </w:rPr>
        <w:t>accounts</w:t>
      </w:r>
      <w:r w:rsidR="007C4CBC" w:rsidRPr="00526BAC">
        <w:rPr>
          <w:w w:val="105"/>
        </w:rPr>
        <w:t>,</w:t>
      </w:r>
      <w:r w:rsidR="00BC279E" w:rsidRPr="00526BAC">
        <w:rPr>
          <w:spacing w:val="-17"/>
          <w:w w:val="105"/>
        </w:rPr>
        <w:t xml:space="preserve"> payroll</w:t>
      </w:r>
      <w:r w:rsidRPr="00526BAC">
        <w:rPr>
          <w:w w:val="105"/>
        </w:rPr>
        <w:t xml:space="preserve">, </w:t>
      </w:r>
      <w:r w:rsidR="003B708A" w:rsidRPr="00526BAC">
        <w:rPr>
          <w:w w:val="105"/>
        </w:rPr>
        <w:t>making deals</w:t>
      </w:r>
      <w:r w:rsidR="00A32AE3" w:rsidRPr="00526BAC">
        <w:rPr>
          <w:w w:val="105"/>
        </w:rPr>
        <w:t xml:space="preserve"> with </w:t>
      </w:r>
      <w:r w:rsidR="00EE2417">
        <w:rPr>
          <w:w w:val="105"/>
        </w:rPr>
        <w:t xml:space="preserve">partners and </w:t>
      </w:r>
      <w:r w:rsidR="00A32AE3" w:rsidRPr="00526BAC">
        <w:rPr>
          <w:w w:val="105"/>
        </w:rPr>
        <w:t>stakeholders</w:t>
      </w:r>
    </w:p>
    <w:p w:rsidR="0058270D" w:rsidRDefault="008D000D" w:rsidP="00060CE4">
      <w:pPr>
        <w:pStyle w:val="Heading5"/>
        <w:numPr>
          <w:ilvl w:val="0"/>
          <w:numId w:val="13"/>
        </w:numPr>
        <w:spacing w:before="0" w:line="240" w:lineRule="exact"/>
      </w:pPr>
      <w:r w:rsidRPr="00526BAC">
        <w:rPr>
          <w:noProof/>
        </w:rPr>
        <w:drawing>
          <wp:anchor distT="0" distB="0" distL="114300" distR="114300" simplePos="0" relativeHeight="251661824" behindDoc="0" locked="0" layoutInCell="1" allowOverlap="1">
            <wp:simplePos x="0" y="0"/>
            <wp:positionH relativeFrom="column">
              <wp:posOffset>4524375</wp:posOffset>
            </wp:positionH>
            <wp:positionV relativeFrom="paragraph">
              <wp:posOffset>353695</wp:posOffset>
            </wp:positionV>
            <wp:extent cx="990600" cy="447675"/>
            <wp:effectExtent l="19050" t="0" r="0" b="0"/>
            <wp:wrapNone/>
            <wp:docPr id="5" name="Picture 2" descr="C:\Users\Ahsan\Desktop\bankofpunj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san\Desktop\bankofpunjab.jpg"/>
                    <pic:cNvPicPr>
                      <a:picLocks noChangeAspect="1" noChangeArrowheads="1"/>
                    </pic:cNvPicPr>
                  </pic:nvPicPr>
                  <pic:blipFill>
                    <a:blip r:embed="rId10"/>
                    <a:srcRect/>
                    <a:stretch>
                      <a:fillRect/>
                    </a:stretch>
                  </pic:blipFill>
                  <pic:spPr bwMode="auto">
                    <a:xfrm>
                      <a:off x="0" y="0"/>
                      <a:ext cx="990600" cy="447675"/>
                    </a:xfrm>
                    <a:prstGeom prst="rect">
                      <a:avLst/>
                    </a:prstGeom>
                    <a:noFill/>
                    <a:ln w="9525">
                      <a:noFill/>
                      <a:miter lim="800000"/>
                      <a:headEnd/>
                      <a:tailEnd/>
                    </a:ln>
                  </pic:spPr>
                </pic:pic>
              </a:graphicData>
            </a:graphic>
          </wp:anchor>
        </w:drawing>
      </w:r>
      <w:r w:rsidR="004B341D" w:rsidRPr="00526BAC">
        <w:t>Management &amp; supervision of staff and franchise’ resources to make sure that everything run smoothly</w:t>
      </w:r>
    </w:p>
    <w:p w:rsidR="00B43F10" w:rsidRPr="0058270D" w:rsidRDefault="00B43F10" w:rsidP="0058270D">
      <w:pPr>
        <w:pStyle w:val="Heading5"/>
        <w:spacing w:before="0" w:line="240" w:lineRule="exact"/>
      </w:pPr>
      <w:r w:rsidRPr="0058270D">
        <w:rPr>
          <w:b/>
          <w:w w:val="115"/>
        </w:rPr>
        <w:t>Internee</w:t>
      </w:r>
    </w:p>
    <w:p w:rsidR="00B43F10" w:rsidRPr="00526BAC" w:rsidRDefault="00B43F10" w:rsidP="00060CE4">
      <w:pPr>
        <w:pStyle w:val="Heading5"/>
        <w:spacing w:before="0" w:line="240" w:lineRule="exact"/>
        <w:rPr>
          <w:rFonts w:cs="Open Sans"/>
          <w:b/>
        </w:rPr>
      </w:pPr>
      <w:r w:rsidRPr="00526BAC">
        <w:rPr>
          <w:rFonts w:cs="Open Sans"/>
          <w:b/>
        </w:rPr>
        <w:t>Bank of Punjab</w:t>
      </w:r>
    </w:p>
    <w:p w:rsidR="00B968ED" w:rsidRPr="00526BAC" w:rsidRDefault="008A6733" w:rsidP="00060CE4">
      <w:pPr>
        <w:pStyle w:val="Heading5"/>
        <w:spacing w:before="0" w:line="240" w:lineRule="exact"/>
        <w:rPr>
          <w:rFonts w:cs="Open Sans"/>
        </w:rPr>
      </w:pPr>
      <w:r w:rsidRPr="00526BAC">
        <w:rPr>
          <w:rFonts w:cs="Open Sans"/>
        </w:rPr>
        <w:t>(</w:t>
      </w:r>
      <w:r w:rsidR="00B968ED" w:rsidRPr="00526BAC">
        <w:rPr>
          <w:rFonts w:cs="Open Sans"/>
        </w:rPr>
        <w:t>One of the largest semi Govt. Bank</w:t>
      </w:r>
      <w:r w:rsidR="00E166D7" w:rsidRPr="00526BAC">
        <w:rPr>
          <w:rFonts w:cs="Open Sans"/>
        </w:rPr>
        <w:t>s</w:t>
      </w:r>
      <w:r w:rsidR="00575BB6" w:rsidRPr="00526BAC">
        <w:rPr>
          <w:rFonts w:cs="Open Sans"/>
        </w:rPr>
        <w:t xml:space="preserve"> in Pakistan</w:t>
      </w:r>
      <w:r w:rsidRPr="00526BAC">
        <w:rPr>
          <w:rFonts w:cs="Open Sans"/>
        </w:rPr>
        <w:t>)</w:t>
      </w:r>
    </w:p>
    <w:p w:rsidR="0098276C" w:rsidRPr="00526BAC" w:rsidRDefault="0098276C" w:rsidP="00060CE4">
      <w:pPr>
        <w:pStyle w:val="Heading5"/>
        <w:spacing w:before="0" w:line="240" w:lineRule="exact"/>
        <w:rPr>
          <w:rFonts w:cs="Open Sans"/>
        </w:rPr>
      </w:pPr>
      <w:r w:rsidRPr="00526BAC">
        <w:t>05/2015 -</w:t>
      </w:r>
      <w:r w:rsidRPr="00526BAC">
        <w:rPr>
          <w:spacing w:val="-11"/>
        </w:rPr>
        <w:t xml:space="preserve"> </w:t>
      </w:r>
      <w:r w:rsidRPr="00526BAC">
        <w:t>07/2015</w:t>
      </w:r>
    </w:p>
    <w:p w:rsidR="00C47BD5" w:rsidRPr="00526BAC" w:rsidRDefault="0098276C" w:rsidP="00060CE4">
      <w:pPr>
        <w:pStyle w:val="Heading5"/>
        <w:numPr>
          <w:ilvl w:val="0"/>
          <w:numId w:val="10"/>
        </w:numPr>
        <w:spacing w:before="0" w:line="240" w:lineRule="exact"/>
        <w:rPr>
          <w:rFonts w:cs="Open Sans"/>
        </w:rPr>
      </w:pPr>
      <w:r w:rsidRPr="00526BAC">
        <w:t>Worked</w:t>
      </w:r>
      <w:r w:rsidRPr="00526BAC">
        <w:rPr>
          <w:spacing w:val="-3"/>
        </w:rPr>
        <w:t xml:space="preserve"> </w:t>
      </w:r>
      <w:r w:rsidRPr="00526BAC">
        <w:t>there</w:t>
      </w:r>
      <w:r w:rsidRPr="00526BAC">
        <w:rPr>
          <w:spacing w:val="-3"/>
        </w:rPr>
        <w:t xml:space="preserve"> </w:t>
      </w:r>
      <w:r w:rsidRPr="00526BAC">
        <w:t>as</w:t>
      </w:r>
      <w:r w:rsidRPr="00526BAC">
        <w:rPr>
          <w:spacing w:val="-3"/>
        </w:rPr>
        <w:t xml:space="preserve"> </w:t>
      </w:r>
      <w:r w:rsidRPr="00526BAC">
        <w:t>an</w:t>
      </w:r>
      <w:r w:rsidRPr="00526BAC">
        <w:rPr>
          <w:spacing w:val="-3"/>
        </w:rPr>
        <w:t xml:space="preserve"> </w:t>
      </w:r>
      <w:r w:rsidRPr="00526BAC">
        <w:t>internee</w:t>
      </w:r>
      <w:r w:rsidRPr="00526BAC">
        <w:rPr>
          <w:spacing w:val="-3"/>
        </w:rPr>
        <w:t xml:space="preserve"> </w:t>
      </w:r>
      <w:r w:rsidRPr="00526BAC">
        <w:t>with</w:t>
      </w:r>
      <w:r w:rsidRPr="00526BAC">
        <w:rPr>
          <w:spacing w:val="-3"/>
        </w:rPr>
        <w:t xml:space="preserve"> </w:t>
      </w:r>
      <w:r w:rsidRPr="00526BAC">
        <w:t>the</w:t>
      </w:r>
      <w:r w:rsidRPr="00526BAC">
        <w:rPr>
          <w:spacing w:val="-3"/>
        </w:rPr>
        <w:t xml:space="preserve"> </w:t>
      </w:r>
      <w:r w:rsidRPr="00526BAC">
        <w:t>senior</w:t>
      </w:r>
      <w:r w:rsidR="00943401" w:rsidRPr="00526BAC">
        <w:rPr>
          <w:spacing w:val="-3"/>
        </w:rPr>
        <w:t xml:space="preserve"> officials</w:t>
      </w:r>
      <w:r w:rsidR="00FD64C5" w:rsidRPr="00526BAC">
        <w:rPr>
          <w:spacing w:val="-3"/>
        </w:rPr>
        <w:t xml:space="preserve"> </w:t>
      </w:r>
      <w:r w:rsidRPr="00526BAC">
        <w:t>and</w:t>
      </w:r>
      <w:r w:rsidR="00FD64C5" w:rsidRPr="00526BAC">
        <w:rPr>
          <w:spacing w:val="-3"/>
        </w:rPr>
        <w:t xml:space="preserve"> gain</w:t>
      </w:r>
      <w:r w:rsidR="00943401" w:rsidRPr="00526BAC">
        <w:rPr>
          <w:spacing w:val="-3"/>
        </w:rPr>
        <w:t>ed</w:t>
      </w:r>
      <w:r w:rsidR="003067B5" w:rsidRPr="00526BAC">
        <w:t xml:space="preserve"> set of nuances</w:t>
      </w:r>
      <w:r w:rsidR="00FD64C5" w:rsidRPr="00526BAC">
        <w:t xml:space="preserve"> </w:t>
      </w:r>
      <w:r w:rsidRPr="00526BAC">
        <w:t>from</w:t>
      </w:r>
      <w:r w:rsidRPr="00526BAC">
        <w:rPr>
          <w:spacing w:val="-3"/>
        </w:rPr>
        <w:t xml:space="preserve"> </w:t>
      </w:r>
      <w:r w:rsidRPr="00526BAC">
        <w:t>their</w:t>
      </w:r>
      <w:r w:rsidRPr="00526BAC">
        <w:rPr>
          <w:spacing w:val="-3"/>
        </w:rPr>
        <w:t xml:space="preserve"> </w:t>
      </w:r>
      <w:r w:rsidRPr="00526BAC">
        <w:t>experienc</w:t>
      </w:r>
      <w:r w:rsidR="00B91C80" w:rsidRPr="00526BAC">
        <w:rPr>
          <w:w w:val="99"/>
        </w:rPr>
        <w:t>e</w:t>
      </w:r>
    </w:p>
    <w:p w:rsidR="00A32AE3" w:rsidRPr="00526BAC" w:rsidRDefault="00A32AE3" w:rsidP="00060CE4">
      <w:pPr>
        <w:pStyle w:val="IntenseQuote"/>
        <w:spacing w:before="0" w:after="0" w:line="240" w:lineRule="exact"/>
        <w:ind w:left="0"/>
        <w:rPr>
          <w:rFonts w:asciiTheme="majorHAnsi" w:hAnsiTheme="majorHAnsi"/>
        </w:rPr>
      </w:pPr>
      <w:r w:rsidRPr="00526BAC">
        <w:rPr>
          <w:rFonts w:asciiTheme="majorHAnsi" w:hAnsiTheme="majorHAnsi"/>
        </w:rPr>
        <w:t xml:space="preserve">Volunteer </w:t>
      </w:r>
      <w:r w:rsidR="00A919DC" w:rsidRPr="00526BAC">
        <w:rPr>
          <w:rFonts w:asciiTheme="majorHAnsi" w:hAnsiTheme="majorHAnsi"/>
        </w:rPr>
        <w:t xml:space="preserve">social </w:t>
      </w:r>
      <w:r w:rsidRPr="00526BAC">
        <w:rPr>
          <w:rFonts w:asciiTheme="majorHAnsi" w:hAnsiTheme="majorHAnsi"/>
        </w:rPr>
        <w:t xml:space="preserve">Projects </w:t>
      </w:r>
      <w:r w:rsidR="00E259FF" w:rsidRPr="00526BAC">
        <w:rPr>
          <w:rFonts w:asciiTheme="majorHAnsi" w:hAnsiTheme="majorHAnsi"/>
        </w:rPr>
        <w:t>(2014 to still)</w:t>
      </w:r>
      <w:r w:rsidR="005E5D31">
        <w:rPr>
          <w:rFonts w:asciiTheme="majorHAnsi" w:hAnsiTheme="majorHAnsi"/>
        </w:rPr>
        <w:t>(3 years)</w:t>
      </w:r>
    </w:p>
    <w:p w:rsidR="00A32AE3" w:rsidRPr="00526BAC" w:rsidRDefault="00A32AE3" w:rsidP="00060CE4">
      <w:pPr>
        <w:pStyle w:val="Heading5"/>
        <w:numPr>
          <w:ilvl w:val="0"/>
          <w:numId w:val="10"/>
        </w:numPr>
        <w:spacing w:before="0" w:line="240" w:lineRule="exact"/>
      </w:pPr>
      <w:r w:rsidRPr="00526BAC">
        <w:t xml:space="preserve">Pakistan’s Economy </w:t>
      </w:r>
    </w:p>
    <w:p w:rsidR="00A32AE3" w:rsidRPr="00526BAC" w:rsidRDefault="00A32AE3" w:rsidP="00060CE4">
      <w:pPr>
        <w:pStyle w:val="Heading5"/>
        <w:numPr>
          <w:ilvl w:val="0"/>
          <w:numId w:val="10"/>
        </w:numPr>
        <w:spacing w:before="0" w:line="240" w:lineRule="exact"/>
      </w:pPr>
      <w:r w:rsidRPr="00526BAC">
        <w:t>Pea</w:t>
      </w:r>
      <w:r w:rsidR="00943401" w:rsidRPr="00526BAC">
        <w:t xml:space="preserve">ce &amp; Difficulties </w:t>
      </w:r>
    </w:p>
    <w:p w:rsidR="00A32AE3" w:rsidRPr="00526BAC" w:rsidRDefault="00A32AE3" w:rsidP="00060CE4">
      <w:pPr>
        <w:pStyle w:val="Heading5"/>
        <w:numPr>
          <w:ilvl w:val="0"/>
          <w:numId w:val="10"/>
        </w:numPr>
        <w:spacing w:before="0" w:line="240" w:lineRule="exact"/>
      </w:pPr>
      <w:r w:rsidRPr="00526BAC">
        <w:t xml:space="preserve">Education system &amp; wastage of US Aid </w:t>
      </w:r>
    </w:p>
    <w:p w:rsidR="0034435C" w:rsidRPr="00526BAC" w:rsidRDefault="002973CE" w:rsidP="00060CE4">
      <w:pPr>
        <w:pStyle w:val="IntenseQuote"/>
        <w:spacing w:before="0" w:after="0" w:line="240" w:lineRule="exact"/>
        <w:ind w:left="0"/>
        <w:rPr>
          <w:rFonts w:asciiTheme="majorHAnsi" w:hAnsiTheme="majorHAnsi"/>
        </w:rPr>
      </w:pPr>
      <w:r w:rsidRPr="00526BAC">
        <w:rPr>
          <w:rFonts w:asciiTheme="majorHAnsi" w:hAnsiTheme="majorHAnsi"/>
        </w:rPr>
        <w:t>Educational Qualifications</w:t>
      </w:r>
    </w:p>
    <w:p w:rsidR="0034435C" w:rsidRPr="00526BAC" w:rsidRDefault="0034435C" w:rsidP="00060CE4">
      <w:pPr>
        <w:pStyle w:val="Heading5"/>
        <w:spacing w:before="0" w:line="240" w:lineRule="exact"/>
        <w:rPr>
          <w:rFonts w:cs="Calibri"/>
          <w:b/>
        </w:rPr>
      </w:pPr>
      <w:r w:rsidRPr="00526BAC">
        <w:rPr>
          <w:rFonts w:cs="Calibri"/>
          <w:b/>
        </w:rPr>
        <w:t>MBA</w:t>
      </w:r>
    </w:p>
    <w:p w:rsidR="00487856" w:rsidRPr="00526BAC" w:rsidRDefault="00487856" w:rsidP="00060CE4">
      <w:pPr>
        <w:pStyle w:val="Heading5"/>
        <w:spacing w:before="0" w:line="240" w:lineRule="exact"/>
        <w:rPr>
          <w:rFonts w:cs="Calibri"/>
        </w:rPr>
      </w:pPr>
      <w:r w:rsidRPr="00526BAC">
        <w:rPr>
          <w:rFonts w:cs="Calibri"/>
        </w:rPr>
        <w:t>Virtual University of Pakistan</w:t>
      </w:r>
    </w:p>
    <w:p w:rsidR="006F0AB2" w:rsidRPr="00526BAC" w:rsidRDefault="006F0AB2" w:rsidP="00060CE4">
      <w:pPr>
        <w:pStyle w:val="Heading5"/>
        <w:spacing w:before="0" w:line="240" w:lineRule="exact"/>
        <w:rPr>
          <w:rFonts w:cs="Open Sans"/>
        </w:rPr>
      </w:pPr>
      <w:r w:rsidRPr="00526BAC">
        <w:t>02/2012 -</w:t>
      </w:r>
      <w:r w:rsidRPr="00526BAC">
        <w:rPr>
          <w:spacing w:val="-11"/>
        </w:rPr>
        <w:t xml:space="preserve"> </w:t>
      </w:r>
      <w:r w:rsidRPr="00526BAC">
        <w:t>09/2015</w:t>
      </w:r>
    </w:p>
    <w:p w:rsidR="007D525D" w:rsidRPr="00526BAC" w:rsidRDefault="006F0AB2" w:rsidP="00060CE4">
      <w:pPr>
        <w:pStyle w:val="Heading5"/>
        <w:spacing w:before="0" w:line="240" w:lineRule="exact"/>
      </w:pPr>
      <w:r w:rsidRPr="00526BAC">
        <w:t>Courses</w:t>
      </w:r>
      <w:r w:rsidR="00487856" w:rsidRPr="00526BAC">
        <w:t xml:space="preserve">: </w:t>
      </w:r>
      <w:r w:rsidR="007F030F">
        <w:rPr>
          <w:noProof/>
        </w:rPr>
        <w:pict>
          <v:group id="_x0000_s1029" style="position:absolute;margin-left:172pt;margin-top:8.4pt;width:3pt;height:.1pt;z-index:251659776;mso-position-horizontal-relative:page;mso-position-vertical-relative:text" coordorigin="3440,168" coordsize="60,2">
            <v:shape id="_x0000_s1030" style="position:absolute;left:3440;top:168;width:60;height:2" coordorigin="3440,168" coordsize="60,0" path="m3440,168r60,e" filled="f" strokecolor="#7f7f7f" strokeweight="3pt">
              <v:path arrowok="t"/>
            </v:shape>
            <w10:wrap anchorx="page"/>
          </v:group>
        </w:pict>
      </w:r>
      <w:r w:rsidR="00487856" w:rsidRPr="00526BAC">
        <w:t>Human Resource</w:t>
      </w:r>
      <w:r w:rsidR="00487856" w:rsidRPr="00526BAC">
        <w:rPr>
          <w:spacing w:val="-12"/>
        </w:rPr>
        <w:t xml:space="preserve"> </w:t>
      </w:r>
      <w:r w:rsidR="00487856" w:rsidRPr="00526BAC">
        <w:t>Management</w:t>
      </w:r>
    </w:p>
    <w:p w:rsidR="007D525D" w:rsidRPr="00526BAC" w:rsidRDefault="007D525D" w:rsidP="00060CE4">
      <w:pPr>
        <w:pStyle w:val="Heading5"/>
        <w:spacing w:before="0" w:line="240" w:lineRule="exact"/>
        <w:rPr>
          <w:b/>
        </w:rPr>
      </w:pPr>
      <w:r w:rsidRPr="00526BAC">
        <w:rPr>
          <w:b/>
        </w:rPr>
        <w:t>BA</w:t>
      </w:r>
    </w:p>
    <w:p w:rsidR="007D525D" w:rsidRPr="00526BAC" w:rsidRDefault="007D525D" w:rsidP="00060CE4">
      <w:pPr>
        <w:pStyle w:val="Heading5"/>
        <w:spacing w:before="0" w:line="240" w:lineRule="exact"/>
      </w:pPr>
      <w:r w:rsidRPr="00526BAC">
        <w:t>University of Punjab</w:t>
      </w:r>
    </w:p>
    <w:p w:rsidR="00874715" w:rsidRPr="00526BAC" w:rsidRDefault="007D525D" w:rsidP="00060CE4">
      <w:pPr>
        <w:pStyle w:val="Heading5"/>
        <w:spacing w:before="0" w:line="240" w:lineRule="exact"/>
      </w:pPr>
      <w:r w:rsidRPr="00526BAC">
        <w:t>07/2008 – 08/2011</w:t>
      </w:r>
    </w:p>
    <w:p w:rsidR="00CE38D6" w:rsidRPr="00526BAC" w:rsidRDefault="00874715" w:rsidP="00060CE4">
      <w:pPr>
        <w:pStyle w:val="Heading5"/>
        <w:spacing w:before="0" w:line="240" w:lineRule="exact"/>
      </w:pPr>
      <w:r w:rsidRPr="00526BAC">
        <w:t xml:space="preserve">Courses: Journalism, English </w:t>
      </w:r>
    </w:p>
    <w:p w:rsidR="003B708A" w:rsidRPr="00526BAC" w:rsidRDefault="000B097F" w:rsidP="00060CE4">
      <w:pPr>
        <w:pStyle w:val="IntenseQuote"/>
        <w:spacing w:before="0" w:after="0" w:line="240" w:lineRule="exact"/>
        <w:ind w:left="0"/>
        <w:rPr>
          <w:rFonts w:asciiTheme="majorHAnsi" w:hAnsiTheme="majorHAnsi"/>
        </w:rPr>
      </w:pPr>
      <w:r w:rsidRPr="00526BAC">
        <w:rPr>
          <w:rFonts w:asciiTheme="majorHAnsi" w:hAnsiTheme="majorHAnsi"/>
        </w:rPr>
        <w:t>S</w:t>
      </w:r>
      <w:r w:rsidR="007D525D" w:rsidRPr="00526BAC">
        <w:rPr>
          <w:rFonts w:asciiTheme="majorHAnsi" w:hAnsiTheme="majorHAnsi"/>
        </w:rPr>
        <w:t xml:space="preserve">kills </w:t>
      </w:r>
    </w:p>
    <w:p w:rsidR="00F569A0" w:rsidRPr="00526BAC" w:rsidRDefault="00943401" w:rsidP="00060CE4">
      <w:pPr>
        <w:pStyle w:val="Heading5"/>
        <w:numPr>
          <w:ilvl w:val="0"/>
          <w:numId w:val="12"/>
        </w:numPr>
        <w:spacing w:before="0" w:line="240" w:lineRule="exact"/>
      </w:pPr>
      <w:r w:rsidRPr="00526BAC">
        <w:t>MS Office, HRM</w:t>
      </w:r>
      <w:r w:rsidR="007D525D" w:rsidRPr="00526BAC">
        <w:t>, Public speaker, Creative writer, deductive analysis,</w:t>
      </w:r>
      <w:r w:rsidR="00F569A0" w:rsidRPr="00526BAC">
        <w:t xml:space="preserve"> Leadership</w:t>
      </w:r>
    </w:p>
    <w:p w:rsidR="00F569A0" w:rsidRPr="00526BAC" w:rsidRDefault="00F569A0" w:rsidP="00060CE4">
      <w:pPr>
        <w:pStyle w:val="Heading5"/>
        <w:numPr>
          <w:ilvl w:val="0"/>
          <w:numId w:val="12"/>
        </w:numPr>
        <w:spacing w:before="0" w:line="240" w:lineRule="exact"/>
      </w:pPr>
      <w:r w:rsidRPr="00526BAC">
        <w:t>T</w:t>
      </w:r>
      <w:r w:rsidR="007D525D" w:rsidRPr="00526BAC">
        <w:t>eam leader</w:t>
      </w:r>
      <w:r w:rsidR="00F54631" w:rsidRPr="00526BAC">
        <w:t xml:space="preserve"> &amp; player</w:t>
      </w:r>
      <w:r w:rsidR="007D525D" w:rsidRPr="00526BAC">
        <w:t>, Public Relation, , documentation Research, excellent communicator</w:t>
      </w:r>
    </w:p>
    <w:p w:rsidR="00D15C7C" w:rsidRPr="00526BAC" w:rsidRDefault="00F569A0" w:rsidP="00060CE4">
      <w:pPr>
        <w:pStyle w:val="Heading5"/>
        <w:numPr>
          <w:ilvl w:val="0"/>
          <w:numId w:val="12"/>
        </w:numPr>
        <w:spacing w:before="0" w:line="240" w:lineRule="exact"/>
        <w:rPr>
          <w:color w:val="FFFFFF" w:themeColor="background1"/>
        </w:rPr>
        <w:sectPr w:rsidR="00D15C7C" w:rsidRPr="00526BAC">
          <w:pgSz w:w="12240" w:h="15840"/>
          <w:pgMar w:top="1363" w:right="1440" w:bottom="1019" w:left="1440" w:header="720" w:footer="720" w:gutter="0"/>
          <w:cols w:space="720" w:equalWidth="0">
            <w:col w:w="9360"/>
          </w:cols>
          <w:noEndnote/>
        </w:sectPr>
      </w:pPr>
      <w:r w:rsidRPr="00526BAC">
        <w:t>M</w:t>
      </w:r>
      <w:r w:rsidR="00F54631" w:rsidRPr="00526BAC">
        <w:t>ultitasking</w:t>
      </w:r>
      <w:r w:rsidRPr="00526BAC">
        <w:t>, negotiator</w:t>
      </w:r>
      <w:r w:rsidR="006735DF" w:rsidRPr="00526BAC">
        <w:t xml:space="preserve"> &amp;</w:t>
      </w:r>
      <w:r w:rsidR="00EE5038" w:rsidRPr="00526BAC">
        <w:t xml:space="preserve"> mediator</w:t>
      </w:r>
      <w:r w:rsidR="00422112" w:rsidRPr="00526BAC">
        <w:t>, customer service, creativity and innovativeness</w:t>
      </w:r>
      <w:r w:rsidR="00516680" w:rsidRPr="00526BAC">
        <w:t xml:space="preserve"> </w:t>
      </w:r>
    </w:p>
    <w:p w:rsidR="00770B53" w:rsidRPr="00770B53" w:rsidRDefault="00770B53" w:rsidP="00770B53">
      <w:pPr>
        <w:pStyle w:val="ListParagraph"/>
        <w:numPr>
          <w:ilvl w:val="0"/>
          <w:numId w:val="12"/>
        </w:numPr>
        <w:shd w:val="clear" w:color="auto" w:fill="FFFFFF"/>
        <w:spacing w:before="100" w:beforeAutospacing="1" w:after="100" w:afterAutospacing="1" w:line="240" w:lineRule="auto"/>
        <w:rPr>
          <w:rFonts w:ascii="Times New Roman" w:hAnsi="Times New Roman"/>
          <w:color w:val="FFFFFF" w:themeColor="background1"/>
        </w:rPr>
      </w:pPr>
      <w:bookmarkStart w:id="0" w:name="page2"/>
      <w:bookmarkEnd w:id="0"/>
      <w:r w:rsidRPr="00770B53">
        <w:rPr>
          <w:color w:val="FFFFFF" w:themeColor="background1"/>
        </w:rPr>
        <w:lastRenderedPageBreak/>
        <w:t>Assessment and selection • Behavioral interviewing • Benchmarking • Benefits administration • Budgeting and fiscal control • Business reengineering • Business writing strategies • Change management • Coaching • Collective bargaining • Community service • Compensation management/analysis • Consultant • Contract negotiations • Culture management • Curriculum development • Database management • Decision making • Dispute arbitration • Diversity management • Documentation • Employee engagement • Employee handbook • Employee orientation • Employee relations and mediation • Employee retention • Employee satisfaction • Employee surveys • Equal Employment Opportunity (EEO) • Equity issues • Executive search • Exit interview • Facilitation • Generalist • Grievances • HRIS technology and solutions • Headhunter • Health and safety programs (occupational) • Human capital management • Incentive programs • Industrial relations • Interviewing • Job descriptions • Labor relations • Leadership development • Leadership surveys • Lost time/leave • Management/management principles • Mentoring • Merger and acquisition • Negotiations • Operating budget • Organizational behavior • Organizational effectiveness • Organizational development • Outplacement • Outsource • Payroll • Pension administration • Performance appraisal/evaluation • Performance improvement • Performance management • Personnel records • Personnel selection • Planning • Policies • Pre-employment screening • Procedures • Professional development • Program design • Project development • Project management • Promotion • Recognition • Recruitment • Regulatory affairs • Remunerate • Resume • Restructure • Retention • Rewards and recognition • Salary reviews • Selection process • Specialist • Staffing/scheduling requirements • Strategic management/planning • Succession planning • Systems information • Talent management • Team building • Temp • Training and development • Union • Vendor management • Workers Compensation • Workflow reviews • Workforce planning</w:t>
      </w:r>
      <w:r w:rsidRPr="00770B53">
        <w:rPr>
          <w:rFonts w:ascii="Times New Roman" w:hAnsi="Times New Roman"/>
          <w:color w:val="FFFFFF" w:themeColor="background1"/>
        </w:rPr>
        <w:t xml:space="preserve"> Accuracy, Adaptability, Always Reporting for Work on Time, Anticipating The Needs of Supervisors, Attention to Detail, Calming Dissatisfied Clients, Composing Effective Correspondence, Consistently Meeting Deadlines, Controlling Expenses, Creating Attractive Presentation Slides, Creating Complex Macros, Customer Service, Dependability, Efficiencies, Enhancing Quality, Excellent Command of the English Language, Explaining Clearly, Friendly, Flexibility, Graphic Design, Greeting Visitors Warmly, Highly Organized, Identifying Optimal Suppliers, Interfacing Effectively with Diverse Personalities, Juggling Competing Priorities, Learning New Technology Quickly, Maintaining  Confidentiality, Managing Databases, Meticulous, Microsoft Access, Microsoft Excel, Microsoft Word, Orchestrating Events, Organizing Meetings, Outstanding Attendance Record, Personable Phone Manner, Politically Savvy, Positive Attitude, PowerPoint, Precision, Prioritizing Tasks, Problem Solving, Producing a High Volume of Work, Professional Dress and Demeanor, Proofreading Documents, Protecting Supervisors, Quality Control, Resolving Complaints, Saving Money, Screening Calls and Visitors, Serving Multiple Supervisors, Streamlining, Taking Initiative, Team Oriented, Thriving on Pressure, Time Management, Troubleshooting, Unflappable, Verbal Communication, Web Design, Working Independently</w:t>
      </w:r>
    </w:p>
    <w:p w:rsidR="008820B6" w:rsidRPr="00526BAC" w:rsidRDefault="008820B6" w:rsidP="00770B53">
      <w:pPr>
        <w:spacing w:after="0" w:line="240" w:lineRule="exact"/>
        <w:rPr>
          <w:rFonts w:ascii="Times New Roman" w:hAnsi="Times New Roman"/>
        </w:rPr>
      </w:pPr>
    </w:p>
    <w:sectPr w:rsidR="008820B6" w:rsidRPr="00526BAC" w:rsidSect="00AD31A9">
      <w:pgSz w:w="12240" w:h="15840"/>
      <w:pgMar w:top="834" w:right="1440" w:bottom="1048" w:left="1440" w:header="720" w:footer="720" w:gutter="0"/>
      <w:cols w:space="720" w:equalWidth="0">
        <w:col w:w="93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690" w:rsidRDefault="00C23690" w:rsidP="00487856">
      <w:pPr>
        <w:spacing w:after="0" w:line="240" w:lineRule="auto"/>
      </w:pPr>
      <w:r>
        <w:separator/>
      </w:r>
    </w:p>
  </w:endnote>
  <w:endnote w:type="continuationSeparator" w:id="0">
    <w:p w:rsidR="00C23690" w:rsidRDefault="00C23690" w:rsidP="00487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Open Sans">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690" w:rsidRDefault="00C23690" w:rsidP="00487856">
      <w:pPr>
        <w:spacing w:after="0" w:line="240" w:lineRule="auto"/>
      </w:pPr>
      <w:r>
        <w:separator/>
      </w:r>
    </w:p>
  </w:footnote>
  <w:footnote w:type="continuationSeparator" w:id="0">
    <w:p w:rsidR="00C23690" w:rsidRDefault="00C23690" w:rsidP="004878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8B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823"/>
    <w:multiLevelType w:val="hybridMultilevel"/>
    <w:tmpl w:val="00002CD6"/>
    <w:lvl w:ilvl="0" w:tplc="000072A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BD21C68"/>
    <w:multiLevelType w:val="multilevel"/>
    <w:tmpl w:val="ED80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111D18"/>
    <w:multiLevelType w:val="hybridMultilevel"/>
    <w:tmpl w:val="C64A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23BF8"/>
    <w:multiLevelType w:val="hybridMultilevel"/>
    <w:tmpl w:val="92CE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D52A1"/>
    <w:multiLevelType w:val="hybridMultilevel"/>
    <w:tmpl w:val="7B84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6324A"/>
    <w:multiLevelType w:val="hybridMultilevel"/>
    <w:tmpl w:val="8562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44126"/>
    <w:multiLevelType w:val="multilevel"/>
    <w:tmpl w:val="2A68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8F275B"/>
    <w:multiLevelType w:val="hybridMultilevel"/>
    <w:tmpl w:val="4D54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DD3522"/>
    <w:multiLevelType w:val="hybridMultilevel"/>
    <w:tmpl w:val="0454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9519BC"/>
    <w:multiLevelType w:val="hybridMultilevel"/>
    <w:tmpl w:val="9142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AD3E8A"/>
    <w:multiLevelType w:val="multilevel"/>
    <w:tmpl w:val="03FA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FA37B3"/>
    <w:multiLevelType w:val="hybridMultilevel"/>
    <w:tmpl w:val="00AA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A55218"/>
    <w:multiLevelType w:val="hybridMultilevel"/>
    <w:tmpl w:val="7960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1F6273"/>
    <w:multiLevelType w:val="multilevel"/>
    <w:tmpl w:val="2788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F00F52"/>
    <w:multiLevelType w:val="multilevel"/>
    <w:tmpl w:val="BA30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506410"/>
    <w:multiLevelType w:val="hybridMultilevel"/>
    <w:tmpl w:val="42FA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7"/>
  </w:num>
  <w:num w:numId="6">
    <w:abstractNumId w:val="18"/>
  </w:num>
  <w:num w:numId="7">
    <w:abstractNumId w:val="15"/>
  </w:num>
  <w:num w:numId="8">
    <w:abstractNumId w:val="5"/>
  </w:num>
  <w:num w:numId="9">
    <w:abstractNumId w:val="6"/>
  </w:num>
  <w:num w:numId="10">
    <w:abstractNumId w:val="10"/>
  </w:num>
  <w:num w:numId="11">
    <w:abstractNumId w:val="14"/>
  </w:num>
  <w:num w:numId="12">
    <w:abstractNumId w:val="12"/>
  </w:num>
  <w:num w:numId="13">
    <w:abstractNumId w:val="11"/>
  </w:num>
  <w:num w:numId="14">
    <w:abstractNumId w:val="8"/>
  </w:num>
  <w:num w:numId="15">
    <w:abstractNumId w:val="9"/>
  </w:num>
  <w:num w:numId="16">
    <w:abstractNumId w:val="16"/>
  </w:num>
  <w:num w:numId="17">
    <w:abstractNumId w:val="13"/>
  </w:num>
  <w:num w:numId="18">
    <w:abstractNumId w:val="1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7E38BB"/>
    <w:rsid w:val="00002E03"/>
    <w:rsid w:val="00012D37"/>
    <w:rsid w:val="00017759"/>
    <w:rsid w:val="0003521D"/>
    <w:rsid w:val="00036EBC"/>
    <w:rsid w:val="00060CE4"/>
    <w:rsid w:val="00075B0B"/>
    <w:rsid w:val="00083385"/>
    <w:rsid w:val="000957C5"/>
    <w:rsid w:val="000B097F"/>
    <w:rsid w:val="000C59F2"/>
    <w:rsid w:val="000D27F9"/>
    <w:rsid w:val="000E125D"/>
    <w:rsid w:val="000E658D"/>
    <w:rsid w:val="000F2B98"/>
    <w:rsid w:val="0012033B"/>
    <w:rsid w:val="00121578"/>
    <w:rsid w:val="001620CF"/>
    <w:rsid w:val="00173C27"/>
    <w:rsid w:val="001869D3"/>
    <w:rsid w:val="001B71A4"/>
    <w:rsid w:val="001E5D14"/>
    <w:rsid w:val="001E63E2"/>
    <w:rsid w:val="002105DB"/>
    <w:rsid w:val="00227511"/>
    <w:rsid w:val="00231A7A"/>
    <w:rsid w:val="0023542F"/>
    <w:rsid w:val="0026390A"/>
    <w:rsid w:val="002672D9"/>
    <w:rsid w:val="00282FDE"/>
    <w:rsid w:val="00293BE7"/>
    <w:rsid w:val="002973CE"/>
    <w:rsid w:val="002A32A6"/>
    <w:rsid w:val="002A68E7"/>
    <w:rsid w:val="002E7CE4"/>
    <w:rsid w:val="003067B5"/>
    <w:rsid w:val="00323C6E"/>
    <w:rsid w:val="003349C3"/>
    <w:rsid w:val="00340A08"/>
    <w:rsid w:val="0034435C"/>
    <w:rsid w:val="00353354"/>
    <w:rsid w:val="00360413"/>
    <w:rsid w:val="003B708A"/>
    <w:rsid w:val="003C305A"/>
    <w:rsid w:val="003D29A8"/>
    <w:rsid w:val="003F4B36"/>
    <w:rsid w:val="00422112"/>
    <w:rsid w:val="00424876"/>
    <w:rsid w:val="00430271"/>
    <w:rsid w:val="0047381F"/>
    <w:rsid w:val="004755ED"/>
    <w:rsid w:val="00487856"/>
    <w:rsid w:val="00491F69"/>
    <w:rsid w:val="004A00F6"/>
    <w:rsid w:val="004B341D"/>
    <w:rsid w:val="004C2034"/>
    <w:rsid w:val="004C621B"/>
    <w:rsid w:val="004E1A24"/>
    <w:rsid w:val="004E3998"/>
    <w:rsid w:val="004E758E"/>
    <w:rsid w:val="0050720A"/>
    <w:rsid w:val="00507581"/>
    <w:rsid w:val="00516680"/>
    <w:rsid w:val="00526BAC"/>
    <w:rsid w:val="00527E2A"/>
    <w:rsid w:val="00545F91"/>
    <w:rsid w:val="00575BB6"/>
    <w:rsid w:val="0058270D"/>
    <w:rsid w:val="00594BD0"/>
    <w:rsid w:val="005A32E4"/>
    <w:rsid w:val="005B2A8D"/>
    <w:rsid w:val="005C1DDA"/>
    <w:rsid w:val="005D0081"/>
    <w:rsid w:val="005D0D83"/>
    <w:rsid w:val="005E5D31"/>
    <w:rsid w:val="005F447D"/>
    <w:rsid w:val="00606A46"/>
    <w:rsid w:val="00612EC2"/>
    <w:rsid w:val="006725E1"/>
    <w:rsid w:val="006735DF"/>
    <w:rsid w:val="00687417"/>
    <w:rsid w:val="00695554"/>
    <w:rsid w:val="006A0170"/>
    <w:rsid w:val="006B54FE"/>
    <w:rsid w:val="006D4E95"/>
    <w:rsid w:val="006D512E"/>
    <w:rsid w:val="006D7345"/>
    <w:rsid w:val="006E0C68"/>
    <w:rsid w:val="006F0AB2"/>
    <w:rsid w:val="00752DA3"/>
    <w:rsid w:val="007679F3"/>
    <w:rsid w:val="00770B53"/>
    <w:rsid w:val="00793962"/>
    <w:rsid w:val="007A2878"/>
    <w:rsid w:val="007B2128"/>
    <w:rsid w:val="007C2858"/>
    <w:rsid w:val="007C4CBC"/>
    <w:rsid w:val="007D525D"/>
    <w:rsid w:val="007E38BB"/>
    <w:rsid w:val="007E7F7F"/>
    <w:rsid w:val="007F030F"/>
    <w:rsid w:val="008275D5"/>
    <w:rsid w:val="008703B3"/>
    <w:rsid w:val="008715D3"/>
    <w:rsid w:val="00874715"/>
    <w:rsid w:val="008820B6"/>
    <w:rsid w:val="008A086C"/>
    <w:rsid w:val="008A276A"/>
    <w:rsid w:val="008A3BF8"/>
    <w:rsid w:val="008A6733"/>
    <w:rsid w:val="008D000D"/>
    <w:rsid w:val="008D62B3"/>
    <w:rsid w:val="008E6588"/>
    <w:rsid w:val="008F05DD"/>
    <w:rsid w:val="008F7940"/>
    <w:rsid w:val="0090066E"/>
    <w:rsid w:val="00920779"/>
    <w:rsid w:val="009307B9"/>
    <w:rsid w:val="009313C2"/>
    <w:rsid w:val="00943401"/>
    <w:rsid w:val="009452A5"/>
    <w:rsid w:val="0098276C"/>
    <w:rsid w:val="00986CE3"/>
    <w:rsid w:val="00991793"/>
    <w:rsid w:val="00996317"/>
    <w:rsid w:val="009B2C61"/>
    <w:rsid w:val="009D4FA4"/>
    <w:rsid w:val="00A101BF"/>
    <w:rsid w:val="00A32329"/>
    <w:rsid w:val="00A32AE3"/>
    <w:rsid w:val="00A53873"/>
    <w:rsid w:val="00A54370"/>
    <w:rsid w:val="00A919DC"/>
    <w:rsid w:val="00AD31A9"/>
    <w:rsid w:val="00B028BB"/>
    <w:rsid w:val="00B43F10"/>
    <w:rsid w:val="00B634E7"/>
    <w:rsid w:val="00B6394E"/>
    <w:rsid w:val="00B71C99"/>
    <w:rsid w:val="00B77D4D"/>
    <w:rsid w:val="00B91C80"/>
    <w:rsid w:val="00B968ED"/>
    <w:rsid w:val="00BB5DBF"/>
    <w:rsid w:val="00BC279E"/>
    <w:rsid w:val="00BC5F8F"/>
    <w:rsid w:val="00BD77AE"/>
    <w:rsid w:val="00C04641"/>
    <w:rsid w:val="00C21FF2"/>
    <w:rsid w:val="00C23690"/>
    <w:rsid w:val="00C42223"/>
    <w:rsid w:val="00C47BD5"/>
    <w:rsid w:val="00C57AD6"/>
    <w:rsid w:val="00C9178B"/>
    <w:rsid w:val="00C9670F"/>
    <w:rsid w:val="00CB301F"/>
    <w:rsid w:val="00CD43F9"/>
    <w:rsid w:val="00CE38D6"/>
    <w:rsid w:val="00CF7E07"/>
    <w:rsid w:val="00D11CE5"/>
    <w:rsid w:val="00D15C7C"/>
    <w:rsid w:val="00D22540"/>
    <w:rsid w:val="00D61B7A"/>
    <w:rsid w:val="00D622B3"/>
    <w:rsid w:val="00D6736D"/>
    <w:rsid w:val="00D67A52"/>
    <w:rsid w:val="00D81CA0"/>
    <w:rsid w:val="00DE1FA8"/>
    <w:rsid w:val="00E00FA6"/>
    <w:rsid w:val="00E02B37"/>
    <w:rsid w:val="00E166D7"/>
    <w:rsid w:val="00E259FF"/>
    <w:rsid w:val="00E35C67"/>
    <w:rsid w:val="00E44CD1"/>
    <w:rsid w:val="00E87AF9"/>
    <w:rsid w:val="00E969AF"/>
    <w:rsid w:val="00EC05AC"/>
    <w:rsid w:val="00EC106B"/>
    <w:rsid w:val="00EC39B9"/>
    <w:rsid w:val="00ED41C8"/>
    <w:rsid w:val="00EE2417"/>
    <w:rsid w:val="00EE3382"/>
    <w:rsid w:val="00EE5038"/>
    <w:rsid w:val="00EE5A11"/>
    <w:rsid w:val="00F07419"/>
    <w:rsid w:val="00F2171A"/>
    <w:rsid w:val="00F54631"/>
    <w:rsid w:val="00F569A0"/>
    <w:rsid w:val="00F6172D"/>
    <w:rsid w:val="00F76084"/>
    <w:rsid w:val="00FB3944"/>
    <w:rsid w:val="00FD3938"/>
    <w:rsid w:val="00FD6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A9"/>
    <w:pPr>
      <w:spacing w:after="200" w:line="276" w:lineRule="auto"/>
    </w:pPr>
    <w:rPr>
      <w:sz w:val="22"/>
      <w:szCs w:val="22"/>
    </w:rPr>
  </w:style>
  <w:style w:type="paragraph" w:styleId="Heading1">
    <w:name w:val="heading 1"/>
    <w:basedOn w:val="Normal"/>
    <w:next w:val="Normal"/>
    <w:link w:val="Heading1Char"/>
    <w:uiPriority w:val="9"/>
    <w:qFormat/>
    <w:rsid w:val="00752DA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43F10"/>
    <w:pPr>
      <w:keepNext/>
      <w:spacing w:before="240" w:after="60"/>
      <w:outlineLvl w:val="1"/>
    </w:pPr>
    <w:rPr>
      <w:rFonts w:ascii="Cambria" w:hAnsi="Cambria"/>
      <w:b/>
      <w:bCs/>
      <w:i/>
      <w:iCs/>
      <w:sz w:val="28"/>
      <w:szCs w:val="28"/>
    </w:rPr>
  </w:style>
  <w:style w:type="paragraph" w:styleId="Heading3">
    <w:name w:val="heading 3"/>
    <w:basedOn w:val="Normal"/>
    <w:link w:val="Heading3Char"/>
    <w:uiPriority w:val="1"/>
    <w:qFormat/>
    <w:rsid w:val="00752DA3"/>
    <w:pPr>
      <w:widowControl w:val="0"/>
      <w:spacing w:after="0" w:line="240" w:lineRule="auto"/>
      <w:ind w:left="120"/>
      <w:outlineLvl w:val="2"/>
    </w:pPr>
    <w:rPr>
      <w:rFonts w:ascii="Arial Unicode MS" w:eastAsia="Arial Unicode MS" w:hAnsi="Arial Unicode MS"/>
    </w:rPr>
  </w:style>
  <w:style w:type="paragraph" w:styleId="Heading4">
    <w:name w:val="heading 4"/>
    <w:basedOn w:val="Normal"/>
    <w:next w:val="Normal"/>
    <w:link w:val="Heading4Char"/>
    <w:uiPriority w:val="9"/>
    <w:unhideWhenUsed/>
    <w:qFormat/>
    <w:rsid w:val="0098276C"/>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CE38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52DA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locked/>
    <w:rsid w:val="00B43F1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1"/>
    <w:locked/>
    <w:rsid w:val="00752DA3"/>
    <w:rPr>
      <w:rFonts w:ascii="Arial Unicode MS" w:eastAsia="Arial Unicode MS" w:hAnsi="Arial Unicode MS" w:cs="Times New Roman"/>
    </w:rPr>
  </w:style>
  <w:style w:type="character" w:customStyle="1" w:styleId="Heading4Char">
    <w:name w:val="Heading 4 Char"/>
    <w:basedOn w:val="DefaultParagraphFont"/>
    <w:link w:val="Heading4"/>
    <w:uiPriority w:val="9"/>
    <w:locked/>
    <w:rsid w:val="0098276C"/>
    <w:rPr>
      <w:rFonts w:cs="Times New Roman"/>
      <w:b/>
      <w:bCs/>
      <w:sz w:val="28"/>
      <w:szCs w:val="28"/>
    </w:rPr>
  </w:style>
  <w:style w:type="character" w:styleId="Hyperlink">
    <w:name w:val="Hyperlink"/>
    <w:basedOn w:val="DefaultParagraphFont"/>
    <w:uiPriority w:val="99"/>
    <w:unhideWhenUsed/>
    <w:rsid w:val="007E38BB"/>
    <w:rPr>
      <w:rFonts w:cs="Times New Roman"/>
      <w:color w:val="0000FF"/>
      <w:u w:val="single"/>
    </w:rPr>
  </w:style>
  <w:style w:type="paragraph" w:styleId="BodyText">
    <w:name w:val="Body Text"/>
    <w:basedOn w:val="Normal"/>
    <w:link w:val="BodyTextChar"/>
    <w:uiPriority w:val="1"/>
    <w:qFormat/>
    <w:rsid w:val="0098276C"/>
    <w:pPr>
      <w:widowControl w:val="0"/>
      <w:spacing w:after="0" w:line="240" w:lineRule="auto"/>
      <w:ind w:left="120"/>
    </w:pPr>
    <w:rPr>
      <w:rFonts w:ascii="Arial Unicode MS" w:eastAsia="Arial Unicode MS" w:hAnsi="Arial Unicode MS"/>
      <w:sz w:val="16"/>
      <w:szCs w:val="16"/>
    </w:rPr>
  </w:style>
  <w:style w:type="character" w:customStyle="1" w:styleId="BodyTextChar">
    <w:name w:val="Body Text Char"/>
    <w:basedOn w:val="DefaultParagraphFont"/>
    <w:link w:val="BodyText"/>
    <w:uiPriority w:val="1"/>
    <w:locked/>
    <w:rsid w:val="0098276C"/>
    <w:rPr>
      <w:rFonts w:ascii="Arial Unicode MS" w:eastAsia="Arial Unicode MS" w:hAnsi="Arial Unicode MS" w:cs="Times New Roman"/>
      <w:sz w:val="16"/>
      <w:szCs w:val="16"/>
    </w:rPr>
  </w:style>
  <w:style w:type="paragraph" w:styleId="Header">
    <w:name w:val="header"/>
    <w:basedOn w:val="Normal"/>
    <w:link w:val="HeaderChar"/>
    <w:uiPriority w:val="99"/>
    <w:semiHidden/>
    <w:unhideWhenUsed/>
    <w:rsid w:val="00487856"/>
    <w:pPr>
      <w:tabs>
        <w:tab w:val="center" w:pos="4680"/>
        <w:tab w:val="right" w:pos="9360"/>
      </w:tabs>
    </w:pPr>
  </w:style>
  <w:style w:type="character" w:customStyle="1" w:styleId="HeaderChar">
    <w:name w:val="Header Char"/>
    <w:basedOn w:val="DefaultParagraphFont"/>
    <w:link w:val="Header"/>
    <w:uiPriority w:val="99"/>
    <w:semiHidden/>
    <w:locked/>
    <w:rsid w:val="00487856"/>
    <w:rPr>
      <w:rFonts w:cs="Times New Roman"/>
    </w:rPr>
  </w:style>
  <w:style w:type="paragraph" w:styleId="Footer">
    <w:name w:val="footer"/>
    <w:basedOn w:val="Normal"/>
    <w:link w:val="FooterChar"/>
    <w:uiPriority w:val="99"/>
    <w:semiHidden/>
    <w:unhideWhenUsed/>
    <w:rsid w:val="00487856"/>
    <w:pPr>
      <w:tabs>
        <w:tab w:val="center" w:pos="4680"/>
        <w:tab w:val="right" w:pos="9360"/>
      </w:tabs>
    </w:pPr>
  </w:style>
  <w:style w:type="character" w:customStyle="1" w:styleId="FooterChar">
    <w:name w:val="Footer Char"/>
    <w:basedOn w:val="DefaultParagraphFont"/>
    <w:link w:val="Footer"/>
    <w:uiPriority w:val="99"/>
    <w:semiHidden/>
    <w:locked/>
    <w:rsid w:val="00487856"/>
    <w:rPr>
      <w:rFonts w:cs="Times New Roman"/>
    </w:rPr>
  </w:style>
  <w:style w:type="paragraph" w:styleId="Quote">
    <w:name w:val="Quote"/>
    <w:basedOn w:val="Normal"/>
    <w:next w:val="Normal"/>
    <w:link w:val="QuoteChar"/>
    <w:uiPriority w:val="29"/>
    <w:qFormat/>
    <w:rsid w:val="002A68E7"/>
    <w:rPr>
      <w:i/>
      <w:iCs/>
      <w:color w:val="000000"/>
    </w:rPr>
  </w:style>
  <w:style w:type="character" w:customStyle="1" w:styleId="QuoteChar">
    <w:name w:val="Quote Char"/>
    <w:basedOn w:val="DefaultParagraphFont"/>
    <w:link w:val="Quote"/>
    <w:uiPriority w:val="29"/>
    <w:rsid w:val="002A68E7"/>
    <w:rPr>
      <w:i/>
      <w:iCs/>
      <w:color w:val="000000"/>
      <w:sz w:val="22"/>
      <w:szCs w:val="22"/>
    </w:rPr>
  </w:style>
  <w:style w:type="paragraph" w:styleId="Title">
    <w:name w:val="Title"/>
    <w:basedOn w:val="Normal"/>
    <w:next w:val="Normal"/>
    <w:link w:val="TitleChar"/>
    <w:uiPriority w:val="10"/>
    <w:qFormat/>
    <w:rsid w:val="002A68E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A68E7"/>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B96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8ED"/>
    <w:rPr>
      <w:rFonts w:ascii="Tahoma" w:hAnsi="Tahoma" w:cs="Tahoma"/>
      <w:sz w:val="16"/>
      <w:szCs w:val="16"/>
    </w:rPr>
  </w:style>
  <w:style w:type="character" w:customStyle="1" w:styleId="Heading5Char">
    <w:name w:val="Heading 5 Char"/>
    <w:basedOn w:val="DefaultParagraphFont"/>
    <w:link w:val="Heading5"/>
    <w:uiPriority w:val="9"/>
    <w:rsid w:val="00CE38D6"/>
    <w:rPr>
      <w:rFonts w:asciiTheme="majorHAnsi" w:eastAsiaTheme="majorEastAsia" w:hAnsiTheme="majorHAnsi" w:cstheme="majorBidi"/>
      <w:color w:val="243F60" w:themeColor="accent1" w:themeShade="7F"/>
      <w:sz w:val="22"/>
      <w:szCs w:val="22"/>
    </w:rPr>
  </w:style>
  <w:style w:type="paragraph" w:styleId="IntenseQuote">
    <w:name w:val="Intense Quote"/>
    <w:basedOn w:val="Normal"/>
    <w:next w:val="Normal"/>
    <w:link w:val="IntenseQuoteChar"/>
    <w:uiPriority w:val="30"/>
    <w:qFormat/>
    <w:rsid w:val="003443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4435C"/>
    <w:rPr>
      <w:b/>
      <w:bCs/>
      <w:i/>
      <w:iCs/>
      <w:color w:val="4F81BD" w:themeColor="accent1"/>
      <w:sz w:val="22"/>
      <w:szCs w:val="22"/>
    </w:rPr>
  </w:style>
  <w:style w:type="paragraph" w:styleId="ListParagraph">
    <w:name w:val="List Paragraph"/>
    <w:basedOn w:val="Normal"/>
    <w:uiPriority w:val="34"/>
    <w:qFormat/>
    <w:rsid w:val="00A32AE3"/>
    <w:pPr>
      <w:ind w:left="720"/>
      <w:contextualSpacing/>
    </w:pPr>
  </w:style>
  <w:style w:type="paragraph" w:styleId="NormalWeb">
    <w:name w:val="Normal (Web)"/>
    <w:basedOn w:val="Normal"/>
    <w:uiPriority w:val="99"/>
    <w:semiHidden/>
    <w:unhideWhenUsed/>
    <w:rsid w:val="00770B5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770B53"/>
    <w:rPr>
      <w:b/>
      <w:bCs/>
    </w:rPr>
  </w:style>
</w:styles>
</file>

<file path=word/webSettings.xml><?xml version="1.0" encoding="utf-8"?>
<w:webSettings xmlns:r="http://schemas.openxmlformats.org/officeDocument/2006/relationships" xmlns:w="http://schemas.openxmlformats.org/wordprocessingml/2006/main">
  <w:divs>
    <w:div w:id="2017149738">
      <w:bodyDiv w:val="1"/>
      <w:marLeft w:val="0"/>
      <w:marRight w:val="0"/>
      <w:marTop w:val="0"/>
      <w:marBottom w:val="0"/>
      <w:divBdr>
        <w:top w:val="none" w:sz="0" w:space="0" w:color="auto"/>
        <w:left w:val="none" w:sz="0" w:space="0" w:color="auto"/>
        <w:bottom w:val="none" w:sz="0" w:space="0" w:color="auto"/>
        <w:right w:val="none" w:sz="0" w:space="0" w:color="auto"/>
      </w:divBdr>
      <w:divsChild>
        <w:div w:id="498546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san.348909@2free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Links>
    <vt:vector size="18" baseType="variant">
      <vt:variant>
        <vt:i4>6291554</vt:i4>
      </vt:variant>
      <vt:variant>
        <vt:i4>6</vt:i4>
      </vt:variant>
      <vt:variant>
        <vt:i4>0</vt:i4>
      </vt:variant>
      <vt:variant>
        <vt:i4>5</vt:i4>
      </vt:variant>
      <vt:variant>
        <vt:lpwstr>mailto:manager_nftj1201@yahoo.com</vt:lpwstr>
      </vt:variant>
      <vt:variant>
        <vt:lpwstr/>
      </vt:variant>
      <vt:variant>
        <vt:i4>2162702</vt:i4>
      </vt:variant>
      <vt:variant>
        <vt:i4>3</vt:i4>
      </vt:variant>
      <vt:variant>
        <vt:i4>0</vt:i4>
      </vt:variant>
      <vt:variant>
        <vt:i4>5</vt:i4>
      </vt:variant>
      <vt:variant>
        <vt:lpwstr>mailto:yaseen.78652@yahoo.com</vt:lpwstr>
      </vt:variant>
      <vt:variant>
        <vt:lpwstr/>
      </vt:variant>
      <vt:variant>
        <vt:i4>1900605</vt:i4>
      </vt:variant>
      <vt:variant>
        <vt:i4>0</vt:i4>
      </vt:variant>
      <vt:variant>
        <vt:i4>0</vt:i4>
      </vt:variant>
      <vt:variant>
        <vt:i4>5</vt:i4>
      </vt:variant>
      <vt:variant>
        <vt:lpwstr>mailto:aashaw1989@gmail.com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Ahsan Ali</dc:creator>
  <cp:lastModifiedBy>348370422</cp:lastModifiedBy>
  <cp:revision>2</cp:revision>
  <dcterms:created xsi:type="dcterms:W3CDTF">2018-02-28T06:10:00Z</dcterms:created>
  <dcterms:modified xsi:type="dcterms:W3CDTF">2018-02-28T06:10:00Z</dcterms:modified>
</cp:coreProperties>
</file>