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t xml:space="preserve">Intisar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7A6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43E35">
          <w:rPr>
            <w:rStyle w:val="Hyperlink"/>
            <w:rFonts w:ascii="Times New Roman" w:hAnsi="Times New Roman" w:cs="Times New Roman"/>
            <w:sz w:val="24"/>
            <w:szCs w:val="24"/>
          </w:rPr>
          <w:t>Intisar.349142@2freemail.com</w:t>
        </w:r>
      </w:hyperlink>
    </w:p>
    <w:p w:rsidR="007A6855" w:rsidRDefault="007A68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1F83" w:rsidRDefault="001D1F8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Overview</w:t>
      </w:r>
    </w:p>
    <w:p w:rsidR="001D1F83" w:rsidRDefault="007A685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-154305</wp:posOffset>
                </wp:positionV>
                <wp:extent cx="5522595" cy="18859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4pt;margin-top:-12.15pt;width:434.85pt;height: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" o:allowincell="f" fillcolor="#d9d9d9" stroked="f"/>
            </w:pict>
          </mc:Fallback>
        </mc:AlternateContent>
      </w:r>
    </w:p>
    <w:p w:rsidR="001D1F83" w:rsidRDefault="003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MSc Molecular Biology &amp; Genetics Manipulation- University of Sussex- UK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BSc Veterinary Science-University of Khartoum-Sudan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BSc equivalent standard 3a.1 Biomedical Science-University of Brighton-UK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Member of the Institute of Biomedical Scientist-UK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Experienced Laboratory Scientist Worked at IDEXX Laboratories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Key Skills &amp; Personal qualities</w:t>
      </w:r>
    </w:p>
    <w:p w:rsidR="001D1F83" w:rsidRDefault="007A685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-154305</wp:posOffset>
                </wp:positionV>
                <wp:extent cx="5522595" cy="1885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-12.15pt;width:434.85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" o:allowincell="f" fillcolor="#d9d9d9" stroked="f"/>
            </w:pict>
          </mc:Fallback>
        </mc:AlternateContent>
      </w: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Acquainted with the laboratory procedures and laboratory safety regulations.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Thorough understanding of Biology acquired from studying three biology related degrees.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5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Excellent communication and team working skills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Computer literate. Comprehensive knowledge of LYNXX system, Microsoft word, Excel, Power Point and Photoshop.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5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Ability to work on my own initiative as well as part of a teem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Punctual and have strong time management skill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Organized with excellent attention to details.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Education and Qualifications</w:t>
      </w:r>
    </w:p>
    <w:p w:rsidR="001D1F83" w:rsidRDefault="007A685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-154305</wp:posOffset>
                </wp:positionV>
                <wp:extent cx="5522595" cy="1885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-12.15pt;width:434.85pt;height: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" o:allowincell="f" fillcolor="#d9d9d9" stroked="f"/>
            </w:pict>
          </mc:Fallback>
        </mc:AlternateContent>
      </w:r>
    </w:p>
    <w:p w:rsidR="001D1F83" w:rsidRDefault="003C496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Biomedical Science: Standard 3a.1 (Equivalent of BSc) approved by the Institute of Biomedical Science -School of Biomedical Science- Brighton University (2006-2007)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MSc Molecular Biology &amp; Genetics Manipulation: University of Sussex - School of Biological Science (2001-2002)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BSc Veterinary Science: University of Khartoum-Faculty of Veterinary Science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(1989-1994)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1F83">
          <w:pgSz w:w="12240" w:h="15840"/>
          <w:pgMar w:top="1408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color w:val="00000A"/>
          <w:sz w:val="24"/>
          <w:szCs w:val="24"/>
        </w:rPr>
        <w:lastRenderedPageBreak/>
        <w:t>Employment History</w:t>
      </w:r>
    </w:p>
    <w:p w:rsidR="001D1F83" w:rsidRDefault="007A6855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-154305</wp:posOffset>
                </wp:positionV>
                <wp:extent cx="5522595" cy="18859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-12.15pt;width:434.85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" o:allowincell="f" fillcolor="#d9d9d9" stroked="f"/>
            </w:pict>
          </mc:Fallback>
        </mc:AlternateContent>
      </w: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IDEXX Laboratories (06/2012- 10/2014)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Haematology and Cytology departments: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Laboratory Scientist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Haematology: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Analysers used: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Sysmex XT-2000i and KX 21N for complete blood count (CBC)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KC4 Amalung PT, APTT and Fibrinogin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Thin films for detailed description of blood cells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Blood grouping and cross match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Cytology: FNA &amp; Fluids aspirate including CSF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Sussex Community NHS Trust: (09/2011- 06/1012)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Volunteer Office Assistant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Assisted with reception and incoming calls,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5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Organized admission and discharge format. And other office work including photocopying sending faxes etc.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Imperial Hospital: Khartoum – Sudan (10/ 2008 - 11/ 2009)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Biomedical Scientist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Carried out laboratory investigation for samples.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Quality assurance for the equipment and reagents.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Daily &amp; weekly maintenance of the laboratory Equipment.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Managed stock availability of consumables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Submited a monthly report.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Worked on the various sections of the laboratory in rotational bases.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Urine analysis &amp; Stool examination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Immunohaematology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Serology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Clinical Biochemistry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2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Hormones and tumour markers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1F83">
          <w:pgSz w:w="12240" w:h="15840"/>
          <w:pgMar w:top="1408" w:right="2380" w:bottom="1440" w:left="1800" w:header="720" w:footer="720" w:gutter="0"/>
          <w:cols w:space="720" w:equalWidth="0">
            <w:col w:w="8060"/>
          </w:cols>
          <w:noEndnote/>
        </w:sect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lastRenderedPageBreak/>
        <w:t>Yastabsheroon Medical Centre: Khartoum-Sudan (10/2007 – 08/2008)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Biomedical Scientist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5" w:lineRule="auto"/>
        <w:ind w:right="180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Used Elecsys 2010 analyser for investigation of hormones, tumour markers and some infectious diseases.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5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5" w:lineRule="auto"/>
        <w:ind w:right="300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Worked in the other sections of the laboratory on call, and can operate Hitachi 912 Chemical analyser and Sysmex KX 21N Haematology analyser.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75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Carried out routine laboratory tests and serology.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>Khartoum Veterinary Teaching Hospital  (1995-2000)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Veterinary Surgeon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7" w:lineRule="auto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Undertook six month graduate rotation in the various departments of the veterinary hospital, including the Laboratory, the Pharmacy, the Equine Breeding and the Surgery departments.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95" w:lineRule="exact"/>
        <w:rPr>
          <w:rFonts w:ascii="Wingdings" w:hAnsi="Wingdings" w:cs="Wingdings"/>
          <w:color w:val="00000A"/>
          <w:sz w:val="24"/>
          <w:szCs w:val="24"/>
        </w:rPr>
      </w:pPr>
    </w:p>
    <w:p w:rsidR="001D1F83" w:rsidRDefault="003C496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97" w:lineRule="auto"/>
        <w:ind w:right="780"/>
        <w:jc w:val="both"/>
        <w:rPr>
          <w:rFonts w:ascii="Wingdings" w:hAnsi="Wingdings" w:cs="Wingdings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Attending to new admitted cases, conducting initial diagnosis. Performed surgeries and routine vaccinations. 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1D1F8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References</w:t>
      </w:r>
    </w:p>
    <w:p w:rsidR="001D1F83" w:rsidRDefault="007A685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-154305</wp:posOffset>
                </wp:positionV>
                <wp:extent cx="5522595" cy="18859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1885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4pt;margin-top:-12.15pt;width:434.85pt;height:1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5DegIAAPs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" o:allowincell="f" fillcolor="#d9d9d9" stroked="f"/>
            </w:pict>
          </mc:Fallback>
        </mc:AlternateContent>
      </w:r>
    </w:p>
    <w:p w:rsidR="001D1F83" w:rsidRDefault="003C49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Available upon request</w:t>
      </w:r>
    </w:p>
    <w:p w:rsidR="001D1F83" w:rsidRDefault="001D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F83">
      <w:pgSz w:w="12240" w:h="15840"/>
      <w:pgMar w:top="1403" w:right="1900" w:bottom="1440" w:left="180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8"/>
    <w:rsid w:val="001D1F83"/>
    <w:rsid w:val="003C4968"/>
    <w:rsid w:val="007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isar.3491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2017-06-27T10:57:00Z</dcterms:created>
  <dcterms:modified xsi:type="dcterms:W3CDTF">2017-06-27T10:57:00Z</dcterms:modified>
</cp:coreProperties>
</file>