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15" w:rsidRDefault="00EE4A15">
      <w:pPr>
        <w:spacing w:after="100"/>
        <w:jc w:val="center"/>
      </w:pPr>
    </w:p>
    <w:p w:rsidR="003F2AC2" w:rsidRDefault="003F2AC2">
      <w:pPr>
        <w:jc w:val="center"/>
        <w:rPr>
          <w:rFonts w:ascii="Verdana" w:hAnsi="Verdana" w:cs="Verdana"/>
          <w:b/>
          <w:sz w:val="32"/>
          <w:u w:val="single"/>
        </w:rPr>
      </w:pPr>
      <w:r>
        <w:rPr>
          <w:rFonts w:ascii="Verdana" w:hAnsi="Verdana" w:cs="Verdana"/>
          <w:b/>
          <w:sz w:val="32"/>
          <w:u w:val="single"/>
        </w:rPr>
        <w:t xml:space="preserve"> RAYMUNDO</w:t>
      </w:r>
    </w:p>
    <w:p w:rsidR="00EE4A15" w:rsidRDefault="003F2AC2">
      <w:pPr>
        <w:jc w:val="center"/>
      </w:pPr>
      <w:hyperlink r:id="rId7" w:history="1">
        <w:r w:rsidRPr="00BB3FF4">
          <w:rPr>
            <w:rStyle w:val="Hyperlink"/>
            <w:rFonts w:ascii="Verdana" w:hAnsi="Verdana" w:cs="Verdana"/>
            <w:b/>
            <w:sz w:val="32"/>
          </w:rPr>
          <w:t>RAYMUNDO.349558@2freemail.com</w:t>
        </w:r>
      </w:hyperlink>
      <w:r>
        <w:rPr>
          <w:rFonts w:ascii="Verdana" w:hAnsi="Verdana" w:cs="Verdana"/>
          <w:b/>
          <w:sz w:val="32"/>
          <w:u w:val="single"/>
        </w:rPr>
        <w:t xml:space="preserve"> </w:t>
      </w:r>
      <w:r w:rsidRPr="003F2AC2">
        <w:rPr>
          <w:rFonts w:ascii="Verdana" w:hAnsi="Verdana" w:cs="Verdana"/>
          <w:b/>
          <w:sz w:val="32"/>
          <w:u w:val="single"/>
        </w:rPr>
        <w:tab/>
      </w:r>
      <w:r>
        <w:rPr>
          <w:rFonts w:ascii="Verdana" w:hAnsi="Verdana" w:cs="Verdana"/>
          <w:b/>
          <w:sz w:val="32"/>
          <w:u w:val="single"/>
        </w:rPr>
        <w:t xml:space="preserve"> </w:t>
      </w:r>
    </w:p>
    <w:p w:rsidR="00EE4A15" w:rsidRDefault="00EE4A15"/>
    <w:p w:rsidR="00EE4A15" w:rsidRDefault="003F2AC2">
      <w:r>
        <w:rPr>
          <w:rFonts w:ascii="Times" w:hAnsi="Times" w:cs="Times"/>
          <w:b/>
          <w:sz w:val="24"/>
          <w:u w:val="single"/>
        </w:rPr>
        <w:t>POSITION DESIRED</w:t>
      </w:r>
    </w:p>
    <w:p w:rsidR="00EE4A15" w:rsidRDefault="003F2AC2">
      <w:r>
        <w:rPr>
          <w:rFonts w:ascii="Times" w:hAnsi="Times" w:cs="Times"/>
          <w:sz w:val="24"/>
        </w:rPr>
        <w:tab/>
        <w:t xml:space="preserve">MEDICAL TECHNOLOGIST </w:t>
      </w:r>
    </w:p>
    <w:p w:rsidR="00EE4A15" w:rsidRDefault="003F2AC2">
      <w:r>
        <w:rPr>
          <w:rFonts w:ascii="Times" w:hAnsi="Times" w:cs="Times"/>
          <w:b/>
          <w:sz w:val="24"/>
          <w:u w:val="single"/>
        </w:rPr>
        <w:t>EDUCATIONAL BACKGROUND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 xml:space="preserve">TERTIARY </w:t>
      </w:r>
      <w:r>
        <w:rPr>
          <w:rFonts w:ascii="Times" w:hAnsi="Times" w:cs="Times"/>
          <w:sz w:val="24"/>
        </w:rPr>
        <w:t xml:space="preserve">     Bachelor of Science in Medical Technology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       University of Baguio, Baguio City Philippines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       June 2003-May 2008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b/>
          <w:sz w:val="24"/>
        </w:rPr>
        <w:t xml:space="preserve">SECONDARY  </w:t>
      </w:r>
      <w:r>
        <w:rPr>
          <w:rFonts w:ascii="Times" w:hAnsi="Times" w:cs="Times"/>
          <w:sz w:val="24"/>
        </w:rPr>
        <w:t>Saint</w:t>
      </w:r>
      <w:proofErr w:type="gramEnd"/>
      <w:r>
        <w:rPr>
          <w:rFonts w:ascii="Times" w:hAnsi="Times" w:cs="Times"/>
          <w:sz w:val="24"/>
        </w:rPr>
        <w:t xml:space="preserve"> Mary’s College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</w:t>
      </w:r>
      <w:r>
        <w:rPr>
          <w:rFonts w:ascii="Times" w:hAnsi="Times" w:cs="Times"/>
          <w:sz w:val="24"/>
        </w:rPr>
        <w:t xml:space="preserve">          Santa Maria, </w:t>
      </w:r>
      <w:proofErr w:type="spellStart"/>
      <w:r>
        <w:rPr>
          <w:rFonts w:ascii="Times" w:hAnsi="Times" w:cs="Times"/>
          <w:sz w:val="24"/>
        </w:rPr>
        <w:t>Ilocos</w:t>
      </w:r>
      <w:proofErr w:type="spellEnd"/>
      <w:r>
        <w:rPr>
          <w:rFonts w:ascii="Times" w:hAnsi="Times" w:cs="Times"/>
          <w:sz w:val="24"/>
        </w:rPr>
        <w:t xml:space="preserve"> Sur, Philippines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       June 1999- April 2003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 xml:space="preserve">PRIMARY      </w:t>
      </w:r>
      <w:r>
        <w:rPr>
          <w:rFonts w:ascii="Times" w:hAnsi="Times" w:cs="Times"/>
          <w:sz w:val="24"/>
        </w:rPr>
        <w:t xml:space="preserve">  Ag-</w:t>
      </w:r>
      <w:proofErr w:type="spellStart"/>
      <w:r>
        <w:rPr>
          <w:rFonts w:ascii="Times" w:hAnsi="Times" w:cs="Times"/>
          <w:sz w:val="24"/>
        </w:rPr>
        <w:t>agrao</w:t>
      </w:r>
      <w:proofErr w:type="spellEnd"/>
      <w:r>
        <w:rPr>
          <w:rFonts w:ascii="Times" w:hAnsi="Times" w:cs="Times"/>
          <w:sz w:val="24"/>
        </w:rPr>
        <w:t xml:space="preserve"> Elementary School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      Santa Maria, </w:t>
      </w:r>
      <w:proofErr w:type="spellStart"/>
      <w:r>
        <w:rPr>
          <w:rFonts w:ascii="Times" w:hAnsi="Times" w:cs="Times"/>
          <w:sz w:val="24"/>
        </w:rPr>
        <w:t>Ilocos</w:t>
      </w:r>
      <w:proofErr w:type="spellEnd"/>
      <w:r>
        <w:rPr>
          <w:rFonts w:ascii="Times" w:hAnsi="Times" w:cs="Times"/>
          <w:sz w:val="24"/>
        </w:rPr>
        <w:t xml:space="preserve"> Sur, Philippines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</w:t>
      </w:r>
      <w:r>
        <w:rPr>
          <w:rFonts w:ascii="Times" w:hAnsi="Times" w:cs="Times"/>
          <w:sz w:val="24"/>
        </w:rPr>
        <w:t xml:space="preserve">            June 1993- April 1999</w:t>
      </w:r>
    </w:p>
    <w:p w:rsidR="00EE4A15" w:rsidRDefault="00EE4A15"/>
    <w:p w:rsidR="00EE4A15" w:rsidRDefault="003F2AC2">
      <w:r>
        <w:rPr>
          <w:rFonts w:ascii="Times" w:hAnsi="Times" w:cs="Times"/>
          <w:b/>
          <w:sz w:val="24"/>
          <w:u w:val="single"/>
        </w:rPr>
        <w:t>PERSONAL DATA</w:t>
      </w:r>
    </w:p>
    <w:p w:rsidR="00EE4A15" w:rsidRDefault="00EE4A15"/>
    <w:p w:rsidR="00EE4A15" w:rsidRDefault="003F2AC2">
      <w:r>
        <w:rPr>
          <w:rFonts w:ascii="Times" w:hAnsi="Times" w:cs="Times"/>
          <w:b/>
          <w:sz w:val="24"/>
        </w:rPr>
        <w:t xml:space="preserve">Age                              : </w:t>
      </w:r>
      <w:r>
        <w:rPr>
          <w:rFonts w:ascii="Times" w:hAnsi="Times" w:cs="Times"/>
          <w:sz w:val="24"/>
        </w:rPr>
        <w:t>30 years old</w:t>
      </w:r>
    </w:p>
    <w:p w:rsidR="00EE4A15" w:rsidRDefault="003F2AC2">
      <w:r>
        <w:rPr>
          <w:rFonts w:ascii="Times" w:hAnsi="Times" w:cs="Times"/>
          <w:b/>
          <w:sz w:val="24"/>
        </w:rPr>
        <w:t>Date of Birth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:</w:t>
      </w:r>
      <w:r>
        <w:rPr>
          <w:rFonts w:ascii="Times" w:hAnsi="Times" w:cs="Times"/>
          <w:sz w:val="24"/>
        </w:rPr>
        <w:t xml:space="preserve"> July 31, 1986</w:t>
      </w:r>
    </w:p>
    <w:p w:rsidR="00EE4A15" w:rsidRDefault="003F2AC2">
      <w:r>
        <w:rPr>
          <w:rFonts w:ascii="Times" w:hAnsi="Times" w:cs="Times"/>
          <w:b/>
          <w:sz w:val="24"/>
        </w:rPr>
        <w:t>Gender</w:t>
      </w:r>
      <w:r>
        <w:rPr>
          <w:rFonts w:ascii="Times" w:hAnsi="Times" w:cs="Times"/>
          <w:b/>
          <w:sz w:val="24"/>
        </w:rPr>
        <w:tab/>
        <w:t xml:space="preserve">            :</w:t>
      </w:r>
      <w:r>
        <w:rPr>
          <w:rFonts w:ascii="Times" w:hAnsi="Times" w:cs="Times"/>
          <w:sz w:val="24"/>
        </w:rPr>
        <w:t xml:space="preserve"> Male</w:t>
      </w:r>
    </w:p>
    <w:p w:rsidR="00EE4A15" w:rsidRDefault="003F2AC2">
      <w:r>
        <w:rPr>
          <w:rFonts w:ascii="Times" w:hAnsi="Times" w:cs="Times"/>
          <w:b/>
          <w:sz w:val="24"/>
        </w:rPr>
        <w:t xml:space="preserve">Civil Status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:</w:t>
      </w:r>
      <w:r>
        <w:rPr>
          <w:rFonts w:ascii="Times" w:hAnsi="Times" w:cs="Times"/>
          <w:sz w:val="24"/>
        </w:rPr>
        <w:t xml:space="preserve"> Single</w:t>
      </w:r>
    </w:p>
    <w:p w:rsidR="00EE4A15" w:rsidRDefault="003F2AC2">
      <w:r>
        <w:rPr>
          <w:rFonts w:ascii="Times" w:hAnsi="Times" w:cs="Times"/>
          <w:b/>
          <w:sz w:val="24"/>
        </w:rPr>
        <w:lastRenderedPageBreak/>
        <w:t xml:space="preserve">Height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:</w:t>
      </w:r>
      <w:r>
        <w:rPr>
          <w:rFonts w:ascii="Times" w:hAnsi="Times" w:cs="Times"/>
          <w:sz w:val="24"/>
        </w:rPr>
        <w:t xml:space="preserve"> 5 feet 5 inches</w:t>
      </w:r>
    </w:p>
    <w:p w:rsidR="00EE4A15" w:rsidRDefault="003F2AC2">
      <w:r>
        <w:rPr>
          <w:rFonts w:ascii="Times" w:hAnsi="Times" w:cs="Times"/>
          <w:b/>
          <w:sz w:val="24"/>
        </w:rPr>
        <w:t>Weight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:</w:t>
      </w:r>
      <w:r>
        <w:rPr>
          <w:rFonts w:ascii="Times" w:hAnsi="Times" w:cs="Times"/>
          <w:sz w:val="24"/>
        </w:rPr>
        <w:t xml:space="preserve"> 65 kilograms</w:t>
      </w:r>
    </w:p>
    <w:p w:rsidR="00EE4A15" w:rsidRDefault="003F2AC2">
      <w:r>
        <w:rPr>
          <w:rFonts w:ascii="Times" w:hAnsi="Times" w:cs="Times"/>
          <w:b/>
          <w:sz w:val="24"/>
        </w:rPr>
        <w:t>Religion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:</w:t>
      </w:r>
      <w:r>
        <w:rPr>
          <w:rFonts w:ascii="Times" w:hAnsi="Times" w:cs="Times"/>
          <w:sz w:val="24"/>
        </w:rPr>
        <w:t xml:space="preserve"> Roman Catholic</w:t>
      </w:r>
    </w:p>
    <w:p w:rsidR="00EE4A15" w:rsidRDefault="00EE4A15"/>
    <w:p w:rsidR="00EE4A15" w:rsidRDefault="003F2AC2">
      <w:r>
        <w:rPr>
          <w:rFonts w:ascii="Times" w:hAnsi="Times" w:cs="Times"/>
          <w:b/>
          <w:sz w:val="24"/>
          <w:u w:val="single"/>
        </w:rPr>
        <w:t>SUMMARY OF QUALIFICATIONS</w:t>
      </w:r>
    </w:p>
    <w:p w:rsidR="00EE4A15" w:rsidRDefault="00EE4A15"/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I am a Registered Medical Technologist of the Philippines, passed the board examination for Medical Technologist last September 2008, passed the </w:t>
      </w:r>
      <w:proofErr w:type="spellStart"/>
      <w:r>
        <w:rPr>
          <w:rFonts w:ascii="Times" w:hAnsi="Times" w:cs="Times"/>
          <w:sz w:val="24"/>
        </w:rPr>
        <w:t>ASCPi</w:t>
      </w:r>
      <w:proofErr w:type="spellEnd"/>
      <w:r>
        <w:rPr>
          <w:rFonts w:ascii="Times" w:hAnsi="Times" w:cs="Times"/>
          <w:sz w:val="24"/>
        </w:rPr>
        <w:t xml:space="preserve"> examination last December 2015 and HAAD examination last May 2016.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I have more than 7 years of experience as a generalist who works in all sections of a Laboratory (Hematology, Blood Bank, Clinical Microscopy and Serology/Immunology) with </w:t>
      </w:r>
      <w:r>
        <w:rPr>
          <w:rFonts w:ascii="Times" w:hAnsi="Times" w:cs="Times"/>
          <w:b/>
          <w:sz w:val="24"/>
        </w:rPr>
        <w:t>primary function in Microbiology section</w:t>
      </w:r>
      <w:r>
        <w:rPr>
          <w:rFonts w:ascii="Times" w:hAnsi="Times" w:cs="Times"/>
          <w:sz w:val="24"/>
        </w:rPr>
        <w:t>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With trainings and certificates which I</w:t>
      </w:r>
      <w:r>
        <w:rPr>
          <w:rFonts w:ascii="Times" w:hAnsi="Times" w:cs="Times"/>
          <w:sz w:val="24"/>
        </w:rPr>
        <w:t xml:space="preserve"> believe will help a lot in my field of work.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Can deal with stress and heavy workload.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Performs phlebotomy and arterial puncture on all patients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Performs a full range of Laboratory tests- from simple prenatal blood tests, to more complex tests to </w:t>
      </w:r>
      <w:r>
        <w:rPr>
          <w:rFonts w:ascii="Times" w:hAnsi="Times" w:cs="Times"/>
          <w:sz w:val="24"/>
        </w:rPr>
        <w:t>uncover diseases such as HIV/AIDS, Diabetes and Cancer.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Monitor, screen and troubleshoot analyzers featuring the latest technology available on the market. </w:t>
      </w:r>
      <w:proofErr w:type="gramStart"/>
      <w:r>
        <w:rPr>
          <w:rFonts w:ascii="Times" w:hAnsi="Times" w:cs="Times"/>
          <w:sz w:val="24"/>
        </w:rPr>
        <w:t xml:space="preserve">Performs equipment validations, calibrations, quality controls, “STAT” or run-by-run assessment, </w:t>
      </w:r>
      <w:r>
        <w:rPr>
          <w:rFonts w:ascii="Times" w:hAnsi="Times" w:cs="Times"/>
          <w:sz w:val="24"/>
        </w:rPr>
        <w:t>statistical control of observed data, and recording normal operations.</w:t>
      </w:r>
      <w:proofErr w:type="gramEnd"/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b/>
          <w:sz w:val="24"/>
        </w:rPr>
        <w:t>WORK EXPERIENCE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METRO VIGAN MULTI-PURPOSE COOPERATIVE HOSPITAL</w:t>
      </w:r>
    </w:p>
    <w:p w:rsidR="00EE4A15" w:rsidRDefault="003F2AC2">
      <w:r>
        <w:rPr>
          <w:rFonts w:ascii="Times" w:hAnsi="Times" w:cs="Times"/>
          <w:sz w:val="24"/>
        </w:rPr>
        <w:tab/>
      </w:r>
      <w:proofErr w:type="spellStart"/>
      <w:r>
        <w:rPr>
          <w:rFonts w:ascii="Times" w:hAnsi="Times" w:cs="Times"/>
          <w:sz w:val="24"/>
        </w:rPr>
        <w:t>Roxas</w:t>
      </w:r>
      <w:proofErr w:type="spellEnd"/>
      <w:r>
        <w:rPr>
          <w:rFonts w:ascii="Times" w:hAnsi="Times" w:cs="Times"/>
          <w:sz w:val="24"/>
        </w:rPr>
        <w:t xml:space="preserve"> Dike Road Zone 5, </w:t>
      </w:r>
      <w:proofErr w:type="spellStart"/>
      <w:r>
        <w:rPr>
          <w:rFonts w:ascii="Times" w:hAnsi="Times" w:cs="Times"/>
          <w:sz w:val="24"/>
        </w:rPr>
        <w:t>Bantay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Ilocos</w:t>
      </w:r>
      <w:proofErr w:type="spellEnd"/>
      <w:r>
        <w:rPr>
          <w:rFonts w:ascii="Times" w:hAnsi="Times" w:cs="Times"/>
          <w:sz w:val="24"/>
        </w:rPr>
        <w:t xml:space="preserve"> Sur, Philippines</w:t>
      </w:r>
    </w:p>
    <w:p w:rsidR="00EE4A15" w:rsidRDefault="003F2AC2">
      <w:r>
        <w:rPr>
          <w:rFonts w:ascii="Times" w:hAnsi="Times" w:cs="Times"/>
          <w:sz w:val="24"/>
        </w:rPr>
        <w:lastRenderedPageBreak/>
        <w:t xml:space="preserve">            December 2008- September 2012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POSITION</w:t>
      </w:r>
      <w:r>
        <w:rPr>
          <w:rFonts w:ascii="Times" w:hAnsi="Times" w:cs="Times"/>
          <w:sz w:val="24"/>
        </w:rPr>
        <w:t xml:space="preserve">: Medical </w:t>
      </w:r>
      <w:r>
        <w:rPr>
          <w:rFonts w:ascii="Times" w:hAnsi="Times" w:cs="Times"/>
          <w:sz w:val="24"/>
        </w:rPr>
        <w:t xml:space="preserve">Technologist II- Generalist </w:t>
      </w:r>
      <w:r>
        <w:rPr>
          <w:rFonts w:ascii="Times" w:hAnsi="Times" w:cs="Times"/>
          <w:b/>
          <w:sz w:val="24"/>
        </w:rPr>
        <w:t xml:space="preserve">with primary function in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 xml:space="preserve"> 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 xml:space="preserve">         Microbiology Section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SULTAN BIN ABDULAZIZ HUMANITARIAN CITY</w:t>
      </w:r>
    </w:p>
    <w:p w:rsidR="00EE4A15" w:rsidRDefault="003F2AC2">
      <w:r>
        <w:rPr>
          <w:rFonts w:ascii="Times" w:hAnsi="Times" w:cs="Times"/>
          <w:sz w:val="24"/>
        </w:rPr>
        <w:tab/>
        <w:t>P.O BOX 64399 RIYADH 11536, Kingdom of Saudi Arabia</w:t>
      </w:r>
    </w:p>
    <w:p w:rsidR="00EE4A15" w:rsidRDefault="003F2AC2">
      <w:r>
        <w:rPr>
          <w:rFonts w:ascii="Times" w:hAnsi="Times" w:cs="Times"/>
          <w:sz w:val="24"/>
        </w:rPr>
        <w:t xml:space="preserve">    </w:t>
      </w:r>
      <w:r>
        <w:rPr>
          <w:rFonts w:ascii="Times" w:hAnsi="Times" w:cs="Times"/>
          <w:sz w:val="24"/>
        </w:rPr>
        <w:tab/>
        <w:t>September 2012- October 2016</w:t>
      </w:r>
    </w:p>
    <w:p w:rsidR="00EE4A15" w:rsidRDefault="003F2AC2">
      <w:r>
        <w:rPr>
          <w:rFonts w:ascii="Times" w:hAnsi="Times" w:cs="Times"/>
          <w:sz w:val="24"/>
        </w:rPr>
        <w:tab/>
        <w:t>POSITION: Medical Technologist III- Ge</w:t>
      </w:r>
      <w:r>
        <w:rPr>
          <w:rFonts w:ascii="Times" w:hAnsi="Times" w:cs="Times"/>
          <w:sz w:val="24"/>
        </w:rPr>
        <w:t>neralist</w:t>
      </w:r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b/>
          <w:sz w:val="24"/>
          <w:u w:val="single"/>
        </w:rPr>
        <w:t>DUTIES AND RESPONSIBILITIES</w:t>
      </w:r>
    </w:p>
    <w:p w:rsidR="00EE4A15" w:rsidRDefault="00EE4A15"/>
    <w:p w:rsidR="00EE4A15" w:rsidRDefault="003F2AC2">
      <w:r>
        <w:rPr>
          <w:rFonts w:ascii="Times" w:hAnsi="Times" w:cs="Times"/>
          <w:b/>
          <w:i/>
          <w:sz w:val="24"/>
          <w:u w:val="single"/>
        </w:rPr>
        <w:t>GENERAL DUTIES: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Independently perform clinical laboratory test in all sections of the laboratory with a primary function in Microbiology Section.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Handles specimens for procedures that are referred to outside laboratories including proper identification of specimens and tracking results.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Proper disposal of hazardous materials. </w:t>
      </w:r>
      <w:proofErr w:type="gramStart"/>
      <w:r>
        <w:rPr>
          <w:rFonts w:ascii="Times" w:hAnsi="Times" w:cs="Times"/>
          <w:sz w:val="24"/>
        </w:rPr>
        <w:t>Process all products and patient information.</w:t>
      </w:r>
      <w:proofErr w:type="gramEnd"/>
      <w:r>
        <w:rPr>
          <w:rFonts w:ascii="Times" w:hAnsi="Times" w:cs="Times"/>
          <w:sz w:val="24"/>
        </w:rPr>
        <w:t xml:space="preserve"> Processes specimens, obta</w:t>
      </w:r>
      <w:r>
        <w:rPr>
          <w:rFonts w:ascii="Times" w:hAnsi="Times" w:cs="Times"/>
          <w:sz w:val="24"/>
        </w:rPr>
        <w:t>in laboratory and patient reports as requested by physicians.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Review lab results and notifies physicians of critical results.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Obtains blood specimen from patients’ trough venipuncture, micro technique and arterial puncture following established proce</w:t>
      </w:r>
      <w:r>
        <w:rPr>
          <w:rFonts w:ascii="Times" w:hAnsi="Times" w:cs="Times"/>
          <w:sz w:val="24"/>
        </w:rPr>
        <w:t>dure.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Performs Quality Control ensuring instrument or test reliability and accuracy prior to reporting out-patient and in-patient test results. Resolves out of control QC situations and consults with technical specialist for unresolved QC problems.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</w:t>
      </w:r>
      <w:r>
        <w:rPr>
          <w:rFonts w:ascii="Times" w:hAnsi="Times" w:cs="Times"/>
          <w:sz w:val="24"/>
        </w:rPr>
        <w:t>articipates in the Laboratory Quality Assurance Program and performs preventive maintenance and calibration of instruments.</w:t>
      </w:r>
    </w:p>
    <w:p w:rsidR="00EE4A15" w:rsidRDefault="003F2AC2">
      <w:r>
        <w:rPr>
          <w:rFonts w:ascii="Times" w:hAnsi="Times" w:cs="Times"/>
          <w:sz w:val="24"/>
        </w:rPr>
        <w:lastRenderedPageBreak/>
        <w:t xml:space="preserve"> </w:t>
      </w:r>
    </w:p>
    <w:p w:rsidR="00EE4A15" w:rsidRDefault="00EE4A15"/>
    <w:p w:rsidR="00EE4A15" w:rsidRDefault="003F2AC2">
      <w:r>
        <w:rPr>
          <w:rFonts w:ascii="Times" w:hAnsi="Times" w:cs="Times"/>
          <w:b/>
          <w:i/>
          <w:sz w:val="24"/>
          <w:u w:val="single"/>
        </w:rPr>
        <w:t>HEMATOLOGY SECTION:</w:t>
      </w:r>
    </w:p>
    <w:p w:rsidR="00EE4A15" w:rsidRDefault="00EE4A15"/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standardized hematological test with include various steps and procedures for proper evaluation o</w:t>
      </w:r>
      <w:r>
        <w:rPr>
          <w:rFonts w:ascii="Times" w:hAnsi="Times" w:cs="Times"/>
          <w:sz w:val="24"/>
        </w:rPr>
        <w:t>f blood sample for Complete Blood Count which includes; Hemoglobin/Hematocrit, WBC and RBC Count, Blood Indices, Differential Count and Platelet Count.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Prepare stains and evaluate smears for blood morphology.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Performs Special hematological procedures</w:t>
      </w:r>
      <w:r>
        <w:rPr>
          <w:rFonts w:ascii="Times" w:hAnsi="Times" w:cs="Times"/>
          <w:sz w:val="24"/>
        </w:rPr>
        <w:t xml:space="preserve"> like Mixing Studies, ESR, Reticulocyte count and Sickle cell screening.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Screen blood smears for Malarial Parasite.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Performs Coagulation Test procedures like APTT and </w:t>
      </w:r>
      <w:proofErr w:type="spellStart"/>
      <w:r>
        <w:rPr>
          <w:rFonts w:ascii="Times" w:hAnsi="Times" w:cs="Times"/>
          <w:sz w:val="24"/>
        </w:rPr>
        <w:t>Prothrombin</w:t>
      </w:r>
      <w:proofErr w:type="spellEnd"/>
      <w:r>
        <w:rPr>
          <w:rFonts w:ascii="Times" w:hAnsi="Times" w:cs="Times"/>
          <w:sz w:val="24"/>
        </w:rPr>
        <w:t xml:space="preserve"> Time Test.</w:t>
      </w:r>
    </w:p>
    <w:p w:rsidR="00EE4A15" w:rsidRDefault="00EE4A15"/>
    <w:p w:rsidR="00EE4A15" w:rsidRDefault="003F2AC2">
      <w:r>
        <w:rPr>
          <w:rFonts w:ascii="Times" w:hAnsi="Times" w:cs="Times"/>
          <w:b/>
          <w:i/>
          <w:sz w:val="24"/>
          <w:u w:val="single"/>
        </w:rPr>
        <w:t>CLINICAL MICROSCOPY:</w:t>
      </w:r>
    </w:p>
    <w:p w:rsidR="00EE4A15" w:rsidRDefault="00EE4A15"/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Perform chemical examinations and </w:t>
      </w:r>
      <w:r>
        <w:rPr>
          <w:rFonts w:ascii="Times" w:hAnsi="Times" w:cs="Times"/>
          <w:sz w:val="24"/>
        </w:rPr>
        <w:t>physical examination of urine.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Microscopic Examination of urine Normal and Abnormal findings.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Performs Quality Control ensuring instrument or test reliability and accuracy.</w:t>
      </w:r>
    </w:p>
    <w:p w:rsidR="00EE4A15" w:rsidRDefault="00EE4A15"/>
    <w:p w:rsidR="00EE4A15" w:rsidRDefault="003F2AC2">
      <w:r>
        <w:rPr>
          <w:rFonts w:ascii="Times" w:hAnsi="Times" w:cs="Times"/>
          <w:b/>
          <w:i/>
          <w:sz w:val="24"/>
          <w:u w:val="single"/>
        </w:rPr>
        <w:t>CLINICAL CHEMISTRY:</w:t>
      </w:r>
    </w:p>
    <w:p w:rsidR="00EE4A15" w:rsidRDefault="00EE4A15"/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Routine Blood Chemistry such as FBG, Lipid P</w:t>
      </w:r>
      <w:r>
        <w:rPr>
          <w:rFonts w:ascii="Times" w:hAnsi="Times" w:cs="Times"/>
          <w:sz w:val="24"/>
        </w:rPr>
        <w:t xml:space="preserve">rofile, Blood Uric Acid, </w:t>
      </w:r>
      <w:proofErr w:type="spellStart"/>
      <w:r>
        <w:rPr>
          <w:rFonts w:ascii="Times" w:hAnsi="Times" w:cs="Times"/>
          <w:sz w:val="24"/>
        </w:rPr>
        <w:t>Creatinine</w:t>
      </w:r>
      <w:proofErr w:type="spellEnd"/>
      <w:r>
        <w:rPr>
          <w:rFonts w:ascii="Times" w:hAnsi="Times" w:cs="Times"/>
          <w:sz w:val="24"/>
        </w:rPr>
        <w:t>, BUN and Glycosylated hemoglobin (HbA1C).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Liver Function Test, Electrolytes, Pancreatic Enzymes (Amylase) and Cardiac Enzymes.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lastRenderedPageBreak/>
        <w:tab/>
        <w:t>•</w:t>
      </w:r>
      <w:r>
        <w:rPr>
          <w:rFonts w:ascii="Times" w:hAnsi="Times" w:cs="Times"/>
          <w:sz w:val="24"/>
        </w:rPr>
        <w:tab/>
        <w:t>Perform blood chemistry (Sugar, Protein and LDH) for body fluid.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Perform urine chemistry (Urine protein, Sodium, Potassium and </w:t>
      </w:r>
      <w:proofErr w:type="spellStart"/>
      <w:r>
        <w:rPr>
          <w:rFonts w:ascii="Times" w:hAnsi="Times" w:cs="Times"/>
          <w:sz w:val="24"/>
        </w:rPr>
        <w:t>Creatinine</w:t>
      </w:r>
      <w:proofErr w:type="spellEnd"/>
      <w:r>
        <w:rPr>
          <w:rFonts w:ascii="Times" w:hAnsi="Times" w:cs="Times"/>
          <w:sz w:val="24"/>
        </w:rPr>
        <w:t>).</w:t>
      </w:r>
    </w:p>
    <w:p w:rsidR="00EE4A15" w:rsidRDefault="00EE4A15"/>
    <w:p w:rsidR="00EE4A15" w:rsidRDefault="003F2AC2">
      <w:r>
        <w:rPr>
          <w:rFonts w:ascii="Times" w:hAnsi="Times" w:cs="Times"/>
          <w:b/>
          <w:i/>
          <w:sz w:val="24"/>
          <w:u w:val="single"/>
        </w:rPr>
        <w:t>MICROBIOLOGY:</w:t>
      </w:r>
    </w:p>
    <w:p w:rsidR="00EE4A15" w:rsidRDefault="00EE4A15"/>
    <w:p w:rsidR="00EE4A15" w:rsidRDefault="00EE4A15"/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Processes samples to isolate pathologic microorganisms, do cultivation, identification and antimicrobial susceptibility tests of microorganisms using conventiona</w:t>
      </w:r>
      <w:r>
        <w:rPr>
          <w:rFonts w:ascii="Times" w:hAnsi="Times" w:cs="Times"/>
          <w:sz w:val="24"/>
        </w:rPr>
        <w:t>l, semi-automated and fully automated method.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Perform India </w:t>
      </w:r>
      <w:proofErr w:type="gramStart"/>
      <w:r>
        <w:rPr>
          <w:rFonts w:ascii="Times" w:hAnsi="Times" w:cs="Times"/>
          <w:sz w:val="24"/>
        </w:rPr>
        <w:t>Ink</w:t>
      </w:r>
      <w:proofErr w:type="gramEnd"/>
      <w:r>
        <w:rPr>
          <w:rFonts w:ascii="Times" w:hAnsi="Times" w:cs="Times"/>
          <w:sz w:val="24"/>
        </w:rPr>
        <w:t xml:space="preserve"> for identification of Cryptococcus </w:t>
      </w:r>
      <w:proofErr w:type="spellStart"/>
      <w:r>
        <w:rPr>
          <w:rFonts w:ascii="Times" w:hAnsi="Times" w:cs="Times"/>
          <w:sz w:val="24"/>
        </w:rPr>
        <w:t>neoformans</w:t>
      </w:r>
      <w:proofErr w:type="spellEnd"/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KOH, Gram Stain and Acid Fast Bacilli Staining.</w:t>
      </w:r>
    </w:p>
    <w:p w:rsidR="00EE4A15" w:rsidRDefault="00EE4A15">
      <w:pPr>
        <w:ind w:left="810"/>
      </w:pPr>
    </w:p>
    <w:p w:rsidR="00EE4A15" w:rsidRDefault="00EE4A15">
      <w:pPr>
        <w:ind w:left="810"/>
      </w:pPr>
    </w:p>
    <w:p w:rsidR="00EE4A15" w:rsidRDefault="003F2AC2">
      <w:r>
        <w:rPr>
          <w:rFonts w:ascii="Times" w:hAnsi="Times" w:cs="Times"/>
          <w:b/>
          <w:i/>
          <w:sz w:val="24"/>
          <w:u w:val="single"/>
        </w:rPr>
        <w:t>BLOOD BANK:</w:t>
      </w:r>
    </w:p>
    <w:p w:rsidR="00EE4A15" w:rsidRDefault="00EE4A15"/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Direct and Reverse ABO/Rh typing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Direct and Ind</w:t>
      </w:r>
      <w:r>
        <w:rPr>
          <w:rFonts w:ascii="Times" w:hAnsi="Times" w:cs="Times"/>
          <w:sz w:val="24"/>
        </w:rPr>
        <w:t>irect Coombs test.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antibody screening, identification and cross matching procedures.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Investigates Hemolytic Transfusion </w:t>
      </w:r>
      <w:proofErr w:type="gramStart"/>
      <w:r>
        <w:rPr>
          <w:rFonts w:ascii="Times" w:hAnsi="Times" w:cs="Times"/>
          <w:sz w:val="24"/>
        </w:rPr>
        <w:t>Reaction .</w:t>
      </w:r>
      <w:proofErr w:type="gramEnd"/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Check and issue properly typed, screened and cross matched blood units for transfusion using semi-automated </w:t>
      </w:r>
      <w:r>
        <w:rPr>
          <w:rFonts w:ascii="Times" w:hAnsi="Times" w:cs="Times"/>
          <w:sz w:val="24"/>
        </w:rPr>
        <w:t>procedure (</w:t>
      </w:r>
      <w:proofErr w:type="spellStart"/>
      <w:r>
        <w:rPr>
          <w:rFonts w:ascii="Times" w:hAnsi="Times" w:cs="Times"/>
          <w:sz w:val="24"/>
        </w:rPr>
        <w:t>DiaMed</w:t>
      </w:r>
      <w:proofErr w:type="spellEnd"/>
      <w:r>
        <w:rPr>
          <w:rFonts w:ascii="Times" w:hAnsi="Times" w:cs="Times"/>
          <w:sz w:val="24"/>
        </w:rPr>
        <w:t>)</w:t>
      </w:r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b/>
          <w:i/>
          <w:sz w:val="24"/>
          <w:u w:val="single"/>
        </w:rPr>
        <w:t>SEROLOGY/IMMUNOLOGY:</w:t>
      </w:r>
    </w:p>
    <w:p w:rsidR="00EE4A15" w:rsidRDefault="00EE4A15"/>
    <w:p w:rsidR="00EE4A15" w:rsidRDefault="003F2AC2">
      <w:pPr>
        <w:ind w:left="720"/>
      </w:pPr>
      <w:r>
        <w:rPr>
          <w:rFonts w:ascii="Times" w:hAnsi="Times" w:cs="Times"/>
          <w:sz w:val="24"/>
        </w:rPr>
        <w:lastRenderedPageBreak/>
        <w:tab/>
        <w:t>•</w:t>
      </w:r>
      <w:r>
        <w:rPr>
          <w:rFonts w:ascii="Times" w:hAnsi="Times" w:cs="Times"/>
          <w:sz w:val="24"/>
        </w:rPr>
        <w:tab/>
        <w:t xml:space="preserve">Perform serological tests to aid in diagnosis of communicable and other sexually transmitted diseases such as HIV, HCV, </w:t>
      </w:r>
      <w:proofErr w:type="spellStart"/>
      <w:r>
        <w:rPr>
          <w:rFonts w:ascii="Times" w:hAnsi="Times" w:cs="Times"/>
          <w:sz w:val="24"/>
        </w:rPr>
        <w:t>HBsAg</w:t>
      </w:r>
      <w:proofErr w:type="spellEnd"/>
      <w:r>
        <w:rPr>
          <w:rFonts w:ascii="Times" w:hAnsi="Times" w:cs="Times"/>
          <w:sz w:val="24"/>
        </w:rPr>
        <w:t xml:space="preserve"> and Syphilis as well as </w:t>
      </w:r>
      <w:proofErr w:type="spellStart"/>
      <w:r>
        <w:rPr>
          <w:rFonts w:ascii="Times" w:hAnsi="Times" w:cs="Times"/>
          <w:sz w:val="24"/>
        </w:rPr>
        <w:t>HBsAb</w:t>
      </w:r>
      <w:proofErr w:type="spellEnd"/>
      <w:r>
        <w:rPr>
          <w:rFonts w:ascii="Times" w:hAnsi="Times" w:cs="Times"/>
          <w:sz w:val="24"/>
        </w:rPr>
        <w:t>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Cardiac enzyme test such as Trop-I, CKMB a</w:t>
      </w:r>
      <w:r>
        <w:rPr>
          <w:rFonts w:ascii="Times" w:hAnsi="Times" w:cs="Times"/>
          <w:sz w:val="24"/>
        </w:rPr>
        <w:t>nd Theophylline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RF and CRP as well as Pregnancy test.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Therapeutic Drug testing.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Multi-Drug Screening Test.</w:t>
      </w:r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b/>
          <w:i/>
          <w:sz w:val="24"/>
          <w:u w:val="single"/>
        </w:rPr>
        <w:t>RECEPTION:</w:t>
      </w:r>
    </w:p>
    <w:p w:rsidR="00EE4A15" w:rsidRDefault="00EE4A15"/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Blood Collection by: venipuncture, Skin (capillary) puncture.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Prepare Send-Out tests to other Laboratory.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Pre-Marriage Screening Test.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 scanning and authorizing of Patient’s results.</w:t>
      </w:r>
    </w:p>
    <w:p w:rsidR="00EE4A15" w:rsidRDefault="00EE4A15"/>
    <w:p w:rsidR="00EE4A15" w:rsidRDefault="00EE4A15">
      <w:pPr>
        <w:jc w:val="both"/>
      </w:pPr>
    </w:p>
    <w:p w:rsidR="00EE4A15" w:rsidRDefault="00EE4A15">
      <w:pPr>
        <w:jc w:val="both"/>
      </w:pPr>
    </w:p>
    <w:p w:rsidR="00EE4A15" w:rsidRDefault="00EE4A15">
      <w:pPr>
        <w:jc w:val="both"/>
      </w:pPr>
    </w:p>
    <w:p w:rsidR="00EE4A15" w:rsidRDefault="003F2AC2">
      <w:pPr>
        <w:jc w:val="both"/>
      </w:pPr>
      <w:r>
        <w:rPr>
          <w:rFonts w:ascii="Times" w:hAnsi="Times" w:cs="Times"/>
          <w:b/>
          <w:sz w:val="24"/>
          <w:u w:val="single"/>
        </w:rPr>
        <w:t>LICENSE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Registered Medical Technologist, 2008</w:t>
      </w:r>
    </w:p>
    <w:p w:rsidR="00EE4A15" w:rsidRDefault="003F2AC2">
      <w:r>
        <w:rPr>
          <w:rFonts w:ascii="Times" w:hAnsi="Times" w:cs="Times"/>
          <w:sz w:val="24"/>
        </w:rPr>
        <w:tab/>
        <w:t>Baguio City, Philippines</w:t>
      </w:r>
    </w:p>
    <w:p w:rsidR="00EE4A15" w:rsidRDefault="003F2AC2">
      <w:r>
        <w:rPr>
          <w:rFonts w:ascii="Times" w:hAnsi="Times" w:cs="Times"/>
          <w:sz w:val="24"/>
        </w:rPr>
        <w:tab/>
        <w:t>License No.:53663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Laboratory Tech</w:t>
      </w:r>
      <w:r>
        <w:rPr>
          <w:rFonts w:ascii="Times" w:hAnsi="Times" w:cs="Times"/>
          <w:b/>
          <w:sz w:val="24"/>
        </w:rPr>
        <w:t>nician, 2013</w:t>
      </w:r>
    </w:p>
    <w:p w:rsidR="00EE4A15" w:rsidRDefault="003F2AC2">
      <w:r>
        <w:rPr>
          <w:rFonts w:ascii="Times" w:hAnsi="Times" w:cs="Times"/>
          <w:sz w:val="24"/>
        </w:rPr>
        <w:lastRenderedPageBreak/>
        <w:tab/>
        <w:t>Kingdom of Saudi Arabia- Saudi Commission for Health Specialties</w:t>
      </w:r>
    </w:p>
    <w:p w:rsidR="00EE4A15" w:rsidRDefault="003F2AC2">
      <w:r>
        <w:rPr>
          <w:rFonts w:ascii="Times" w:hAnsi="Times" w:cs="Times"/>
          <w:sz w:val="24"/>
        </w:rPr>
        <w:tab/>
        <w:t>ID No.: 13-R-T-0054373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International Medical Laboratory Scientist, 2015</w:t>
      </w:r>
    </w:p>
    <w:p w:rsidR="00EE4A15" w:rsidRDefault="003F2AC2"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sz w:val="24"/>
        </w:rPr>
        <w:t>American Society for Clinical Pathology (</w:t>
      </w:r>
      <w:proofErr w:type="spellStart"/>
      <w:r>
        <w:rPr>
          <w:rFonts w:ascii="Times" w:hAnsi="Times" w:cs="Times"/>
          <w:sz w:val="24"/>
        </w:rPr>
        <w:t>ASCPi</w:t>
      </w:r>
      <w:proofErr w:type="spellEnd"/>
      <w:r>
        <w:rPr>
          <w:rFonts w:ascii="Times" w:hAnsi="Times" w:cs="Times"/>
          <w:sz w:val="24"/>
        </w:rPr>
        <w:t xml:space="preserve">) Board of Certification </w:t>
      </w:r>
    </w:p>
    <w:p w:rsidR="00EE4A15" w:rsidRDefault="003F2AC2"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sz w:val="24"/>
        </w:rPr>
        <w:t>License No.: 5009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Health Authority-Abu Dhabi (HAAD) Passer, 2016</w:t>
      </w:r>
    </w:p>
    <w:p w:rsidR="00EE4A15" w:rsidRDefault="003F2AC2"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sz w:val="24"/>
        </w:rPr>
        <w:t>Health Authority-Abu Dhabi (HAAD)</w:t>
      </w:r>
    </w:p>
    <w:p w:rsidR="00EE4A15" w:rsidRDefault="003F2AC2">
      <w:r>
        <w:rPr>
          <w:rFonts w:ascii="Times" w:hAnsi="Times" w:cs="Times"/>
          <w:sz w:val="24"/>
        </w:rPr>
        <w:tab/>
        <w:t>Applicant ID: AGT 99495</w:t>
      </w:r>
    </w:p>
    <w:p w:rsidR="00EE4A15" w:rsidRDefault="003F2AC2">
      <w:r>
        <w:rPr>
          <w:rFonts w:ascii="Times" w:hAnsi="Times" w:cs="Times"/>
          <w:sz w:val="24"/>
        </w:rPr>
        <w:tab/>
      </w:r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b/>
          <w:sz w:val="24"/>
          <w:u w:val="single"/>
        </w:rPr>
        <w:t>TRAININGS AND SEMINARS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  <w:t xml:space="preserve">Title: </w:t>
      </w:r>
      <w:r>
        <w:rPr>
          <w:rFonts w:ascii="Times" w:hAnsi="Times" w:cs="Times"/>
          <w:b/>
          <w:sz w:val="24"/>
        </w:rPr>
        <w:t>TRAINING ON BASIC BACTERIOLOGY PROCEDURES</w:t>
      </w:r>
    </w:p>
    <w:p w:rsidR="00EE4A15" w:rsidRDefault="003F2AC2">
      <w:r>
        <w:rPr>
          <w:rFonts w:ascii="Times" w:hAnsi="Times" w:cs="Times"/>
          <w:sz w:val="24"/>
        </w:rPr>
        <w:tab/>
        <w:t xml:space="preserve">Conducted by: Mariano Marcos Memorial Hospital and Medical Center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                        (MMMH-MC), Bacteriology Department</w:t>
      </w:r>
    </w:p>
    <w:p w:rsidR="00EE4A15" w:rsidRDefault="003F2AC2">
      <w:r>
        <w:rPr>
          <w:rFonts w:ascii="Times" w:hAnsi="Times" w:cs="Times"/>
          <w:sz w:val="24"/>
        </w:rPr>
        <w:t>`</w:t>
      </w:r>
      <w:r>
        <w:rPr>
          <w:rFonts w:ascii="Times" w:hAnsi="Times" w:cs="Times"/>
          <w:sz w:val="24"/>
        </w:rPr>
        <w:tab/>
        <w:t xml:space="preserve">Date and Venue: October 14- November 14, 2008 at MMMH-MC </w:t>
      </w:r>
      <w:proofErr w:type="spellStart"/>
      <w:r>
        <w:rPr>
          <w:rFonts w:ascii="Times" w:hAnsi="Times" w:cs="Times"/>
          <w:sz w:val="24"/>
        </w:rPr>
        <w:t>Batac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Ilocos</w:t>
      </w:r>
      <w:proofErr w:type="spellEnd"/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                   Norte, Philippines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  <w:t xml:space="preserve">Title: </w:t>
      </w:r>
      <w:r>
        <w:rPr>
          <w:rFonts w:ascii="Times" w:hAnsi="Times" w:cs="Times"/>
          <w:b/>
          <w:sz w:val="24"/>
        </w:rPr>
        <w:t>STANDARDIZATION OF URINALYSIS</w:t>
      </w:r>
    </w:p>
    <w:p w:rsidR="00EE4A15" w:rsidRDefault="003F2AC2">
      <w:r>
        <w:rPr>
          <w:rFonts w:ascii="Times" w:hAnsi="Times" w:cs="Times"/>
          <w:sz w:val="24"/>
        </w:rPr>
        <w:tab/>
        <w:t>Conducted by: Philippine Council fo</w:t>
      </w:r>
      <w:r>
        <w:rPr>
          <w:rFonts w:ascii="Times" w:hAnsi="Times" w:cs="Times"/>
          <w:sz w:val="24"/>
        </w:rPr>
        <w:t>r Quality Assurance in Clinical Laboratories</w:t>
      </w:r>
    </w:p>
    <w:p w:rsidR="00EE4A15" w:rsidRDefault="003F2AC2">
      <w:r>
        <w:rPr>
          <w:rFonts w:ascii="Times" w:hAnsi="Times" w:cs="Times"/>
          <w:sz w:val="24"/>
        </w:rPr>
        <w:tab/>
        <w:t xml:space="preserve">Date and Venue: April 16, 2009 at National Kidney and Transplant Institute, East </w:t>
      </w:r>
      <w:r>
        <w:rPr>
          <w:rFonts w:ascii="Times" w:hAnsi="Times" w:cs="Times"/>
          <w:sz w:val="24"/>
        </w:rPr>
        <w:tab/>
        <w:t xml:space="preserve">  </w:t>
      </w:r>
      <w:r>
        <w:rPr>
          <w:rFonts w:ascii="Times" w:hAnsi="Times" w:cs="Times"/>
          <w:sz w:val="24"/>
        </w:rPr>
        <w:tab/>
        <w:t xml:space="preserve">                            Avenue, </w:t>
      </w:r>
      <w:proofErr w:type="spellStart"/>
      <w:r>
        <w:rPr>
          <w:rFonts w:ascii="Times" w:hAnsi="Times" w:cs="Times"/>
          <w:sz w:val="24"/>
        </w:rPr>
        <w:t>Diliman</w:t>
      </w:r>
      <w:proofErr w:type="spellEnd"/>
      <w:r>
        <w:rPr>
          <w:rFonts w:ascii="Times" w:hAnsi="Times" w:cs="Times"/>
          <w:sz w:val="24"/>
        </w:rPr>
        <w:t>, Quezon City, Philippines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</w:r>
    </w:p>
    <w:p w:rsidR="00EE4A15" w:rsidRDefault="003F2AC2">
      <w:r>
        <w:rPr>
          <w:rFonts w:ascii="Times" w:hAnsi="Times" w:cs="Times"/>
          <w:sz w:val="24"/>
        </w:rPr>
        <w:tab/>
        <w:t>Title</w:t>
      </w:r>
      <w:r>
        <w:rPr>
          <w:rFonts w:ascii="Times" w:hAnsi="Times" w:cs="Times"/>
          <w:b/>
          <w:sz w:val="24"/>
        </w:rPr>
        <w:t>: PROPER COLLECTION, HANDLING AND TRANSPORT OF</w:t>
      </w:r>
      <w:r>
        <w:rPr>
          <w:rFonts w:ascii="Times" w:hAnsi="Times" w:cs="Times"/>
          <w:b/>
          <w:sz w:val="24"/>
        </w:rPr>
        <w:t xml:space="preserve">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 xml:space="preserve"> </w:t>
      </w:r>
      <w:r>
        <w:rPr>
          <w:rFonts w:ascii="Times" w:hAnsi="Times" w:cs="Times"/>
          <w:b/>
          <w:sz w:val="24"/>
        </w:rPr>
        <w:tab/>
        <w:t xml:space="preserve">SPECIMEN FOR THE IDENTIFICATION OF RESPIRATORY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PATHOGENS</w:t>
      </w:r>
    </w:p>
    <w:p w:rsidR="00EE4A15" w:rsidRDefault="003F2AC2">
      <w:r>
        <w:rPr>
          <w:rFonts w:ascii="Times" w:hAnsi="Times" w:cs="Times"/>
          <w:sz w:val="24"/>
        </w:rPr>
        <w:tab/>
        <w:t xml:space="preserve">Conducted by: Department of Health: Research Institute for Tropical </w:t>
      </w:r>
      <w:r>
        <w:rPr>
          <w:rFonts w:ascii="Times" w:hAnsi="Times" w:cs="Times"/>
          <w:sz w:val="24"/>
        </w:rPr>
        <w:tab/>
        <w:t xml:space="preserve">  </w:t>
      </w:r>
      <w:r>
        <w:rPr>
          <w:rFonts w:ascii="Times" w:hAnsi="Times" w:cs="Times"/>
          <w:sz w:val="24"/>
        </w:rPr>
        <w:tab/>
        <w:t xml:space="preserve"> 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Medicine (RITM)</w:t>
      </w:r>
    </w:p>
    <w:p w:rsidR="00EE4A15" w:rsidRDefault="003F2AC2">
      <w:r>
        <w:rPr>
          <w:rFonts w:ascii="Times" w:hAnsi="Times" w:cs="Times"/>
          <w:sz w:val="24"/>
        </w:rPr>
        <w:tab/>
        <w:t xml:space="preserve">Date and Venue: May 29, 2009 at Research Institute for Tropical Medicine,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</w:t>
      </w:r>
      <w:proofErr w:type="spellStart"/>
      <w:r>
        <w:rPr>
          <w:rFonts w:ascii="Times" w:hAnsi="Times" w:cs="Times"/>
          <w:sz w:val="24"/>
        </w:rPr>
        <w:t>Alabang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Munti</w:t>
      </w:r>
      <w:r>
        <w:rPr>
          <w:rFonts w:ascii="Times" w:hAnsi="Times" w:cs="Times"/>
          <w:sz w:val="24"/>
        </w:rPr>
        <w:t>nlupa</w:t>
      </w:r>
      <w:proofErr w:type="spellEnd"/>
      <w:r>
        <w:rPr>
          <w:rFonts w:ascii="Times" w:hAnsi="Times" w:cs="Times"/>
          <w:sz w:val="24"/>
        </w:rPr>
        <w:t xml:space="preserve"> City, Philippines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  <w:t>Title</w:t>
      </w:r>
      <w:r>
        <w:rPr>
          <w:rFonts w:ascii="Times" w:hAnsi="Times" w:cs="Times"/>
          <w:b/>
          <w:sz w:val="24"/>
        </w:rPr>
        <w:t xml:space="preserve">: TRAINING ON INFECTION CONTROL FOR HEALTHCARE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 xml:space="preserve"> 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FACILITIES</w:t>
      </w:r>
    </w:p>
    <w:p w:rsidR="00EE4A15" w:rsidRDefault="003F2AC2">
      <w:r>
        <w:rPr>
          <w:rFonts w:ascii="Times" w:hAnsi="Times" w:cs="Times"/>
          <w:sz w:val="24"/>
        </w:rPr>
        <w:tab/>
        <w:t xml:space="preserve">Conducted by: Department of Health: Center for Health Development for </w:t>
      </w:r>
      <w:proofErr w:type="spellStart"/>
      <w:r>
        <w:rPr>
          <w:rFonts w:ascii="Times" w:hAnsi="Times" w:cs="Times"/>
          <w:sz w:val="24"/>
        </w:rPr>
        <w:t>Ilocos</w:t>
      </w:r>
      <w:proofErr w:type="spellEnd"/>
      <w:r>
        <w:rPr>
          <w:rFonts w:ascii="Times" w:hAnsi="Times" w:cs="Times"/>
          <w:sz w:val="24"/>
        </w:rPr>
        <w:t>-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   Health Regulations Division</w:t>
      </w:r>
    </w:p>
    <w:p w:rsidR="00EE4A15" w:rsidRDefault="003F2AC2">
      <w:r>
        <w:rPr>
          <w:rFonts w:ascii="Times" w:hAnsi="Times" w:cs="Times"/>
          <w:sz w:val="24"/>
        </w:rPr>
        <w:tab/>
        <w:t xml:space="preserve">Date and Venue: November 9-11, 2009 at </w:t>
      </w:r>
      <w:r>
        <w:rPr>
          <w:rFonts w:ascii="Times" w:hAnsi="Times" w:cs="Times"/>
          <w:sz w:val="24"/>
        </w:rPr>
        <w:t xml:space="preserve">Sea and Sky Hotel and Restaurant, San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                   Fernando City, La Union, Philippines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  <w:t xml:space="preserve">Title: </w:t>
      </w:r>
      <w:r>
        <w:rPr>
          <w:rFonts w:ascii="Times" w:hAnsi="Times" w:cs="Times"/>
          <w:b/>
          <w:sz w:val="24"/>
        </w:rPr>
        <w:t xml:space="preserve">PRODUCING RELIABLE TEST RESULTS IN CLINICAL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 xml:space="preserve"> 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>LABORATORY</w:t>
      </w:r>
    </w:p>
    <w:p w:rsidR="00EE4A15" w:rsidRDefault="003F2AC2">
      <w:r>
        <w:rPr>
          <w:rFonts w:ascii="Times" w:hAnsi="Times" w:cs="Times"/>
          <w:sz w:val="24"/>
        </w:rPr>
        <w:tab/>
        <w:t xml:space="preserve">Conducted by: Philippine Association of Medical Technologists (PAMET)-La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</w:t>
      </w:r>
      <w:r>
        <w:rPr>
          <w:rFonts w:ascii="Times" w:hAnsi="Times" w:cs="Times"/>
          <w:sz w:val="24"/>
        </w:rPr>
        <w:tab/>
        <w:t xml:space="preserve">  </w:t>
      </w:r>
      <w:r>
        <w:rPr>
          <w:rFonts w:ascii="Times" w:hAnsi="Times" w:cs="Times"/>
          <w:sz w:val="24"/>
        </w:rPr>
        <w:t xml:space="preserve">          Union Chapter</w:t>
      </w:r>
    </w:p>
    <w:p w:rsidR="00EE4A15" w:rsidRDefault="003F2AC2">
      <w:r>
        <w:rPr>
          <w:rFonts w:ascii="Times" w:hAnsi="Times" w:cs="Times"/>
          <w:sz w:val="24"/>
        </w:rPr>
        <w:tab/>
        <w:t xml:space="preserve">Date and Venue: February 20, 2010 at Sea and Sky Hotel and Restaurant, San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                   Fernando City, La Union, Philippines</w:t>
      </w:r>
    </w:p>
    <w:p w:rsidR="00EE4A15" w:rsidRDefault="00EE4A15"/>
    <w:p w:rsidR="00EE4A15" w:rsidRDefault="003F2AC2">
      <w:r>
        <w:rPr>
          <w:rFonts w:ascii="Times" w:hAnsi="Times" w:cs="Times"/>
          <w:sz w:val="24"/>
        </w:rPr>
        <w:tab/>
        <w:t xml:space="preserve">Title: </w:t>
      </w:r>
      <w:r>
        <w:rPr>
          <w:rFonts w:ascii="Times" w:hAnsi="Times" w:cs="Times"/>
          <w:b/>
          <w:sz w:val="24"/>
        </w:rPr>
        <w:t xml:space="preserve">SECOND TRAINING COURSE ON LABORATORY DIAGNOSIS 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>OF MEDICALLY IMPORTANT BACTERIAL PATHOGENS</w:t>
      </w:r>
    </w:p>
    <w:p w:rsidR="00EE4A15" w:rsidRDefault="003F2AC2">
      <w:r>
        <w:rPr>
          <w:rFonts w:ascii="Times" w:hAnsi="Times" w:cs="Times"/>
          <w:sz w:val="24"/>
        </w:rPr>
        <w:tab/>
        <w:t xml:space="preserve">Conducted by: Department of Health: Research Institute for Tropical Medicine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               (RITM)</w:t>
      </w:r>
    </w:p>
    <w:p w:rsidR="00EE4A15" w:rsidRDefault="003F2AC2">
      <w:r>
        <w:rPr>
          <w:rFonts w:ascii="Times" w:hAnsi="Times" w:cs="Times"/>
          <w:sz w:val="24"/>
        </w:rPr>
        <w:tab/>
        <w:t xml:space="preserve">Date and Venue: September 13-24, 2010 at RITM, </w:t>
      </w:r>
      <w:proofErr w:type="spellStart"/>
      <w:r>
        <w:rPr>
          <w:rFonts w:ascii="Times" w:hAnsi="Times" w:cs="Times"/>
          <w:sz w:val="24"/>
        </w:rPr>
        <w:t>Alabang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Muntinlupa</w:t>
      </w:r>
      <w:proofErr w:type="spellEnd"/>
      <w:r>
        <w:rPr>
          <w:rFonts w:ascii="Times" w:hAnsi="Times" w:cs="Times"/>
          <w:sz w:val="24"/>
        </w:rPr>
        <w:t xml:space="preserve"> City,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                 </w:t>
      </w:r>
      <w:r>
        <w:rPr>
          <w:rFonts w:ascii="Times" w:hAnsi="Times" w:cs="Times"/>
          <w:sz w:val="24"/>
        </w:rPr>
        <w:t xml:space="preserve">  Philippines</w:t>
      </w:r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sz w:val="24"/>
        </w:rPr>
        <w:tab/>
        <w:t xml:space="preserve">Title: </w:t>
      </w:r>
      <w:r>
        <w:rPr>
          <w:rFonts w:ascii="Times" w:hAnsi="Times" w:cs="Times"/>
          <w:b/>
          <w:sz w:val="24"/>
        </w:rPr>
        <w:t>FOCUS ON THE ROLE OF PARAMEDICS IN HEALTHCARE</w:t>
      </w:r>
    </w:p>
    <w:p w:rsidR="00EE4A15" w:rsidRDefault="003F2AC2">
      <w:r>
        <w:rPr>
          <w:rFonts w:ascii="Times" w:hAnsi="Times" w:cs="Times"/>
          <w:sz w:val="24"/>
        </w:rPr>
        <w:tab/>
        <w:t>Conducted by: Saudi Commission for Health Specialties</w:t>
      </w:r>
    </w:p>
    <w:p w:rsidR="00EE4A15" w:rsidRDefault="003F2AC2">
      <w:r>
        <w:rPr>
          <w:rFonts w:ascii="Times" w:hAnsi="Times" w:cs="Times"/>
          <w:sz w:val="24"/>
        </w:rPr>
        <w:tab/>
        <w:t xml:space="preserve">Date and Venue: February 23-24, 2013 at Riyadh Care Hospital, Riyadh,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Kingdom of Saudi Arabia</w:t>
      </w:r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sz w:val="24"/>
        </w:rPr>
        <w:t xml:space="preserve">Title: </w:t>
      </w:r>
      <w:r>
        <w:rPr>
          <w:rFonts w:ascii="Times" w:hAnsi="Times" w:cs="Times"/>
          <w:b/>
          <w:sz w:val="24"/>
        </w:rPr>
        <w:t>BLOODBORNE PATHOG</w:t>
      </w:r>
      <w:r>
        <w:rPr>
          <w:rFonts w:ascii="Times" w:hAnsi="Times" w:cs="Times"/>
          <w:b/>
          <w:sz w:val="24"/>
        </w:rPr>
        <w:t xml:space="preserve">EN EXPOSURE TRAINING                  </w:t>
      </w:r>
    </w:p>
    <w:p w:rsidR="00EE4A15" w:rsidRDefault="003F2AC2">
      <w:pPr>
        <w:jc w:val="center"/>
      </w:pPr>
      <w:r>
        <w:rPr>
          <w:rFonts w:ascii="Times" w:hAnsi="Times" w:cs="Times"/>
          <w:sz w:val="24"/>
        </w:rPr>
        <w:t xml:space="preserve">Conducted by: Infection Control Committee of Sultan Bin </w:t>
      </w:r>
      <w:proofErr w:type="spellStart"/>
      <w:r>
        <w:rPr>
          <w:rFonts w:ascii="Times" w:hAnsi="Times" w:cs="Times"/>
          <w:sz w:val="24"/>
        </w:rPr>
        <w:t>Abdulaziz</w:t>
      </w:r>
      <w:proofErr w:type="spellEnd"/>
      <w:r>
        <w:rPr>
          <w:rFonts w:ascii="Times" w:hAnsi="Times" w:cs="Times"/>
          <w:sz w:val="24"/>
        </w:rPr>
        <w:t xml:space="preserve">                          Humanitarian City</w:t>
      </w:r>
    </w:p>
    <w:p w:rsidR="00EE4A15" w:rsidRDefault="003F2AC2">
      <w:pPr>
        <w:ind w:left="720"/>
        <w:jc w:val="center"/>
      </w:pPr>
      <w:r>
        <w:rPr>
          <w:rFonts w:ascii="Times" w:hAnsi="Times" w:cs="Times"/>
          <w:sz w:val="24"/>
        </w:rPr>
        <w:t xml:space="preserve">Date and Venue: October 19, 2014 at Sultan Bin </w:t>
      </w:r>
      <w:proofErr w:type="spellStart"/>
      <w:r>
        <w:rPr>
          <w:rFonts w:ascii="Times" w:hAnsi="Times" w:cs="Times"/>
          <w:sz w:val="24"/>
        </w:rPr>
        <w:t>Abdulaziz</w:t>
      </w:r>
      <w:proofErr w:type="spellEnd"/>
      <w:r>
        <w:rPr>
          <w:rFonts w:ascii="Times" w:hAnsi="Times" w:cs="Times"/>
          <w:sz w:val="24"/>
        </w:rPr>
        <w:t xml:space="preserve"> Humanitarian City,                    Riyadh, K.S.A</w:t>
      </w:r>
      <w:r>
        <w:rPr>
          <w:rFonts w:ascii="Times" w:hAnsi="Times" w:cs="Times"/>
          <w:sz w:val="24"/>
        </w:rPr>
        <w:t>.</w:t>
      </w:r>
    </w:p>
    <w:p w:rsidR="00EE4A15" w:rsidRDefault="00EE4A15">
      <w:pPr>
        <w:jc w:val="center"/>
      </w:pPr>
    </w:p>
    <w:p w:rsidR="00EE4A15" w:rsidRDefault="00EE4A15">
      <w:pPr>
        <w:jc w:val="center"/>
      </w:pPr>
    </w:p>
    <w:p w:rsidR="00EE4A15" w:rsidRDefault="00EE4A15">
      <w:pPr>
        <w:jc w:val="center"/>
      </w:pPr>
    </w:p>
    <w:p w:rsidR="00EE4A15" w:rsidRDefault="003F2AC2">
      <w:r>
        <w:rPr>
          <w:rFonts w:ascii="Times" w:hAnsi="Times" w:cs="Times"/>
          <w:sz w:val="24"/>
        </w:rPr>
        <w:t xml:space="preserve">Title: </w:t>
      </w:r>
      <w:r>
        <w:rPr>
          <w:rFonts w:ascii="Times" w:hAnsi="Times" w:cs="Times"/>
          <w:b/>
          <w:sz w:val="24"/>
        </w:rPr>
        <w:t>BASIC LIFE SUPPORT (BLS) TRAINING</w:t>
      </w:r>
    </w:p>
    <w:p w:rsidR="00EE4A15" w:rsidRDefault="003F2AC2">
      <w:r>
        <w:rPr>
          <w:rFonts w:ascii="Times" w:hAnsi="Times" w:cs="Times"/>
          <w:sz w:val="24"/>
        </w:rPr>
        <w:tab/>
        <w:t>Conducted by: Saudi Heart Association</w:t>
      </w:r>
    </w:p>
    <w:p w:rsidR="00EE4A15" w:rsidRDefault="003F2AC2">
      <w:r>
        <w:rPr>
          <w:rFonts w:ascii="Times" w:hAnsi="Times" w:cs="Times"/>
          <w:sz w:val="24"/>
        </w:rPr>
        <w:tab/>
        <w:t xml:space="preserve">Date and Venue: November 5, 2014 at Sultan Bin </w:t>
      </w:r>
      <w:proofErr w:type="spellStart"/>
      <w:r>
        <w:rPr>
          <w:rFonts w:ascii="Times" w:hAnsi="Times" w:cs="Times"/>
          <w:sz w:val="24"/>
        </w:rPr>
        <w:t>Abdulaziz</w:t>
      </w:r>
      <w:proofErr w:type="spellEnd"/>
      <w:r>
        <w:rPr>
          <w:rFonts w:ascii="Times" w:hAnsi="Times" w:cs="Times"/>
          <w:sz w:val="24"/>
        </w:rPr>
        <w:t xml:space="preserve"> Humanitarian City,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Riyadh, K.S.A.</w:t>
      </w:r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b/>
          <w:sz w:val="24"/>
          <w:u w:val="single"/>
        </w:rPr>
        <w:t>MACHINES HANDLED</w:t>
      </w:r>
    </w:p>
    <w:p w:rsidR="00EE4A15" w:rsidRDefault="00EE4A15"/>
    <w:p w:rsidR="00EE4A15" w:rsidRDefault="003F2AC2">
      <w:r>
        <w:rPr>
          <w:rFonts w:ascii="Times" w:hAnsi="Times" w:cs="Times"/>
          <w:b/>
          <w:sz w:val="24"/>
        </w:rPr>
        <w:t>CHEMISTRY</w:t>
      </w:r>
      <w:r>
        <w:rPr>
          <w:rFonts w:ascii="Times" w:hAnsi="Times" w:cs="Times"/>
          <w:sz w:val="24"/>
        </w:rPr>
        <w:t xml:space="preserve">         </w:t>
      </w:r>
      <w:proofErr w:type="spellStart"/>
      <w:r>
        <w:rPr>
          <w:rFonts w:ascii="Times" w:hAnsi="Times" w:cs="Times"/>
          <w:sz w:val="24"/>
        </w:rPr>
        <w:t>Mindray</w:t>
      </w:r>
      <w:proofErr w:type="spellEnd"/>
      <w:r>
        <w:rPr>
          <w:rFonts w:ascii="Times" w:hAnsi="Times" w:cs="Times"/>
          <w:sz w:val="24"/>
        </w:rPr>
        <w:t xml:space="preserve"> BS-200 Chemistry Analyzer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 </w:t>
      </w:r>
      <w:proofErr w:type="spellStart"/>
      <w:r>
        <w:rPr>
          <w:rFonts w:ascii="Times" w:hAnsi="Times" w:cs="Times"/>
          <w:sz w:val="24"/>
        </w:rPr>
        <w:t>Biosystems</w:t>
      </w:r>
      <w:proofErr w:type="spellEnd"/>
      <w:r>
        <w:rPr>
          <w:rFonts w:ascii="Times" w:hAnsi="Times" w:cs="Times"/>
          <w:sz w:val="24"/>
        </w:rPr>
        <w:t xml:space="preserve"> BTS-310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 </w:t>
      </w:r>
      <w:proofErr w:type="spellStart"/>
      <w:r>
        <w:rPr>
          <w:rFonts w:ascii="Times" w:hAnsi="Times" w:cs="Times"/>
          <w:sz w:val="24"/>
        </w:rPr>
        <w:t>Easylyte</w:t>
      </w:r>
      <w:proofErr w:type="spellEnd"/>
      <w:r>
        <w:rPr>
          <w:rFonts w:ascii="Times" w:hAnsi="Times" w:cs="Times"/>
          <w:sz w:val="24"/>
        </w:rPr>
        <w:t xml:space="preserve"> PLUS</w:t>
      </w:r>
    </w:p>
    <w:p w:rsidR="00EE4A15" w:rsidRDefault="003F2AC2">
      <w:r>
        <w:rPr>
          <w:rFonts w:ascii="Times" w:hAnsi="Times" w:cs="Times"/>
          <w:sz w:val="24"/>
        </w:rPr>
        <w:lastRenderedPageBreak/>
        <w:t xml:space="preserve">                                  </w:t>
      </w:r>
      <w:proofErr w:type="spellStart"/>
      <w:r>
        <w:rPr>
          <w:rFonts w:ascii="Times" w:hAnsi="Times" w:cs="Times"/>
          <w:sz w:val="24"/>
        </w:rPr>
        <w:t>Vitros</w:t>
      </w:r>
      <w:proofErr w:type="spellEnd"/>
      <w:r>
        <w:rPr>
          <w:rFonts w:ascii="Times" w:hAnsi="Times" w:cs="Times"/>
          <w:sz w:val="24"/>
        </w:rPr>
        <w:t xml:space="preserve"> DTSC II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 </w:t>
      </w:r>
      <w:proofErr w:type="spellStart"/>
      <w:r>
        <w:rPr>
          <w:rFonts w:ascii="Times" w:hAnsi="Times" w:cs="Times"/>
          <w:sz w:val="24"/>
        </w:rPr>
        <w:t>Vitros</w:t>
      </w:r>
      <w:proofErr w:type="spellEnd"/>
      <w:r>
        <w:rPr>
          <w:rFonts w:ascii="Times" w:hAnsi="Times" w:cs="Times"/>
          <w:sz w:val="24"/>
        </w:rPr>
        <w:t xml:space="preserve"> DTE II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 System </w:t>
      </w:r>
      <w:proofErr w:type="spellStart"/>
      <w:r>
        <w:rPr>
          <w:rFonts w:ascii="Times" w:hAnsi="Times" w:cs="Times"/>
          <w:sz w:val="24"/>
        </w:rPr>
        <w:t>Vitros</w:t>
      </w:r>
      <w:proofErr w:type="spellEnd"/>
      <w:r>
        <w:rPr>
          <w:rFonts w:ascii="Times" w:hAnsi="Times" w:cs="Times"/>
          <w:sz w:val="24"/>
        </w:rPr>
        <w:t xml:space="preserve"> Chemistry DT60 II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          </w:t>
      </w:r>
      <w:proofErr w:type="spellStart"/>
      <w:r>
        <w:rPr>
          <w:rFonts w:ascii="Times" w:hAnsi="Times" w:cs="Times"/>
          <w:sz w:val="24"/>
        </w:rPr>
        <w:t>Vitros</w:t>
      </w:r>
      <w:proofErr w:type="spellEnd"/>
      <w:r>
        <w:rPr>
          <w:rFonts w:ascii="Times" w:hAnsi="Times" w:cs="Times"/>
          <w:sz w:val="24"/>
        </w:rPr>
        <w:t xml:space="preserve"> Chemistry System 250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 </w:t>
      </w:r>
      <w:proofErr w:type="spellStart"/>
      <w:r>
        <w:rPr>
          <w:rFonts w:ascii="Times" w:hAnsi="Times" w:cs="Times"/>
          <w:sz w:val="24"/>
        </w:rPr>
        <w:t>Vitros</w:t>
      </w:r>
      <w:proofErr w:type="spellEnd"/>
      <w:r>
        <w:rPr>
          <w:rFonts w:ascii="Times" w:hAnsi="Times" w:cs="Times"/>
          <w:sz w:val="24"/>
        </w:rPr>
        <w:t xml:space="preserve"> Chemistry System 350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 </w:t>
      </w:r>
      <w:proofErr w:type="spellStart"/>
      <w:r>
        <w:rPr>
          <w:rFonts w:ascii="Times" w:hAnsi="Times" w:cs="Times"/>
          <w:sz w:val="24"/>
        </w:rPr>
        <w:t>Ceragem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Medisys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Labona</w:t>
      </w:r>
      <w:proofErr w:type="spellEnd"/>
      <w:r>
        <w:rPr>
          <w:rFonts w:ascii="Times" w:hAnsi="Times" w:cs="Times"/>
          <w:sz w:val="24"/>
        </w:rPr>
        <w:t xml:space="preserve"> Check A1C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 Siemens Vantage Analyzer (HbA1C)</w:t>
      </w:r>
    </w:p>
    <w:p w:rsidR="00EE4A15" w:rsidRDefault="00EE4A15"/>
    <w:p w:rsidR="00EE4A15" w:rsidRDefault="003F2AC2">
      <w:r>
        <w:rPr>
          <w:rFonts w:ascii="Times" w:hAnsi="Times" w:cs="Times"/>
          <w:b/>
          <w:sz w:val="24"/>
        </w:rPr>
        <w:t>SEROLOGY/IMMUNOLOGY</w:t>
      </w:r>
      <w:r>
        <w:rPr>
          <w:rFonts w:ascii="Times" w:hAnsi="Times" w:cs="Times"/>
          <w:sz w:val="24"/>
        </w:rPr>
        <w:t xml:space="preserve"> </w:t>
      </w:r>
    </w:p>
    <w:p w:rsidR="00EE4A15" w:rsidRDefault="003F2AC2">
      <w:r>
        <w:rPr>
          <w:rFonts w:ascii="Times" w:hAnsi="Times" w:cs="Times"/>
          <w:sz w:val="24"/>
        </w:rPr>
        <w:t xml:space="preserve"> 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Roche </w:t>
      </w:r>
      <w:proofErr w:type="spellStart"/>
      <w:r>
        <w:rPr>
          <w:rFonts w:ascii="Times" w:hAnsi="Times" w:cs="Times"/>
          <w:sz w:val="24"/>
        </w:rPr>
        <w:t>Cobas</w:t>
      </w:r>
      <w:proofErr w:type="spellEnd"/>
      <w:r>
        <w:rPr>
          <w:rFonts w:ascii="Times" w:hAnsi="Times" w:cs="Times"/>
          <w:sz w:val="24"/>
        </w:rPr>
        <w:t xml:space="preserve"> H 232 (for Quantita</w:t>
      </w:r>
      <w:r>
        <w:rPr>
          <w:rFonts w:ascii="Times" w:hAnsi="Times" w:cs="Times"/>
          <w:sz w:val="24"/>
        </w:rPr>
        <w:t>tive Troponin-T)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Architect i1000 SR</w:t>
      </w:r>
    </w:p>
    <w:p w:rsidR="00EE4A15" w:rsidRDefault="00EE4A15"/>
    <w:p w:rsidR="00EE4A15" w:rsidRDefault="003F2AC2">
      <w:proofErr w:type="gramStart"/>
      <w:r>
        <w:rPr>
          <w:rFonts w:ascii="Times" w:hAnsi="Times" w:cs="Times"/>
          <w:b/>
          <w:sz w:val="24"/>
        </w:rPr>
        <w:t xml:space="preserve">HEMATOLOGY  </w:t>
      </w:r>
      <w:proofErr w:type="spellStart"/>
      <w:r>
        <w:rPr>
          <w:rFonts w:ascii="Times" w:hAnsi="Times" w:cs="Times"/>
          <w:sz w:val="24"/>
        </w:rPr>
        <w:t>Orphee</w:t>
      </w:r>
      <w:proofErr w:type="spellEnd"/>
      <w:proofErr w:type="gramEnd"/>
      <w:r>
        <w:rPr>
          <w:rFonts w:ascii="Times" w:hAnsi="Times" w:cs="Times"/>
          <w:sz w:val="24"/>
        </w:rPr>
        <w:t xml:space="preserve"> Mythic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CELL-DYN EMERALD</w:t>
      </w:r>
    </w:p>
    <w:p w:rsidR="00EE4A15" w:rsidRDefault="003F2AC2">
      <w:r>
        <w:rPr>
          <w:rFonts w:ascii="Times" w:hAnsi="Times" w:cs="Times"/>
          <w:sz w:val="24"/>
        </w:rPr>
        <w:t xml:space="preserve">         </w:t>
      </w:r>
      <w:r>
        <w:rPr>
          <w:rFonts w:ascii="Times" w:hAnsi="Times" w:cs="Times"/>
          <w:sz w:val="24"/>
        </w:rPr>
        <w:tab/>
        <w:t xml:space="preserve">                     CELL-DYN 3700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CELL-DYN RUBY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BD SEDI-15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</w:t>
      </w:r>
      <w:proofErr w:type="spellStart"/>
      <w:r>
        <w:rPr>
          <w:rFonts w:ascii="Times" w:hAnsi="Times" w:cs="Times"/>
          <w:sz w:val="24"/>
        </w:rPr>
        <w:t>Sysmex</w:t>
      </w:r>
      <w:proofErr w:type="spellEnd"/>
      <w:r>
        <w:rPr>
          <w:rFonts w:ascii="Times" w:hAnsi="Times" w:cs="Times"/>
          <w:sz w:val="24"/>
        </w:rPr>
        <w:t xml:space="preserve"> CA-50 (for PT and APTT)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Dad</w:t>
      </w:r>
      <w:r>
        <w:rPr>
          <w:rFonts w:ascii="Times" w:hAnsi="Times" w:cs="Times"/>
          <w:sz w:val="24"/>
        </w:rPr>
        <w:t>e Behring BFT II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SIEMENS BCS Coagulation System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STAGO Start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STAGO Satellite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STAGO Compact</w:t>
      </w:r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b/>
          <w:sz w:val="24"/>
        </w:rPr>
        <w:t>CLINICAL MICROSCOPY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</w:r>
    </w:p>
    <w:p w:rsidR="00EE4A15" w:rsidRDefault="003F2AC2">
      <w:r>
        <w:rPr>
          <w:rFonts w:ascii="Times" w:hAnsi="Times" w:cs="Times"/>
          <w:sz w:val="24"/>
        </w:rPr>
        <w:t xml:space="preserve"> 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ABX Micros 60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SIEMENS CLINITEK 500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         SIEMENS CLINITEK </w:t>
      </w:r>
      <w:proofErr w:type="spellStart"/>
      <w:r>
        <w:rPr>
          <w:rFonts w:ascii="Times" w:hAnsi="Times" w:cs="Times"/>
          <w:sz w:val="24"/>
        </w:rPr>
        <w:t>Advantus</w:t>
      </w:r>
      <w:proofErr w:type="spellEnd"/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b/>
          <w:sz w:val="24"/>
        </w:rPr>
        <w:t>BLOOD BANK</w:t>
      </w:r>
      <w:r>
        <w:rPr>
          <w:rFonts w:ascii="Times" w:hAnsi="Times" w:cs="Times"/>
          <w:sz w:val="24"/>
        </w:rPr>
        <w:t xml:space="preserve">      </w:t>
      </w:r>
      <w:proofErr w:type="spellStart"/>
      <w:r>
        <w:rPr>
          <w:rFonts w:ascii="Times" w:hAnsi="Times" w:cs="Times"/>
          <w:sz w:val="24"/>
        </w:rPr>
        <w:t>DiaMed</w:t>
      </w:r>
      <w:proofErr w:type="spellEnd"/>
      <w:r>
        <w:rPr>
          <w:rFonts w:ascii="Times" w:hAnsi="Times" w:cs="Times"/>
          <w:sz w:val="24"/>
        </w:rPr>
        <w:t>-ID Micro Typing System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ID-Incubator 37 SII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ID-Centrifuge 24S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IEC CENTRA-W cell washer</w:t>
      </w:r>
    </w:p>
    <w:p w:rsidR="00EE4A15" w:rsidRDefault="00EE4A15"/>
    <w:p w:rsidR="00EE4A15" w:rsidRDefault="003F2AC2">
      <w:r>
        <w:rPr>
          <w:rFonts w:ascii="Times" w:hAnsi="Times" w:cs="Times"/>
          <w:b/>
          <w:sz w:val="24"/>
        </w:rPr>
        <w:t xml:space="preserve">MICROBIOLOGY  </w:t>
      </w:r>
    </w:p>
    <w:p w:rsidR="00EE4A15" w:rsidRDefault="00EE4A15"/>
    <w:p w:rsidR="00EE4A15" w:rsidRDefault="003F2AC2"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 xml:space="preserve">         </w:t>
      </w:r>
      <w:r>
        <w:rPr>
          <w:rFonts w:ascii="Times" w:hAnsi="Times" w:cs="Times"/>
          <w:sz w:val="24"/>
        </w:rPr>
        <w:t>KERN 440-43</w:t>
      </w:r>
    </w:p>
    <w:p w:rsidR="00EE4A15" w:rsidRDefault="003F2AC2"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 xml:space="preserve">         </w:t>
      </w:r>
      <w:r>
        <w:rPr>
          <w:rFonts w:ascii="Times" w:hAnsi="Times" w:cs="Times"/>
          <w:sz w:val="24"/>
        </w:rPr>
        <w:t>ESCO Class IIA/B3 Biological Safety Cabine</w:t>
      </w:r>
      <w:r>
        <w:rPr>
          <w:rFonts w:ascii="Times" w:hAnsi="Times" w:cs="Times"/>
          <w:sz w:val="24"/>
        </w:rPr>
        <w:t>t</w:t>
      </w:r>
    </w:p>
    <w:p w:rsidR="00EE4A15" w:rsidRDefault="003F2AC2">
      <w:r>
        <w:rPr>
          <w:rFonts w:ascii="Times" w:hAnsi="Times" w:cs="Times"/>
          <w:sz w:val="24"/>
        </w:rPr>
        <w:t xml:space="preserve">                                 BACTEC 9240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Thermo Forma Series II Water Jacketed CO2 Incubator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</w:t>
      </w:r>
      <w:proofErr w:type="spellStart"/>
      <w:r>
        <w:rPr>
          <w:rFonts w:ascii="Times" w:hAnsi="Times" w:cs="Times"/>
          <w:sz w:val="24"/>
        </w:rPr>
        <w:t>Beckton</w:t>
      </w:r>
      <w:proofErr w:type="spellEnd"/>
      <w:r>
        <w:rPr>
          <w:rFonts w:ascii="Times" w:hAnsi="Times" w:cs="Times"/>
          <w:sz w:val="24"/>
        </w:rPr>
        <w:t xml:space="preserve"> Dickinson PHOENIX 100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</w:t>
      </w:r>
      <w:proofErr w:type="spellStart"/>
      <w:r>
        <w:rPr>
          <w:rFonts w:ascii="Times" w:hAnsi="Times" w:cs="Times"/>
          <w:sz w:val="24"/>
        </w:rPr>
        <w:t>Biomerieux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BacT</w:t>
      </w:r>
      <w:proofErr w:type="spellEnd"/>
      <w:r>
        <w:rPr>
          <w:rFonts w:ascii="Times" w:hAnsi="Times" w:cs="Times"/>
          <w:sz w:val="24"/>
        </w:rPr>
        <w:t>/Alert 3D 60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 </w:t>
      </w:r>
      <w:proofErr w:type="spellStart"/>
      <w:r>
        <w:rPr>
          <w:rFonts w:ascii="Times" w:hAnsi="Times" w:cs="Times"/>
          <w:sz w:val="24"/>
        </w:rPr>
        <w:t>Biomerieux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Vitek</w:t>
      </w:r>
      <w:proofErr w:type="spellEnd"/>
      <w:r>
        <w:rPr>
          <w:rFonts w:ascii="Times" w:hAnsi="Times" w:cs="Times"/>
          <w:sz w:val="24"/>
        </w:rPr>
        <w:t xml:space="preserve"> 2 Compact</w:t>
      </w:r>
    </w:p>
    <w:p w:rsidR="00EE4A15" w:rsidRDefault="00EE4A15"/>
    <w:p w:rsidR="00EE4A15" w:rsidRDefault="00EE4A15"/>
    <w:p w:rsidR="00EE4A15" w:rsidRDefault="003F2AC2">
      <w:r>
        <w:rPr>
          <w:rFonts w:ascii="Times" w:hAnsi="Times" w:cs="Times"/>
          <w:b/>
          <w:sz w:val="24"/>
        </w:rPr>
        <w:lastRenderedPageBreak/>
        <w:t>ARTERIAL BLOOD GAS</w:t>
      </w:r>
      <w:r>
        <w:rPr>
          <w:rFonts w:ascii="Times" w:hAnsi="Times" w:cs="Times"/>
          <w:sz w:val="24"/>
        </w:rPr>
        <w:t xml:space="preserve">  </w:t>
      </w:r>
    </w:p>
    <w:p w:rsidR="00EE4A15" w:rsidRDefault="003F2AC2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Ab</w:t>
      </w:r>
      <w:r>
        <w:rPr>
          <w:rFonts w:ascii="Times" w:hAnsi="Times" w:cs="Times"/>
          <w:sz w:val="24"/>
        </w:rPr>
        <w:t>bot i-STAT</w:t>
      </w:r>
    </w:p>
    <w:p w:rsidR="00EE4A15" w:rsidRDefault="00EE4A15"/>
    <w:p w:rsidR="00EE4A15" w:rsidRDefault="003F2AC2">
      <w:r>
        <w:rPr>
          <w:rFonts w:ascii="Times" w:hAnsi="Times" w:cs="Times"/>
          <w:b/>
          <w:sz w:val="24"/>
          <w:u w:val="single"/>
        </w:rPr>
        <w:t>SKILLS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Computer Literate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Knowledgeable and can perform analytical procedures</w:t>
      </w:r>
    </w:p>
    <w:p w:rsidR="00EE4A15" w:rsidRDefault="003F2AC2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Has the ability to use basic supplies and equipment correctly and have an understanding of fundamental concepts critical to any analytical procedure</w:t>
      </w:r>
    </w:p>
    <w:p w:rsidR="00EE4A15" w:rsidRDefault="00EE4A15"/>
    <w:p w:rsidR="00EE4A15" w:rsidRDefault="00EE4A15"/>
    <w:p w:rsidR="00EE4A15" w:rsidRDefault="00EE4A15">
      <w:bookmarkStart w:id="0" w:name="_GoBack"/>
      <w:bookmarkEnd w:id="0"/>
    </w:p>
    <w:sectPr w:rsidR="00EE4A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4A15"/>
    <w:rsid w:val="003F2AC2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YMUNDO.349558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A145-A681-4EF8-B4F7-CA7C2441791C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E98AAE3-D7BD-44A3-801C-9920DF55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9358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Laboratory Hematology</dc:creator>
  <cp:lastModifiedBy>602HRDESK</cp:lastModifiedBy>
  <cp:revision>3</cp:revision>
  <dcterms:created xsi:type="dcterms:W3CDTF">2017-08-06T10:36:00Z</dcterms:created>
  <dcterms:modified xsi:type="dcterms:W3CDTF">2017-08-06T10:38:00Z</dcterms:modified>
</cp:coreProperties>
</file>