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588"/>
        <w:gridCol w:w="2196"/>
      </w:tblGrid>
      <w:tr w:rsidR="004673E9" w:rsidRPr="004673E9" w:rsidTr="004673E9">
        <w:tc>
          <w:tcPr>
            <w:tcW w:w="1000" w:type="pct"/>
          </w:tcPr>
          <w:p w:rsidR="004673E9" w:rsidRPr="004673E9" w:rsidRDefault="004673E9" w:rsidP="004673E9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4"/>
                <w:lang w:val="en-GB"/>
              </w:rPr>
            </w:pPr>
          </w:p>
        </w:tc>
        <w:tc>
          <w:tcPr>
            <w:tcW w:w="3000" w:type="pct"/>
          </w:tcPr>
          <w:p w:rsidR="004673E9" w:rsidRPr="00806518" w:rsidRDefault="00B01EA4" w:rsidP="004673E9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outlineLvl w:val="2"/>
              <w:rPr>
                <w:sz w:val="36"/>
                <w:szCs w:val="30"/>
                <w:lang w:val="en-GB"/>
              </w:rPr>
            </w:pPr>
            <w:proofErr w:type="spellStart"/>
            <w:r>
              <w:rPr>
                <w:sz w:val="36"/>
                <w:szCs w:val="30"/>
                <w:lang w:val="en-GB"/>
              </w:rPr>
              <w:t>Pradeep</w:t>
            </w:r>
            <w:proofErr w:type="spellEnd"/>
            <w:r>
              <w:rPr>
                <w:sz w:val="36"/>
                <w:szCs w:val="30"/>
                <w:lang w:val="en-GB"/>
              </w:rPr>
              <w:t xml:space="preserve"> </w:t>
            </w:r>
          </w:p>
          <w:p w:rsidR="004673E9" w:rsidRDefault="004673E9" w:rsidP="006961B7">
            <w:pPr>
              <w:spacing w:after="0" w:line="240" w:lineRule="auto"/>
              <w:jc w:val="center"/>
              <w:rPr>
                <w:rFonts w:ascii="Book Antiqua" w:hAnsi="Book Antiqua" w:cs="Arial"/>
                <w:color w:val="FF0000"/>
                <w:sz w:val="21"/>
                <w:szCs w:val="21"/>
                <w:lang w:val="en-GB"/>
              </w:rPr>
            </w:pPr>
          </w:p>
          <w:p w:rsidR="001C2B6A" w:rsidRPr="00806518" w:rsidRDefault="001C2B6A" w:rsidP="001C2B6A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outlineLvl w:val="2"/>
              <w:rPr>
                <w:sz w:val="36"/>
                <w:szCs w:val="30"/>
                <w:lang w:val="en-GB"/>
              </w:rPr>
            </w:pPr>
            <w:hyperlink r:id="rId8" w:history="1">
              <w:r w:rsidRPr="008844D3">
                <w:rPr>
                  <w:rStyle w:val="Hyperlink"/>
                  <w:sz w:val="36"/>
                  <w:szCs w:val="30"/>
                  <w:lang w:val="en-GB"/>
                </w:rPr>
                <w:t>Pradeep.349936@2freemail.com</w:t>
              </w:r>
            </w:hyperlink>
            <w:r>
              <w:rPr>
                <w:sz w:val="36"/>
                <w:szCs w:val="30"/>
                <w:lang w:val="en-GB"/>
              </w:rPr>
              <w:t xml:space="preserve"> </w:t>
            </w:r>
            <w:bookmarkStart w:id="0" w:name="_GoBack"/>
            <w:bookmarkEnd w:id="0"/>
            <w:r w:rsidRPr="001C2B6A">
              <w:rPr>
                <w:sz w:val="36"/>
                <w:szCs w:val="30"/>
                <w:lang w:val="en-GB"/>
              </w:rPr>
              <w:tab/>
            </w:r>
            <w:r>
              <w:rPr>
                <w:sz w:val="36"/>
                <w:szCs w:val="30"/>
                <w:lang w:val="en-GB"/>
              </w:rPr>
              <w:t xml:space="preserve"> </w:t>
            </w:r>
          </w:p>
          <w:p w:rsidR="001C2B6A" w:rsidRPr="006961B7" w:rsidRDefault="001C2B6A" w:rsidP="006961B7">
            <w:pPr>
              <w:spacing w:after="0" w:line="240" w:lineRule="auto"/>
              <w:jc w:val="center"/>
              <w:rPr>
                <w:rFonts w:ascii="Book Antiqua" w:hAnsi="Book Antiqua" w:cs="Arial"/>
                <w:color w:val="FF0000"/>
                <w:sz w:val="21"/>
                <w:szCs w:val="21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4673E9" w:rsidRPr="004673E9" w:rsidRDefault="00431692" w:rsidP="004673E9">
            <w:pPr>
              <w:spacing w:after="0" w:line="240" w:lineRule="auto"/>
              <w:jc w:val="center"/>
              <w:rPr>
                <w:rFonts w:ascii="Book Antiqua" w:hAnsi="Book Antiqua" w:cs="Arial"/>
                <w:sz w:val="20"/>
                <w:szCs w:val="24"/>
                <w:lang w:val="en-GB"/>
              </w:rPr>
            </w:pPr>
            <w:r>
              <w:rPr>
                <w:rFonts w:ascii="Book Antiqua" w:hAnsi="Book Antiqua" w:cs="Arial"/>
                <w:noProof/>
                <w:sz w:val="20"/>
                <w:szCs w:val="24"/>
              </w:rPr>
              <w:drawing>
                <wp:inline distT="0" distB="0" distL="0" distR="0">
                  <wp:extent cx="1019175" cy="1200150"/>
                  <wp:effectExtent l="19050" t="0" r="9525" b="0"/>
                  <wp:docPr id="3" name="Picture 2" descr="New 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Pic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F80" w:rsidRPr="00806518" w:rsidRDefault="00A55F80" w:rsidP="00C27547">
      <w:pPr>
        <w:pStyle w:val="Heading5"/>
        <w:tabs>
          <w:tab w:val="right" w:pos="8820"/>
        </w:tabs>
        <w:spacing w:before="240"/>
        <w:rPr>
          <w:rFonts w:ascii="Book Antiqua" w:hAnsi="Book Antiqua"/>
          <w:smallCaps/>
          <w:szCs w:val="28"/>
          <w:lang w:val="en-GB"/>
        </w:rPr>
      </w:pPr>
      <w:r w:rsidRPr="00806518">
        <w:rPr>
          <w:rFonts w:ascii="Book Antiqua" w:hAnsi="Book Antiqua"/>
          <w:smallCaps/>
          <w:szCs w:val="28"/>
          <w:lang w:val="en-GB"/>
        </w:rPr>
        <w:t>Senior</w:t>
      </w:r>
      <w:r w:rsidR="00CC22FA">
        <w:rPr>
          <w:rFonts w:ascii="Book Antiqua" w:hAnsi="Book Antiqua"/>
          <w:smallCaps/>
          <w:szCs w:val="28"/>
          <w:lang w:val="en-GB"/>
        </w:rPr>
        <w:t xml:space="preserve"> Logistics and Supply Chain </w:t>
      </w:r>
      <w:r w:rsidR="007715A5">
        <w:rPr>
          <w:rFonts w:ascii="Book Antiqua" w:hAnsi="Book Antiqua"/>
          <w:smallCaps/>
          <w:szCs w:val="28"/>
          <w:lang w:val="en-GB"/>
        </w:rPr>
        <w:t>Officer</w:t>
      </w:r>
    </w:p>
    <w:p w:rsidR="00A55F80" w:rsidRPr="00806518" w:rsidRDefault="007715A5" w:rsidP="00C27547">
      <w:pPr>
        <w:spacing w:after="0" w:line="240" w:lineRule="auto"/>
        <w:jc w:val="center"/>
        <w:rPr>
          <w:rFonts w:ascii="Book Antiqua" w:hAnsi="Book Antiqua"/>
          <w:b/>
          <w:highlight w:val="yellow"/>
          <w:lang w:val="en-GB"/>
        </w:rPr>
      </w:pPr>
      <w:r>
        <w:rPr>
          <w:rFonts w:ascii="Book Antiqua" w:hAnsi="Book Antiqua"/>
          <w:b/>
          <w:lang w:val="en-GB"/>
        </w:rPr>
        <w:t>Logistics Management</w:t>
      </w:r>
      <w:r w:rsidR="00A55F80" w:rsidRPr="00806518">
        <w:rPr>
          <w:rFonts w:ascii="Book Antiqua" w:hAnsi="Book Antiqua"/>
          <w:b/>
          <w:lang w:val="en-GB"/>
        </w:rPr>
        <w:t xml:space="preserve"> | Financial Management | Project Controllership</w:t>
      </w:r>
    </w:p>
    <w:p w:rsidR="00A55F80" w:rsidRDefault="007715A5" w:rsidP="00C27547">
      <w:pPr>
        <w:pStyle w:val="BodyText"/>
        <w:spacing w:before="120" w:after="12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Experienced professional</w:t>
      </w:r>
      <w:r w:rsidR="00A55F80" w:rsidRPr="00806518">
        <w:rPr>
          <w:sz w:val="21"/>
          <w:szCs w:val="21"/>
          <w:lang w:val="en-GB"/>
        </w:rPr>
        <w:t xml:space="preserve"> with expertise in all facets of </w:t>
      </w:r>
      <w:r>
        <w:rPr>
          <w:sz w:val="21"/>
          <w:szCs w:val="21"/>
          <w:lang w:val="en-GB"/>
        </w:rPr>
        <w:t>domestic and international</w:t>
      </w:r>
      <w:r w:rsidR="00B818C0">
        <w:rPr>
          <w:sz w:val="21"/>
          <w:szCs w:val="21"/>
          <w:lang w:val="en-GB"/>
        </w:rPr>
        <w:t xml:space="preserve"> supply chain</w:t>
      </w:r>
      <w:r>
        <w:rPr>
          <w:sz w:val="21"/>
          <w:szCs w:val="21"/>
          <w:lang w:val="en-GB"/>
        </w:rPr>
        <w:t xml:space="preserve"> logistics</w:t>
      </w:r>
      <w:r w:rsidR="00A55F80" w:rsidRPr="00806518">
        <w:rPr>
          <w:sz w:val="21"/>
          <w:szCs w:val="21"/>
          <w:lang w:val="en-GB"/>
        </w:rPr>
        <w:t xml:space="preserve">, financial management, financial analysis, </w:t>
      </w:r>
      <w:r w:rsidR="00937D5D">
        <w:rPr>
          <w:sz w:val="21"/>
          <w:szCs w:val="21"/>
          <w:lang w:val="en-GB"/>
        </w:rPr>
        <w:t xml:space="preserve">supply chain management </w:t>
      </w:r>
      <w:r w:rsidR="00A55F80" w:rsidRPr="00806518">
        <w:rPr>
          <w:sz w:val="21"/>
          <w:szCs w:val="21"/>
          <w:lang w:val="en-GB"/>
        </w:rPr>
        <w:t xml:space="preserve">and </w:t>
      </w:r>
      <w:r>
        <w:rPr>
          <w:sz w:val="21"/>
          <w:szCs w:val="21"/>
          <w:lang w:val="en-GB"/>
        </w:rPr>
        <w:t xml:space="preserve">project </w:t>
      </w:r>
      <w:r w:rsidR="00A55F80" w:rsidRPr="00806518">
        <w:rPr>
          <w:sz w:val="21"/>
          <w:szCs w:val="21"/>
          <w:lang w:val="en-GB"/>
        </w:rPr>
        <w:t>controllership within high-profile corporations.</w:t>
      </w:r>
      <w:proofErr w:type="gramEnd"/>
      <w:r w:rsidR="00A55F80" w:rsidRPr="00806518">
        <w:rPr>
          <w:sz w:val="21"/>
          <w:szCs w:val="21"/>
          <w:lang w:val="en-GB"/>
        </w:rPr>
        <w:t xml:space="preserve"> </w:t>
      </w:r>
      <w:proofErr w:type="gramStart"/>
      <w:r w:rsidR="00A55F80" w:rsidRPr="00806518">
        <w:rPr>
          <w:sz w:val="21"/>
          <w:szCs w:val="21"/>
          <w:lang w:val="en-GB"/>
        </w:rPr>
        <w:t>Skilled in collaborating with all members of the organization to achieve business and financial objectives.</w:t>
      </w:r>
      <w:proofErr w:type="gramEnd"/>
      <w:r w:rsidR="00A55F80" w:rsidRPr="00806518">
        <w:rPr>
          <w:sz w:val="21"/>
          <w:szCs w:val="21"/>
          <w:lang w:val="en-GB"/>
        </w:rPr>
        <w:t xml:space="preserve"> Instrumental in streamlining and improving processes, enhancing productivity, and implementing </w:t>
      </w:r>
      <w:r w:rsidR="00937D5D">
        <w:rPr>
          <w:sz w:val="21"/>
          <w:szCs w:val="21"/>
          <w:lang w:val="en-GB"/>
        </w:rPr>
        <w:t>customer oriented</w:t>
      </w:r>
      <w:r w:rsidR="00A55F80" w:rsidRPr="00806518">
        <w:rPr>
          <w:sz w:val="21"/>
          <w:szCs w:val="21"/>
          <w:lang w:val="en-GB"/>
        </w:rPr>
        <w:t xml:space="preserve"> solutions.</w:t>
      </w:r>
      <w:r w:rsidR="006961B7">
        <w:rPr>
          <w:sz w:val="21"/>
          <w:szCs w:val="21"/>
          <w:lang w:val="en-GB"/>
        </w:rPr>
        <w:t xml:space="preserve"> </w:t>
      </w:r>
      <w:r w:rsidR="001A5E87">
        <w:rPr>
          <w:sz w:val="21"/>
          <w:szCs w:val="21"/>
          <w:lang w:val="en-GB"/>
        </w:rPr>
        <w:t>Recognised expertise in project i</w:t>
      </w:r>
      <w:r w:rsidR="00A935D6">
        <w:rPr>
          <w:sz w:val="21"/>
          <w:szCs w:val="21"/>
          <w:lang w:val="en-GB"/>
        </w:rPr>
        <w:t xml:space="preserve">dentification, </w:t>
      </w:r>
      <w:r w:rsidR="000A1F57">
        <w:rPr>
          <w:sz w:val="21"/>
          <w:szCs w:val="21"/>
          <w:lang w:val="en-GB"/>
        </w:rPr>
        <w:t xml:space="preserve">product </w:t>
      </w:r>
      <w:r w:rsidR="00A935D6">
        <w:rPr>
          <w:sz w:val="21"/>
          <w:szCs w:val="21"/>
          <w:lang w:val="en-GB"/>
        </w:rPr>
        <w:t>specification and technical analysis feasibility</w:t>
      </w:r>
      <w:r w:rsidR="001A5E87">
        <w:rPr>
          <w:sz w:val="21"/>
          <w:szCs w:val="21"/>
          <w:lang w:val="en-GB"/>
        </w:rPr>
        <w:t xml:space="preserve"> and benefits; experienced in collection of costs, duties and taxes, insurance and freight and skilled in cost benefit analysis.</w:t>
      </w:r>
      <w:r w:rsidR="00A55F80" w:rsidRPr="00806518">
        <w:rPr>
          <w:sz w:val="21"/>
          <w:szCs w:val="21"/>
          <w:lang w:val="en-GB"/>
        </w:rPr>
        <w:t xml:space="preserve"> </w:t>
      </w:r>
      <w:proofErr w:type="gramStart"/>
      <w:r w:rsidR="00A55F80" w:rsidRPr="00806518">
        <w:rPr>
          <w:sz w:val="21"/>
          <w:szCs w:val="21"/>
          <w:lang w:val="en-GB"/>
        </w:rPr>
        <w:t xml:space="preserve">Technical proficiency in MS Office, </w:t>
      </w:r>
      <w:r w:rsidR="00A10F6B">
        <w:rPr>
          <w:sz w:val="21"/>
          <w:szCs w:val="21"/>
          <w:lang w:val="en-GB"/>
        </w:rPr>
        <w:t>Import/Export Package and Tally ERP-9</w:t>
      </w:r>
      <w:r w:rsidR="00A55F80" w:rsidRPr="00806518">
        <w:rPr>
          <w:sz w:val="21"/>
          <w:szCs w:val="21"/>
          <w:lang w:val="en-GB"/>
        </w:rPr>
        <w:t>.</w:t>
      </w:r>
      <w:proofErr w:type="gramEnd"/>
      <w:r w:rsidR="00A55F80" w:rsidRPr="00806518">
        <w:rPr>
          <w:sz w:val="21"/>
          <w:szCs w:val="21"/>
          <w:lang w:val="en-GB"/>
        </w:rPr>
        <w:t xml:space="preserve"> </w:t>
      </w:r>
    </w:p>
    <w:p w:rsidR="001A5E87" w:rsidRPr="001A5E87" w:rsidRDefault="001A5E87" w:rsidP="001A5E87">
      <w:pPr>
        <w:pStyle w:val="BodyText"/>
        <w:spacing w:before="120" w:after="12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Areas of Expertise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65"/>
        <w:gridCol w:w="3664"/>
        <w:gridCol w:w="3662"/>
      </w:tblGrid>
      <w:tr w:rsidR="007F1669" w:rsidRPr="00806518" w:rsidTr="00C27547">
        <w:tc>
          <w:tcPr>
            <w:tcW w:w="1667" w:type="pct"/>
          </w:tcPr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Inventory Control</w:t>
            </w:r>
          </w:p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Freight Management</w:t>
            </w:r>
          </w:p>
          <w:p w:rsidR="007F1669" w:rsidRPr="00806518" w:rsidRDefault="00B818C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Staff Motivation</w:t>
            </w:r>
          </w:p>
          <w:p w:rsidR="007F1669" w:rsidRPr="00806518" w:rsidRDefault="00B818C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Excellent Communicator</w:t>
            </w:r>
          </w:p>
        </w:tc>
        <w:tc>
          <w:tcPr>
            <w:tcW w:w="1667" w:type="pct"/>
          </w:tcPr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Order Processing</w:t>
            </w:r>
          </w:p>
          <w:p w:rsidR="007F1669" w:rsidRPr="00806518" w:rsidRDefault="00B818C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Attention to Detail</w:t>
            </w:r>
          </w:p>
          <w:p w:rsidR="007F1669" w:rsidRPr="00806518" w:rsidRDefault="009237B7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Team Leadership Skills</w:t>
            </w:r>
          </w:p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 xml:space="preserve">Vessel </w:t>
            </w:r>
            <w:r w:rsidR="00B818C0">
              <w:rPr>
                <w:rFonts w:ascii="Book Antiqua" w:hAnsi="Book Antiqua"/>
                <w:sz w:val="21"/>
                <w:szCs w:val="21"/>
                <w:lang w:val="en-GB"/>
              </w:rPr>
              <w:t>Scheduling</w:t>
            </w:r>
            <w:r>
              <w:rPr>
                <w:rFonts w:ascii="Book Antiqua" w:hAnsi="Book Antiqua"/>
                <w:sz w:val="21"/>
                <w:szCs w:val="21"/>
                <w:lang w:val="en-GB"/>
              </w:rPr>
              <w:t xml:space="preserve"> &amp; Routing</w:t>
            </w:r>
          </w:p>
        </w:tc>
        <w:tc>
          <w:tcPr>
            <w:tcW w:w="1667" w:type="pct"/>
          </w:tcPr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Import Clearance</w:t>
            </w:r>
          </w:p>
          <w:p w:rsidR="007F1669" w:rsidRPr="00806518" w:rsidRDefault="00B818C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>Planning Skills</w:t>
            </w:r>
          </w:p>
          <w:p w:rsidR="007F1669" w:rsidRPr="00806518" w:rsidRDefault="00A10F6B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  <w:lang w:val="en-GB"/>
              </w:rPr>
              <w:t>Mirsel</w:t>
            </w:r>
            <w:proofErr w:type="spellEnd"/>
            <w:r>
              <w:rPr>
                <w:rFonts w:ascii="Book Antiqua" w:hAnsi="Book Antiqua"/>
                <w:sz w:val="21"/>
                <w:szCs w:val="21"/>
                <w:lang w:val="en-GB"/>
              </w:rPr>
              <w:t xml:space="preserve"> II Filing</w:t>
            </w:r>
          </w:p>
          <w:p w:rsidR="007F1669" w:rsidRPr="00806518" w:rsidRDefault="00937D5D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="Book Antiqua" w:hAnsi="Book Antiqua"/>
                <w:sz w:val="21"/>
                <w:szCs w:val="21"/>
                <w:lang w:val="en-GB"/>
              </w:rPr>
            </w:pPr>
            <w:r>
              <w:rPr>
                <w:rFonts w:ascii="Book Antiqua" w:hAnsi="Book Antiqua"/>
                <w:sz w:val="21"/>
                <w:szCs w:val="21"/>
                <w:lang w:val="en-GB"/>
              </w:rPr>
              <w:t xml:space="preserve">LC </w:t>
            </w:r>
            <w:r w:rsidR="00A10F6B">
              <w:rPr>
                <w:rFonts w:ascii="Book Antiqua" w:hAnsi="Book Antiqua"/>
                <w:sz w:val="21"/>
                <w:szCs w:val="21"/>
                <w:lang w:val="en-GB"/>
              </w:rPr>
              <w:t>Negotiation</w:t>
            </w:r>
          </w:p>
        </w:tc>
      </w:tr>
    </w:tbl>
    <w:p w:rsidR="00A55F80" w:rsidRPr="00806518" w:rsidRDefault="00A55F80" w:rsidP="00C27547">
      <w:pPr>
        <w:pStyle w:val="Heading1"/>
        <w:spacing w:before="240" w:after="120"/>
        <w:rPr>
          <w:szCs w:val="20"/>
          <w:lang w:val="en-GB"/>
        </w:rPr>
      </w:pPr>
      <w:r w:rsidRPr="00806518">
        <w:rPr>
          <w:szCs w:val="20"/>
          <w:lang w:val="en-GB"/>
        </w:rPr>
        <w:t>Professional Experience</w:t>
      </w:r>
    </w:p>
    <w:p w:rsidR="00A55F80" w:rsidRPr="00806518" w:rsidRDefault="00CC22FA" w:rsidP="001A5E87">
      <w:pPr>
        <w:tabs>
          <w:tab w:val="right" w:pos="11057"/>
        </w:tabs>
        <w:spacing w:after="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ELEKTA GULF</w:t>
      </w:r>
      <w:r w:rsidR="008D3C7B" w:rsidRPr="00806518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>
        <w:rPr>
          <w:rFonts w:ascii="Book Antiqua" w:hAnsi="Book Antiqua"/>
          <w:sz w:val="21"/>
          <w:szCs w:val="21"/>
          <w:lang w:val="en-GB"/>
        </w:rPr>
        <w:t>Dubai, U.A.E.</w:t>
      </w:r>
      <w:r w:rsidR="00A55F80" w:rsidRPr="00806518">
        <w:rPr>
          <w:rFonts w:ascii="Book Antiqua" w:hAnsi="Book Antiqua"/>
          <w:sz w:val="21"/>
          <w:szCs w:val="21"/>
          <w:lang w:val="en-GB"/>
        </w:rPr>
        <w:tab/>
      </w:r>
      <w:r>
        <w:rPr>
          <w:rFonts w:ascii="Book Antiqua" w:hAnsi="Book Antiqua"/>
          <w:sz w:val="21"/>
          <w:szCs w:val="21"/>
          <w:lang w:val="en-GB"/>
        </w:rPr>
        <w:t>2011</w:t>
      </w:r>
      <w:r w:rsidR="00A55F80"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 w:rsidR="001C38FF" w:rsidRPr="00806518">
        <w:rPr>
          <w:rFonts w:ascii="Book Antiqua" w:hAnsi="Book Antiqua"/>
          <w:sz w:val="21"/>
          <w:szCs w:val="21"/>
          <w:lang w:val="en-GB"/>
        </w:rPr>
        <w:t>Present</w:t>
      </w:r>
    </w:p>
    <w:p w:rsidR="00A55F80" w:rsidRPr="00806518" w:rsidRDefault="00CC22FA" w:rsidP="00C27547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Logistics </w:t>
      </w:r>
      <w:r w:rsidR="003F1AFB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Officer</w:t>
      </w:r>
    </w:p>
    <w:p w:rsidR="00A55F80" w:rsidRPr="00C160D5" w:rsidRDefault="00C33DAC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Efficiently organised vessel planning for shipments and routing, obtained transhipment details informed consignees and effectively liaised with shipping companies ensuring smooth department operation.</w:t>
      </w:r>
    </w:p>
    <w:p w:rsidR="00C42C39" w:rsidRPr="00C160D5" w:rsidRDefault="005514DC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Follow up with suppliers and e</w:t>
      </w:r>
      <w:r w:rsidR="00C42C39" w:rsidRPr="00C160D5">
        <w:rPr>
          <w:rFonts w:cs="Book Antiqua"/>
          <w:sz w:val="21"/>
          <w:szCs w:val="21"/>
          <w:lang w:val="en-GB"/>
        </w:rPr>
        <w:t>nsure smooth Import of all its product categories from Europe &amp; Asia.</w:t>
      </w:r>
    </w:p>
    <w:p w:rsidR="00C42C39" w:rsidRPr="00C160D5" w:rsidRDefault="006E32A5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 smooth Export t</w:t>
      </w:r>
      <w:r w:rsidR="00C42C39" w:rsidRPr="00C160D5">
        <w:rPr>
          <w:rFonts w:cs="Book Antiqua"/>
          <w:sz w:val="21"/>
          <w:szCs w:val="21"/>
          <w:lang w:val="en-GB"/>
        </w:rPr>
        <w:t>o GCC, Middle East</w:t>
      </w:r>
      <w:r w:rsidR="00C160D5">
        <w:rPr>
          <w:rFonts w:cs="Book Antiqua"/>
          <w:sz w:val="21"/>
          <w:szCs w:val="21"/>
          <w:lang w:val="en-GB"/>
        </w:rPr>
        <w:t>,</w:t>
      </w:r>
      <w:r w:rsidR="00C42C39" w:rsidRPr="00C160D5">
        <w:rPr>
          <w:rFonts w:cs="Book Antiqua"/>
          <w:sz w:val="21"/>
          <w:szCs w:val="21"/>
          <w:lang w:val="en-GB"/>
        </w:rPr>
        <w:t xml:space="preserve"> </w:t>
      </w:r>
      <w:proofErr w:type="gramStart"/>
      <w:r w:rsidR="00C42C39" w:rsidRPr="00C160D5">
        <w:rPr>
          <w:rFonts w:cs="Book Antiqua"/>
          <w:sz w:val="21"/>
          <w:szCs w:val="21"/>
          <w:lang w:val="en-GB"/>
        </w:rPr>
        <w:t>Africa</w:t>
      </w:r>
      <w:proofErr w:type="gramEnd"/>
      <w:r w:rsidR="00C42C39" w:rsidRPr="00C160D5">
        <w:rPr>
          <w:rFonts w:cs="Book Antiqua"/>
          <w:sz w:val="21"/>
          <w:szCs w:val="21"/>
          <w:lang w:val="en-GB"/>
        </w:rPr>
        <w:t xml:space="preserve"> &amp; India from multiple locations in Dubai Asia and Europe.</w:t>
      </w:r>
    </w:p>
    <w:p w:rsidR="00C42C39" w:rsidRDefault="00C42C39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Ensure all shipping is done with the correct method and at the right price.</w:t>
      </w:r>
    </w:p>
    <w:p w:rsidR="0034732D" w:rsidRDefault="0034732D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 proper documentation for free zone transferred goods.</w:t>
      </w:r>
    </w:p>
    <w:p w:rsidR="00716A0A" w:rsidRDefault="00716A0A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COD approval of cross trade shipments, Telex Rel</w:t>
      </w:r>
      <w:r w:rsidR="000A5EB8">
        <w:rPr>
          <w:rFonts w:cs="Book Antiqua"/>
          <w:sz w:val="21"/>
          <w:szCs w:val="21"/>
          <w:lang w:val="en-GB"/>
        </w:rPr>
        <w:t>e</w:t>
      </w:r>
      <w:r>
        <w:rPr>
          <w:rFonts w:cs="Book Antiqua"/>
          <w:sz w:val="21"/>
          <w:szCs w:val="21"/>
          <w:lang w:val="en-GB"/>
        </w:rPr>
        <w:t>ase follow up with Chinese</w:t>
      </w:r>
      <w:r w:rsidR="00F0476B">
        <w:rPr>
          <w:rFonts w:cs="Book Antiqua"/>
          <w:sz w:val="21"/>
          <w:szCs w:val="21"/>
          <w:lang w:val="en-GB"/>
        </w:rPr>
        <w:t>/Dubai</w:t>
      </w:r>
      <w:r>
        <w:rPr>
          <w:rFonts w:cs="Book Antiqua"/>
          <w:sz w:val="21"/>
          <w:szCs w:val="21"/>
          <w:lang w:val="en-GB"/>
        </w:rPr>
        <w:t xml:space="preserve"> agents, </w:t>
      </w:r>
      <w:r w:rsidR="000F2AC2">
        <w:rPr>
          <w:rFonts w:cs="Book Antiqua"/>
          <w:sz w:val="21"/>
          <w:szCs w:val="21"/>
          <w:lang w:val="en-GB"/>
        </w:rPr>
        <w:t>arrange Telex/</w:t>
      </w:r>
      <w:r>
        <w:rPr>
          <w:rFonts w:cs="Book Antiqua"/>
          <w:sz w:val="21"/>
          <w:szCs w:val="21"/>
          <w:lang w:val="en-GB"/>
        </w:rPr>
        <w:t xml:space="preserve"> Switch BLs for cross trade </w:t>
      </w:r>
      <w:r w:rsidR="000F2AC2">
        <w:rPr>
          <w:rFonts w:cs="Book Antiqua"/>
          <w:sz w:val="21"/>
          <w:szCs w:val="21"/>
          <w:lang w:val="en-GB"/>
        </w:rPr>
        <w:t>shipments</w:t>
      </w:r>
      <w:r>
        <w:rPr>
          <w:rFonts w:cs="Book Antiqua"/>
          <w:sz w:val="21"/>
          <w:szCs w:val="21"/>
          <w:lang w:val="en-GB"/>
        </w:rPr>
        <w:t xml:space="preserve">, </w:t>
      </w:r>
      <w:proofErr w:type="gramStart"/>
      <w:r>
        <w:rPr>
          <w:rFonts w:cs="Book Antiqua"/>
          <w:sz w:val="21"/>
          <w:szCs w:val="21"/>
          <w:lang w:val="en-GB"/>
        </w:rPr>
        <w:t>follow</w:t>
      </w:r>
      <w:proofErr w:type="gramEnd"/>
      <w:r>
        <w:rPr>
          <w:rFonts w:cs="Book Antiqua"/>
          <w:sz w:val="21"/>
          <w:szCs w:val="21"/>
          <w:lang w:val="en-GB"/>
        </w:rPr>
        <w:t xml:space="preserve"> up with shipping agent/line for the BL amendment.</w:t>
      </w:r>
    </w:p>
    <w:p w:rsidR="00F0476B" w:rsidRDefault="00F0476B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 and arrange SGS/ITS/BV inspections before the shipment.</w:t>
      </w:r>
    </w:p>
    <w:p w:rsidR="000A5EB8" w:rsidRDefault="000A5EB8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Effectively arranged shipments documents of Invoice, Packing List, COO, BL and Inspection Certificates from China/UAE for the cross trade/Export/import shipments.</w:t>
      </w:r>
    </w:p>
    <w:p w:rsidR="00716A0A" w:rsidRDefault="00716A0A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 bank guarantee for import containers</w:t>
      </w:r>
      <w:r w:rsidR="006E32A5">
        <w:rPr>
          <w:rFonts w:cs="Book Antiqua"/>
          <w:sz w:val="21"/>
          <w:szCs w:val="21"/>
          <w:lang w:val="en-GB"/>
        </w:rPr>
        <w:t xml:space="preserve"> before arrival of the containers</w:t>
      </w:r>
      <w:r>
        <w:rPr>
          <w:rFonts w:cs="Book Antiqua"/>
          <w:sz w:val="21"/>
          <w:szCs w:val="21"/>
          <w:lang w:val="en-GB"/>
        </w:rPr>
        <w:t>.</w:t>
      </w:r>
    </w:p>
    <w:p w:rsidR="00716A0A" w:rsidRDefault="00716A0A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Responds to clients enqui</w:t>
      </w:r>
      <w:r w:rsidR="000F2AC2">
        <w:rPr>
          <w:rFonts w:cs="Book Antiqua"/>
          <w:sz w:val="21"/>
          <w:szCs w:val="21"/>
          <w:lang w:val="en-GB"/>
        </w:rPr>
        <w:t>ries</w:t>
      </w:r>
      <w:r>
        <w:rPr>
          <w:rFonts w:cs="Book Antiqua"/>
          <w:sz w:val="21"/>
          <w:szCs w:val="21"/>
          <w:lang w:val="en-GB"/>
        </w:rPr>
        <w:t xml:space="preserve"> </w:t>
      </w:r>
      <w:r w:rsidR="000F2AC2">
        <w:rPr>
          <w:rFonts w:cs="Book Antiqua"/>
          <w:sz w:val="21"/>
          <w:szCs w:val="21"/>
          <w:lang w:val="en-GB"/>
        </w:rPr>
        <w:t>efficiently in complaints with deadlines.</w:t>
      </w:r>
    </w:p>
    <w:p w:rsidR="000F2AC2" w:rsidRPr="00C160D5" w:rsidRDefault="000F2AC2" w:rsidP="00C42C39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 and efficiently follow up with team for internal documents submissions.</w:t>
      </w:r>
    </w:p>
    <w:p w:rsidR="00A55F80" w:rsidRPr="00C160D5" w:rsidRDefault="00C33DAC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Significantly reduced operational costs through close monitoring of deliveries and ensured containers avoided incurring demurrage and detention resulting in improved financials in Logistics Department.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Analysing the best method of transportation- Air/Road and Land.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Evaluate, negotiate and appoint key transport suppliers and Consignee’s.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Ensuring adherence of group transport directives</w:t>
      </w:r>
      <w:r w:rsidR="000F2AC2">
        <w:rPr>
          <w:rFonts w:cs="Book Antiqua"/>
          <w:sz w:val="21"/>
          <w:szCs w:val="21"/>
          <w:lang w:val="en-GB"/>
        </w:rPr>
        <w:t xml:space="preserve"> to GCC dispa</w:t>
      </w:r>
      <w:r w:rsidR="00F0476B">
        <w:rPr>
          <w:rFonts w:cs="Book Antiqua"/>
          <w:sz w:val="21"/>
          <w:szCs w:val="21"/>
          <w:lang w:val="en-GB"/>
        </w:rPr>
        <w:t>tc</w:t>
      </w:r>
      <w:r w:rsidR="000F2AC2">
        <w:rPr>
          <w:rFonts w:cs="Book Antiqua"/>
          <w:sz w:val="21"/>
          <w:szCs w:val="21"/>
          <w:lang w:val="en-GB"/>
        </w:rPr>
        <w:t>hes</w:t>
      </w:r>
      <w:r w:rsidRPr="00C160D5">
        <w:rPr>
          <w:rFonts w:cs="Book Antiqua"/>
          <w:sz w:val="21"/>
          <w:szCs w:val="21"/>
          <w:lang w:val="en-GB"/>
        </w:rPr>
        <w:t>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Ensuring adherence of local regulations- Customs/Security agencies.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Ensuring all customs declarations are done timely &amp; accurately.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 xml:space="preserve">Ensure that all inbound &amp; </w:t>
      </w:r>
      <w:r w:rsidR="00C160D5" w:rsidRPr="00C160D5">
        <w:rPr>
          <w:rFonts w:cs="Book Antiqua"/>
          <w:sz w:val="21"/>
          <w:szCs w:val="21"/>
          <w:lang w:val="en-GB"/>
        </w:rPr>
        <w:t>outbound</w:t>
      </w:r>
      <w:r w:rsidRPr="00C160D5">
        <w:rPr>
          <w:rFonts w:cs="Book Antiqua"/>
          <w:sz w:val="21"/>
          <w:szCs w:val="21"/>
          <w:lang w:val="en-GB"/>
        </w:rPr>
        <w:t xml:space="preserve"> operations are managed in a</w:t>
      </w:r>
      <w:r w:rsidR="00FB27AF">
        <w:rPr>
          <w:rFonts w:cs="Book Antiqua"/>
          <w:sz w:val="21"/>
          <w:szCs w:val="21"/>
          <w:lang w:val="en-GB"/>
        </w:rPr>
        <w:t>n</w:t>
      </w:r>
      <w:r w:rsidRPr="00C160D5">
        <w:rPr>
          <w:rFonts w:cs="Book Antiqua"/>
          <w:sz w:val="21"/>
          <w:szCs w:val="21"/>
          <w:lang w:val="en-GB"/>
        </w:rPr>
        <w:t xml:space="preserve"> efficient manner.</w:t>
      </w:r>
    </w:p>
    <w:p w:rsidR="00A55F80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Monitor and ensure the credit shipment make sure the letter of credit term</w:t>
      </w:r>
      <w:r w:rsidR="00471D89" w:rsidRPr="00C160D5">
        <w:rPr>
          <w:rFonts w:cs="Book Antiqua"/>
          <w:sz w:val="21"/>
          <w:szCs w:val="21"/>
          <w:lang w:val="en-GB"/>
        </w:rPr>
        <w:t>.</w:t>
      </w:r>
    </w:p>
    <w:p w:rsidR="00C42C39" w:rsidRPr="00C160D5" w:rsidRDefault="00C42C3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 xml:space="preserve">Approve of </w:t>
      </w:r>
      <w:r w:rsidR="00C160D5" w:rsidRPr="00C160D5">
        <w:rPr>
          <w:rFonts w:cs="Book Antiqua"/>
          <w:sz w:val="21"/>
          <w:szCs w:val="21"/>
          <w:lang w:val="en-GB"/>
        </w:rPr>
        <w:t>vendors</w:t>
      </w:r>
      <w:r w:rsidRPr="00C160D5">
        <w:rPr>
          <w:rFonts w:cs="Book Antiqua"/>
          <w:sz w:val="21"/>
          <w:szCs w:val="21"/>
          <w:lang w:val="en-GB"/>
        </w:rPr>
        <w:t xml:space="preserve"> invoices for transportation</w:t>
      </w:r>
      <w:r w:rsidR="00211CAC" w:rsidRPr="00C160D5">
        <w:rPr>
          <w:rFonts w:cs="Book Antiqua"/>
          <w:sz w:val="21"/>
          <w:szCs w:val="21"/>
          <w:lang w:val="en-GB"/>
        </w:rPr>
        <w:t xml:space="preserve"> and other logistics activities.</w:t>
      </w:r>
    </w:p>
    <w:p w:rsidR="00A55F80" w:rsidRPr="00C160D5" w:rsidRDefault="00471D8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lastRenderedPageBreak/>
        <w:t>Ensured on-time delivery of import containers to warehouse meeting purchase contract agreement</w:t>
      </w:r>
      <w:r w:rsidR="00FA292E" w:rsidRPr="00C160D5">
        <w:rPr>
          <w:rFonts w:cs="Book Antiqua"/>
          <w:sz w:val="21"/>
          <w:szCs w:val="21"/>
          <w:lang w:val="en-GB"/>
        </w:rPr>
        <w:t>s</w:t>
      </w:r>
      <w:r w:rsidRPr="00C160D5">
        <w:rPr>
          <w:rFonts w:cs="Book Antiqua"/>
          <w:sz w:val="21"/>
          <w:szCs w:val="21"/>
          <w:lang w:val="en-GB"/>
        </w:rPr>
        <w:t xml:space="preserve"> through meticulous order execution and planning and efficient communication with Transporters.</w:t>
      </w:r>
    </w:p>
    <w:p w:rsidR="00211CAC" w:rsidRPr="00C160D5" w:rsidRDefault="00211CAC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 w:rsidRPr="00C160D5">
        <w:rPr>
          <w:rFonts w:cs="Book Antiqua"/>
          <w:sz w:val="21"/>
          <w:szCs w:val="21"/>
          <w:lang w:val="en-GB"/>
        </w:rPr>
        <w:t>Build strong relationships with all key stakeholders (e.g. suppliers, Logistics Service Providers</w:t>
      </w:r>
      <w:proofErr w:type="gramStart"/>
      <w:r w:rsidRPr="00C160D5">
        <w:rPr>
          <w:rFonts w:cs="Book Antiqua"/>
          <w:sz w:val="21"/>
          <w:szCs w:val="21"/>
          <w:lang w:val="en-GB"/>
        </w:rPr>
        <w:t>,  Finance</w:t>
      </w:r>
      <w:proofErr w:type="gramEnd"/>
      <w:r w:rsidRPr="00C160D5">
        <w:rPr>
          <w:rFonts w:cs="Book Antiqua"/>
          <w:sz w:val="21"/>
          <w:szCs w:val="21"/>
          <w:lang w:val="en-GB"/>
        </w:rPr>
        <w:t>, and Store Operations Managers) to effectively enable critical decision making that will impact stock availability, freight warehouse and distribution costs.</w:t>
      </w:r>
    </w:p>
    <w:p w:rsidR="00A55F80" w:rsidRDefault="00471D89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 xml:space="preserve">Consistently reduced freight costs through </w:t>
      </w:r>
      <w:r w:rsidR="00087564">
        <w:rPr>
          <w:rFonts w:cs="Book Antiqua"/>
          <w:sz w:val="21"/>
          <w:szCs w:val="21"/>
          <w:lang w:val="en-GB"/>
        </w:rPr>
        <w:t>comprehensive</w:t>
      </w:r>
      <w:r>
        <w:rPr>
          <w:rFonts w:cs="Book Antiqua"/>
          <w:sz w:val="21"/>
          <w:szCs w:val="21"/>
          <w:lang w:val="en-GB"/>
        </w:rPr>
        <w:t xml:space="preserve"> market knowledge and competitive intelligence and achieving competitive quotes directly from agents/carriers</w:t>
      </w:r>
      <w:r w:rsidR="00087564">
        <w:rPr>
          <w:rFonts w:cs="Book Antiqua"/>
          <w:sz w:val="21"/>
          <w:szCs w:val="21"/>
          <w:lang w:val="en-GB"/>
        </w:rPr>
        <w:t xml:space="preserve"> for all destinations and selecting most cost-effective shipping agents and carriers and obtaining marine insurance covering CIF export containers.</w:t>
      </w:r>
    </w:p>
    <w:p w:rsidR="00087564" w:rsidRDefault="00087564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Presented comprehensive and detailed report of daily activities</w:t>
      </w:r>
      <w:r w:rsidR="00A935D6">
        <w:rPr>
          <w:rFonts w:cs="Book Antiqua"/>
          <w:sz w:val="21"/>
          <w:szCs w:val="21"/>
          <w:lang w:val="en-GB"/>
        </w:rPr>
        <w:t xml:space="preserve"> </w:t>
      </w:r>
      <w:r>
        <w:rPr>
          <w:rFonts w:cs="Book Antiqua"/>
          <w:sz w:val="21"/>
          <w:szCs w:val="21"/>
          <w:lang w:val="en-GB"/>
        </w:rPr>
        <w:t xml:space="preserve">to </w:t>
      </w:r>
      <w:r w:rsidR="00A935D6">
        <w:rPr>
          <w:rFonts w:cs="Book Antiqua"/>
          <w:sz w:val="21"/>
          <w:szCs w:val="21"/>
          <w:lang w:val="en-GB"/>
        </w:rPr>
        <w:t>Director of Logistics and structured and created detailed project reports in prescribed formats.</w:t>
      </w:r>
    </w:p>
    <w:p w:rsidR="00CC22FA" w:rsidRPr="00806518" w:rsidRDefault="00CC22FA" w:rsidP="00CC22FA">
      <w:pPr>
        <w:pStyle w:val="BodyText"/>
        <w:spacing w:before="60"/>
        <w:jc w:val="left"/>
        <w:rPr>
          <w:rFonts w:cs="Book Antiqua"/>
          <w:sz w:val="21"/>
          <w:szCs w:val="21"/>
          <w:lang w:val="en-GB"/>
        </w:rPr>
      </w:pPr>
    </w:p>
    <w:p w:rsidR="00CC22FA" w:rsidRPr="00806518" w:rsidRDefault="00CC22FA" w:rsidP="001A5E87">
      <w:pPr>
        <w:tabs>
          <w:tab w:val="right" w:pos="11057"/>
        </w:tabs>
        <w:spacing w:after="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MDC GROUP OF COMPANIES</w:t>
      </w:r>
      <w:r w:rsidRPr="00806518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FD4BA2" w:rsidRPr="006961B7">
        <w:rPr>
          <w:rFonts w:ascii="Book Antiqua" w:eastAsia="Times New Roman" w:hAnsi="Book Antiqua" w:cs="Arial"/>
          <w:sz w:val="21"/>
          <w:szCs w:val="21"/>
          <w:lang w:val="en-GB"/>
        </w:rPr>
        <w:t>Mumbai</w:t>
      </w:r>
      <w:r w:rsidR="00A10F6B" w:rsidRPr="006961B7">
        <w:rPr>
          <w:rFonts w:ascii="Book Antiqua" w:hAnsi="Book Antiqua"/>
          <w:sz w:val="21"/>
          <w:szCs w:val="21"/>
          <w:lang w:val="en-GB"/>
        </w:rPr>
        <w:t>, India</w:t>
      </w:r>
      <w:r w:rsidRPr="00806518">
        <w:rPr>
          <w:rFonts w:ascii="Book Antiqua" w:hAnsi="Book Antiqua"/>
          <w:sz w:val="21"/>
          <w:szCs w:val="21"/>
          <w:lang w:val="en-GB"/>
        </w:rPr>
        <w:tab/>
      </w:r>
      <w:r>
        <w:rPr>
          <w:rFonts w:ascii="Book Antiqua" w:hAnsi="Book Antiqua"/>
          <w:sz w:val="21"/>
          <w:szCs w:val="21"/>
          <w:lang w:val="en-GB"/>
        </w:rPr>
        <w:t>2011</w:t>
      </w:r>
      <w:r w:rsidRPr="00806518">
        <w:rPr>
          <w:rFonts w:ascii="Book Antiqua" w:hAnsi="Book Antiqua"/>
          <w:sz w:val="21"/>
          <w:szCs w:val="21"/>
          <w:lang w:val="en-GB"/>
        </w:rPr>
        <w:t xml:space="preserve"> – </w:t>
      </w:r>
      <w:r>
        <w:rPr>
          <w:rFonts w:ascii="Book Antiqua" w:hAnsi="Book Antiqua"/>
          <w:sz w:val="21"/>
          <w:szCs w:val="21"/>
          <w:lang w:val="en-GB"/>
        </w:rPr>
        <w:t>2011</w:t>
      </w:r>
    </w:p>
    <w:p w:rsidR="00CC22FA" w:rsidRPr="00806518" w:rsidRDefault="00CC22FA" w:rsidP="00CC22FA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Export Officer for </w:t>
      </w:r>
      <w:proofErr w:type="spellStart"/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Pharma</w:t>
      </w:r>
      <w:proofErr w:type="spellEnd"/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 API Products</w:t>
      </w:r>
    </w:p>
    <w:p w:rsidR="00CC22FA" w:rsidRPr="00806518" w:rsidRDefault="00FA1AA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Created and maintained detailed stock registers for stored and shipped products resulting in improved inventory control and record keeping.</w:t>
      </w:r>
    </w:p>
    <w:p w:rsidR="00CC22FA" w:rsidRPr="00806518" w:rsidRDefault="00FA1AA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Efficiently and accurately generated Pre (i.e. Classification of Drawback, Free shipping Bill, Advance License and DEPB) and LC document</w:t>
      </w:r>
      <w:r w:rsidR="00FA292E">
        <w:rPr>
          <w:rFonts w:cs="Book Antiqua"/>
          <w:sz w:val="21"/>
          <w:szCs w:val="21"/>
          <w:lang w:val="en-GB"/>
        </w:rPr>
        <w:t>s</w:t>
      </w:r>
      <w:r>
        <w:rPr>
          <w:rFonts w:cs="Book Antiqua"/>
          <w:sz w:val="21"/>
          <w:szCs w:val="21"/>
          <w:lang w:val="en-GB"/>
        </w:rPr>
        <w:t xml:space="preserve"> ensuring minimisation of company and customer risk.</w:t>
      </w:r>
    </w:p>
    <w:p w:rsidR="00CC22FA" w:rsidRPr="00806518" w:rsidRDefault="00FA1AA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Liaised with Sales Team ensuring packing and label details adhere</w:t>
      </w:r>
      <w:r w:rsidR="00A10F6B">
        <w:rPr>
          <w:rFonts w:cs="Book Antiqua"/>
          <w:sz w:val="21"/>
          <w:szCs w:val="21"/>
          <w:lang w:val="en-GB"/>
        </w:rPr>
        <w:t>d</w:t>
      </w:r>
      <w:r>
        <w:rPr>
          <w:rFonts w:cs="Book Antiqua"/>
          <w:sz w:val="21"/>
          <w:szCs w:val="21"/>
          <w:lang w:val="en-GB"/>
        </w:rPr>
        <w:t xml:space="preserve"> to customer specifications.</w:t>
      </w:r>
    </w:p>
    <w:p w:rsidR="00CC22FA" w:rsidRDefault="00FA1AA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 xml:space="preserve">Effectively coordinated vessel planning for shipments and collaborated with warehouse manager and </w:t>
      </w:r>
      <w:r w:rsidR="00A10F6B">
        <w:rPr>
          <w:rFonts w:cs="Book Antiqua"/>
          <w:sz w:val="21"/>
          <w:szCs w:val="21"/>
          <w:lang w:val="en-GB"/>
        </w:rPr>
        <w:t xml:space="preserve">routinely </w:t>
      </w:r>
      <w:r>
        <w:rPr>
          <w:rFonts w:cs="Book Antiqua"/>
          <w:sz w:val="21"/>
          <w:szCs w:val="21"/>
          <w:lang w:val="en-GB"/>
        </w:rPr>
        <w:t>organised dispatch and detailed delivery schedules.</w:t>
      </w:r>
    </w:p>
    <w:p w:rsidR="00A65401" w:rsidRPr="00806518" w:rsidRDefault="00A65401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Presented detailed daily reports to Company Director and received recognition of achievement for improved efficiency of Export Department.</w:t>
      </w:r>
    </w:p>
    <w:p w:rsidR="00CC22FA" w:rsidRDefault="00CC22FA" w:rsidP="00CC22FA">
      <w:pPr>
        <w:pStyle w:val="BodyText"/>
        <w:spacing w:before="60"/>
        <w:jc w:val="left"/>
        <w:rPr>
          <w:rFonts w:cs="Book Antiqua"/>
          <w:sz w:val="21"/>
          <w:szCs w:val="21"/>
          <w:lang w:val="en-GB"/>
        </w:rPr>
      </w:pPr>
    </w:p>
    <w:p w:rsidR="00CC22FA" w:rsidRPr="00806518" w:rsidRDefault="00CC22FA" w:rsidP="001A5E87">
      <w:pPr>
        <w:tabs>
          <w:tab w:val="right" w:pos="11057"/>
        </w:tabs>
        <w:spacing w:after="0" w:line="240" w:lineRule="auto"/>
        <w:rPr>
          <w:rFonts w:ascii="Book Antiqua" w:hAnsi="Book Antiqua"/>
          <w:sz w:val="21"/>
          <w:szCs w:val="21"/>
          <w:lang w:val="en-GB"/>
        </w:rPr>
      </w:pPr>
      <w:proofErr w:type="gramStart"/>
      <w:r>
        <w:rPr>
          <w:rFonts w:ascii="Book Antiqua" w:hAnsi="Book Antiqua"/>
          <w:b/>
          <w:sz w:val="21"/>
          <w:szCs w:val="21"/>
          <w:lang w:val="en-GB"/>
        </w:rPr>
        <w:t>TRUEVALUE MARKETING SERVICE PVT.</w:t>
      </w:r>
      <w:proofErr w:type="gramEnd"/>
      <w:r>
        <w:rPr>
          <w:rFonts w:ascii="Book Antiqua" w:hAnsi="Book Antiqua"/>
          <w:b/>
          <w:sz w:val="21"/>
          <w:szCs w:val="21"/>
          <w:lang w:val="en-GB"/>
        </w:rPr>
        <w:t xml:space="preserve"> LTD.</w:t>
      </w:r>
      <w:r w:rsidRPr="00806518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FD4BA2" w:rsidRPr="006961B7">
        <w:rPr>
          <w:rFonts w:ascii="Book Antiqua" w:eastAsia="Times New Roman" w:hAnsi="Book Antiqua" w:cs="Arial"/>
          <w:sz w:val="21"/>
          <w:szCs w:val="21"/>
          <w:lang w:val="en-GB"/>
        </w:rPr>
        <w:t>Mumbai</w:t>
      </w:r>
      <w:r w:rsidR="007715A5" w:rsidRPr="006961B7">
        <w:rPr>
          <w:rFonts w:ascii="Book Antiqua" w:hAnsi="Book Antiqua"/>
          <w:sz w:val="21"/>
          <w:szCs w:val="21"/>
          <w:lang w:val="en-GB"/>
        </w:rPr>
        <w:t>, India</w:t>
      </w:r>
      <w:r w:rsidRPr="00806518">
        <w:rPr>
          <w:rFonts w:ascii="Book Antiqua" w:hAnsi="Book Antiqua"/>
          <w:sz w:val="21"/>
          <w:szCs w:val="21"/>
          <w:lang w:val="en-GB"/>
        </w:rPr>
        <w:tab/>
      </w:r>
      <w:r>
        <w:rPr>
          <w:rFonts w:ascii="Book Antiqua" w:hAnsi="Book Antiqua"/>
          <w:sz w:val="21"/>
          <w:szCs w:val="21"/>
          <w:lang w:val="en-GB"/>
        </w:rPr>
        <w:t>2010 - 2011</w:t>
      </w:r>
    </w:p>
    <w:p w:rsidR="00CC22FA" w:rsidRPr="00806518" w:rsidRDefault="00CC22FA" w:rsidP="00CC22FA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Export Executive</w:t>
      </w:r>
      <w:r w:rsidR="009A5C5D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, Hot Beverage Exporters</w:t>
      </w:r>
    </w:p>
    <w:p w:rsidR="00937D5D" w:rsidRPr="00937D5D" w:rsidRDefault="00937D5D" w:rsidP="00937D5D">
      <w:pPr>
        <w:pStyle w:val="BodyText"/>
        <w:numPr>
          <w:ilvl w:val="0"/>
          <w:numId w:val="7"/>
        </w:numPr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Routinely created LC documents ensuring adherence to customer specification and efficiently and accurately prepared Pre-LC documents (</w:t>
      </w:r>
      <w:r w:rsidR="00FA292E">
        <w:rPr>
          <w:rFonts w:cs="Book Antiqua"/>
          <w:sz w:val="21"/>
          <w:szCs w:val="21"/>
          <w:lang w:val="en-GB"/>
        </w:rPr>
        <w:t xml:space="preserve">i.e. </w:t>
      </w:r>
      <w:r>
        <w:rPr>
          <w:rFonts w:cs="Book Antiqua"/>
          <w:sz w:val="21"/>
          <w:szCs w:val="21"/>
          <w:lang w:val="en-GB"/>
        </w:rPr>
        <w:t>Classification of Drawback, Free shipping Bill, Advance License and DEPB).</w:t>
      </w:r>
    </w:p>
    <w:p w:rsidR="00937D5D" w:rsidRPr="00937D5D" w:rsidRDefault="00937D5D" w:rsidP="00937D5D">
      <w:pPr>
        <w:pStyle w:val="BodyText"/>
        <w:numPr>
          <w:ilvl w:val="0"/>
          <w:numId w:val="7"/>
        </w:numPr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</w:t>
      </w:r>
      <w:r w:rsidRPr="00937D5D">
        <w:rPr>
          <w:rFonts w:cs="Book Antiqua"/>
          <w:sz w:val="21"/>
          <w:szCs w:val="21"/>
          <w:lang w:val="en-GB"/>
        </w:rPr>
        <w:t xml:space="preserve">reated delivery schedules and BL instructions and effectively </w:t>
      </w:r>
      <w:r>
        <w:rPr>
          <w:rFonts w:cs="Book Antiqua"/>
          <w:sz w:val="21"/>
          <w:szCs w:val="21"/>
          <w:lang w:val="en-GB"/>
        </w:rPr>
        <w:t>communicated w</w:t>
      </w:r>
      <w:r w:rsidRPr="00937D5D">
        <w:rPr>
          <w:rFonts w:cs="Book Antiqua"/>
          <w:sz w:val="21"/>
          <w:szCs w:val="21"/>
          <w:lang w:val="en-GB"/>
        </w:rPr>
        <w:t>ith shipping company resulting in efficient vessel scheduling and routing and accurate issuing and adherence to transhipment details.</w:t>
      </w:r>
    </w:p>
    <w:p w:rsidR="00937D5D" w:rsidRPr="00937D5D" w:rsidRDefault="00FA1AAD" w:rsidP="00937D5D">
      <w:pPr>
        <w:pStyle w:val="BodyText"/>
        <w:numPr>
          <w:ilvl w:val="0"/>
          <w:numId w:val="7"/>
        </w:numPr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Credited with providing</w:t>
      </w:r>
      <w:r w:rsidR="00937D5D" w:rsidRPr="00937D5D">
        <w:rPr>
          <w:rFonts w:cs="Book Antiqua"/>
          <w:sz w:val="21"/>
          <w:szCs w:val="21"/>
          <w:lang w:val="en-GB"/>
        </w:rPr>
        <w:t xml:space="preserve"> accurate and timely status updates to Overseas</w:t>
      </w:r>
      <w:r>
        <w:rPr>
          <w:rFonts w:cs="Book Antiqua"/>
          <w:sz w:val="21"/>
          <w:szCs w:val="21"/>
          <w:lang w:val="en-GB"/>
        </w:rPr>
        <w:t xml:space="preserve"> Buyers, following</w:t>
      </w:r>
      <w:r w:rsidR="00937D5D" w:rsidRPr="00937D5D">
        <w:rPr>
          <w:rFonts w:cs="Book Antiqua"/>
          <w:sz w:val="21"/>
          <w:szCs w:val="21"/>
          <w:lang w:val="en-GB"/>
        </w:rPr>
        <w:t xml:space="preserve"> up w</w:t>
      </w:r>
      <w:r>
        <w:rPr>
          <w:rFonts w:cs="Book Antiqua"/>
          <w:sz w:val="21"/>
          <w:szCs w:val="21"/>
          <w:lang w:val="en-GB"/>
        </w:rPr>
        <w:t>ith Clearing Agents and providing detailed</w:t>
      </w:r>
      <w:r w:rsidR="00937D5D" w:rsidRPr="00937D5D">
        <w:rPr>
          <w:rFonts w:cs="Book Antiqua"/>
          <w:sz w:val="21"/>
          <w:szCs w:val="21"/>
          <w:lang w:val="en-GB"/>
        </w:rPr>
        <w:t xml:space="preserve"> daily reports to Company Director.</w:t>
      </w:r>
    </w:p>
    <w:p w:rsidR="00937D5D" w:rsidRDefault="00937D5D" w:rsidP="00937D5D">
      <w:pPr>
        <w:pStyle w:val="BodyText"/>
        <w:numPr>
          <w:ilvl w:val="0"/>
          <w:numId w:val="7"/>
        </w:numPr>
        <w:rPr>
          <w:rFonts w:cs="Book Antiqua"/>
          <w:sz w:val="21"/>
          <w:szCs w:val="21"/>
          <w:lang w:val="en-GB"/>
        </w:rPr>
      </w:pPr>
      <w:r w:rsidRPr="00937D5D">
        <w:rPr>
          <w:rFonts w:cs="Book Antiqua"/>
          <w:sz w:val="21"/>
          <w:szCs w:val="21"/>
          <w:lang w:val="en-GB"/>
        </w:rPr>
        <w:t>Efficiently checked and confirmed customer requirements for packing details and label specifications</w:t>
      </w:r>
      <w:r>
        <w:rPr>
          <w:rFonts w:cs="Book Antiqua"/>
          <w:sz w:val="21"/>
          <w:szCs w:val="21"/>
          <w:lang w:val="en-GB"/>
        </w:rPr>
        <w:t xml:space="preserve"> collaborated with Sales Team and communicated regularly with Suppliers resulting in improved adherence and agreement to specifications prior to Purchase Order generation</w:t>
      </w:r>
      <w:r w:rsidR="00FA292E">
        <w:rPr>
          <w:rFonts w:cs="Book Antiqua"/>
          <w:sz w:val="21"/>
          <w:szCs w:val="21"/>
          <w:lang w:val="en-GB"/>
        </w:rPr>
        <w:t xml:space="preserve"> </w:t>
      </w:r>
      <w:r>
        <w:rPr>
          <w:rFonts w:cs="Book Antiqua"/>
          <w:sz w:val="21"/>
          <w:szCs w:val="21"/>
          <w:lang w:val="en-GB"/>
        </w:rPr>
        <w:t>increasing efficiency.</w:t>
      </w:r>
    </w:p>
    <w:p w:rsidR="00FA1AAD" w:rsidRPr="00937D5D" w:rsidRDefault="00FA1AAD" w:rsidP="00937D5D">
      <w:pPr>
        <w:pStyle w:val="BodyText"/>
        <w:numPr>
          <w:ilvl w:val="0"/>
          <w:numId w:val="7"/>
        </w:numPr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Ensured warehouse manager received timely dispatch updates and dates and created stock registers for company inventory.</w:t>
      </w:r>
    </w:p>
    <w:p w:rsidR="00CC22FA" w:rsidRDefault="00CC22FA" w:rsidP="00CC22FA">
      <w:pPr>
        <w:pStyle w:val="BodyText"/>
        <w:spacing w:before="60"/>
        <w:jc w:val="left"/>
        <w:rPr>
          <w:rFonts w:cs="Book Antiqua"/>
          <w:sz w:val="21"/>
          <w:szCs w:val="21"/>
          <w:lang w:val="en-GB"/>
        </w:rPr>
      </w:pPr>
    </w:p>
    <w:p w:rsidR="00CC22FA" w:rsidRPr="006961B7" w:rsidRDefault="00CC22FA" w:rsidP="001A5E87">
      <w:pPr>
        <w:tabs>
          <w:tab w:val="right" w:pos="11057"/>
        </w:tabs>
        <w:spacing w:after="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CHEMPRO PHARMA PVT. LTD.</w:t>
      </w:r>
      <w:r w:rsidRPr="00806518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FD4BA2" w:rsidRPr="006961B7">
        <w:rPr>
          <w:rFonts w:ascii="Book Antiqua" w:eastAsia="Times New Roman" w:hAnsi="Book Antiqua" w:cs="Arial"/>
          <w:sz w:val="21"/>
          <w:szCs w:val="21"/>
          <w:lang w:val="en-GB"/>
        </w:rPr>
        <w:t>Mumbai</w:t>
      </w:r>
      <w:r w:rsidR="007715A5" w:rsidRPr="006961B7">
        <w:rPr>
          <w:rFonts w:ascii="Book Antiqua" w:hAnsi="Book Antiqua"/>
          <w:sz w:val="21"/>
          <w:szCs w:val="21"/>
          <w:lang w:val="en-GB"/>
        </w:rPr>
        <w:t>, India</w:t>
      </w:r>
      <w:r w:rsidRPr="00806518">
        <w:rPr>
          <w:rFonts w:ascii="Book Antiqua" w:hAnsi="Book Antiqua"/>
          <w:sz w:val="21"/>
          <w:szCs w:val="21"/>
          <w:lang w:val="en-GB"/>
        </w:rPr>
        <w:tab/>
      </w:r>
      <w:r w:rsidR="0079017B" w:rsidRPr="006961B7">
        <w:rPr>
          <w:rFonts w:ascii="Book Antiqua" w:hAnsi="Book Antiqua"/>
          <w:sz w:val="21"/>
          <w:szCs w:val="21"/>
          <w:lang w:val="en-GB"/>
        </w:rPr>
        <w:t>2003 - 2010</w:t>
      </w:r>
    </w:p>
    <w:p w:rsidR="00CC22FA" w:rsidRPr="00806518" w:rsidRDefault="0079017B" w:rsidP="00CC22FA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Export Executive</w:t>
      </w:r>
      <w:r w:rsidR="005678F5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, Division of </w:t>
      </w:r>
      <w:proofErr w:type="spellStart"/>
      <w:r w:rsidR="005678F5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Chempro</w:t>
      </w:r>
      <w:proofErr w:type="spellEnd"/>
      <w:r w:rsidR="005678F5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 Exports</w:t>
      </w:r>
    </w:p>
    <w:p w:rsidR="00CC22FA" w:rsidRPr="00806518" w:rsidRDefault="00EE62E8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Collaborated with Sales Team to clarify customer specification</w:t>
      </w:r>
      <w:r w:rsidR="00FA292E">
        <w:rPr>
          <w:rFonts w:cs="Book Antiqua"/>
          <w:sz w:val="21"/>
          <w:szCs w:val="21"/>
          <w:lang w:val="en-GB"/>
        </w:rPr>
        <w:t>s</w:t>
      </w:r>
      <w:r>
        <w:rPr>
          <w:rFonts w:cs="Book Antiqua"/>
          <w:sz w:val="21"/>
          <w:szCs w:val="21"/>
          <w:lang w:val="en-GB"/>
        </w:rPr>
        <w:t xml:space="preserve"> and liaised with Supplier</w:t>
      </w:r>
      <w:r w:rsidR="00FA292E">
        <w:rPr>
          <w:rFonts w:cs="Book Antiqua"/>
          <w:sz w:val="21"/>
          <w:szCs w:val="21"/>
          <w:lang w:val="en-GB"/>
        </w:rPr>
        <w:t>s</w:t>
      </w:r>
      <w:r>
        <w:rPr>
          <w:rFonts w:cs="Book Antiqua"/>
          <w:sz w:val="21"/>
          <w:szCs w:val="21"/>
          <w:lang w:val="en-GB"/>
        </w:rPr>
        <w:t xml:space="preserve"> to ensure adherence and agreement with specification</w:t>
      </w:r>
      <w:r w:rsidR="00FA292E">
        <w:rPr>
          <w:rFonts w:cs="Book Antiqua"/>
          <w:sz w:val="21"/>
          <w:szCs w:val="21"/>
          <w:lang w:val="en-GB"/>
        </w:rPr>
        <w:t>s</w:t>
      </w:r>
      <w:r>
        <w:rPr>
          <w:rFonts w:cs="Book Antiqua"/>
          <w:sz w:val="21"/>
          <w:szCs w:val="21"/>
          <w:lang w:val="en-GB"/>
        </w:rPr>
        <w:t xml:space="preserve"> in advance of Purchase Order Preparation thereby minimising issues with customers and ensuring effective management of supply chain process</w:t>
      </w:r>
      <w:r w:rsidR="00CC22FA" w:rsidRPr="00806518">
        <w:rPr>
          <w:rFonts w:cs="Book Antiqua"/>
          <w:sz w:val="21"/>
          <w:szCs w:val="21"/>
          <w:lang w:val="en-GB"/>
        </w:rPr>
        <w:t>.</w:t>
      </w:r>
    </w:p>
    <w:p w:rsidR="00CC22FA" w:rsidRPr="00806518" w:rsidRDefault="00EE62E8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Routinely instructed warehouse manager of dispatch dates, created delivery schedules and BL instructions and effectively liaised with shipping company resulting in efficient organization of vessel</w:t>
      </w:r>
      <w:r w:rsidR="009A5C5D">
        <w:rPr>
          <w:rFonts w:cs="Book Antiqua"/>
          <w:sz w:val="21"/>
          <w:szCs w:val="21"/>
          <w:lang w:val="en-GB"/>
        </w:rPr>
        <w:t xml:space="preserve"> scheduling and</w:t>
      </w:r>
      <w:r>
        <w:rPr>
          <w:rFonts w:cs="Book Antiqua"/>
          <w:sz w:val="21"/>
          <w:szCs w:val="21"/>
          <w:lang w:val="en-GB"/>
        </w:rPr>
        <w:t xml:space="preserve"> routing and accurate issuing and adherence to transhipment details.</w:t>
      </w:r>
    </w:p>
    <w:p w:rsidR="00CC22FA" w:rsidRPr="00806518" w:rsidRDefault="009A5C5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 xml:space="preserve">Consistently provided accurate and </w:t>
      </w:r>
      <w:r w:rsidR="00FA292E">
        <w:rPr>
          <w:rFonts w:cs="Book Antiqua"/>
          <w:sz w:val="21"/>
          <w:szCs w:val="21"/>
          <w:lang w:val="en-GB"/>
        </w:rPr>
        <w:t>on-time</w:t>
      </w:r>
      <w:r>
        <w:rPr>
          <w:rFonts w:cs="Book Antiqua"/>
          <w:sz w:val="21"/>
          <w:szCs w:val="21"/>
          <w:lang w:val="en-GB"/>
        </w:rPr>
        <w:t xml:space="preserve"> status updates to Overseas Buyers, followed up with Clearing Agents and provided </w:t>
      </w:r>
      <w:r w:rsidR="00FA292E">
        <w:rPr>
          <w:rFonts w:cs="Book Antiqua"/>
          <w:sz w:val="21"/>
          <w:szCs w:val="21"/>
          <w:lang w:val="en-GB"/>
        </w:rPr>
        <w:t xml:space="preserve">detailed </w:t>
      </w:r>
      <w:r>
        <w:rPr>
          <w:rFonts w:cs="Book Antiqua"/>
          <w:sz w:val="21"/>
          <w:szCs w:val="21"/>
          <w:lang w:val="en-GB"/>
        </w:rPr>
        <w:t>daily reports to Company Director.</w:t>
      </w:r>
    </w:p>
    <w:p w:rsidR="00CC22FA" w:rsidRPr="00806518" w:rsidRDefault="009A5C5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Efficiently checked and confirmed customer requirements for packing details and label specifications.</w:t>
      </w:r>
    </w:p>
    <w:p w:rsidR="00CC22FA" w:rsidRPr="00806518" w:rsidRDefault="009A5C5D" w:rsidP="00CC22FA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lastRenderedPageBreak/>
        <w:t>Utilising strong attention to detail ensured accurate and efficiently prepared LC documents and executed preparation of Pre-LC documents (</w:t>
      </w:r>
      <w:r w:rsidR="00FA292E">
        <w:rPr>
          <w:rFonts w:cs="Book Antiqua"/>
          <w:sz w:val="21"/>
          <w:szCs w:val="21"/>
          <w:lang w:val="en-GB"/>
        </w:rPr>
        <w:t xml:space="preserve">i.e. </w:t>
      </w:r>
      <w:r>
        <w:rPr>
          <w:rFonts w:cs="Book Antiqua"/>
          <w:sz w:val="21"/>
          <w:szCs w:val="21"/>
          <w:lang w:val="en-GB"/>
        </w:rPr>
        <w:t>Classification of Drawback, Free shipping Bill, Advance License and DEPB).</w:t>
      </w:r>
    </w:p>
    <w:p w:rsidR="0079017B" w:rsidRDefault="0079017B" w:rsidP="0079017B">
      <w:pPr>
        <w:pStyle w:val="BodyText"/>
        <w:spacing w:before="60"/>
        <w:jc w:val="left"/>
        <w:rPr>
          <w:rFonts w:cs="Book Antiqua"/>
          <w:sz w:val="21"/>
          <w:szCs w:val="21"/>
          <w:lang w:val="en-GB"/>
        </w:rPr>
      </w:pPr>
    </w:p>
    <w:p w:rsidR="0079017B" w:rsidRPr="00806518" w:rsidRDefault="0079017B" w:rsidP="001A5E87">
      <w:pPr>
        <w:tabs>
          <w:tab w:val="right" w:pos="11057"/>
        </w:tabs>
        <w:spacing w:after="0" w:line="240" w:lineRule="auto"/>
        <w:rPr>
          <w:rFonts w:ascii="Book Antiqua" w:hAnsi="Book Antiqua"/>
          <w:sz w:val="21"/>
          <w:szCs w:val="21"/>
          <w:lang w:val="en-GB"/>
        </w:rPr>
      </w:pPr>
      <w:r>
        <w:rPr>
          <w:rFonts w:ascii="Book Antiqua" w:hAnsi="Book Antiqua"/>
          <w:b/>
          <w:sz w:val="21"/>
          <w:szCs w:val="21"/>
          <w:lang w:val="en-GB"/>
        </w:rPr>
        <w:t>TARANG INTERNATIONAL</w:t>
      </w:r>
      <w:r w:rsidRPr="00806518">
        <w:rPr>
          <w:rFonts w:ascii="Book Antiqua" w:hAnsi="Book Antiqua"/>
          <w:b/>
          <w:sz w:val="21"/>
          <w:szCs w:val="21"/>
          <w:lang w:val="en-GB"/>
        </w:rPr>
        <w:t xml:space="preserve">, </w:t>
      </w:r>
      <w:r w:rsidR="00FD4BA2" w:rsidRPr="006961B7">
        <w:rPr>
          <w:rFonts w:ascii="Book Antiqua" w:eastAsia="Times New Roman" w:hAnsi="Book Antiqua" w:cs="Arial"/>
          <w:sz w:val="21"/>
          <w:szCs w:val="21"/>
          <w:lang w:val="en-GB"/>
        </w:rPr>
        <w:t>Mumbai</w:t>
      </w:r>
      <w:r w:rsidR="007715A5" w:rsidRPr="006961B7">
        <w:rPr>
          <w:rFonts w:ascii="Book Antiqua" w:hAnsi="Book Antiqua"/>
          <w:sz w:val="21"/>
          <w:szCs w:val="21"/>
          <w:lang w:val="en-GB"/>
        </w:rPr>
        <w:t>, India</w:t>
      </w:r>
      <w:r w:rsidRPr="00806518">
        <w:rPr>
          <w:rFonts w:ascii="Book Antiqua" w:hAnsi="Book Antiqua"/>
          <w:sz w:val="21"/>
          <w:szCs w:val="21"/>
          <w:lang w:val="en-GB"/>
        </w:rPr>
        <w:tab/>
      </w:r>
      <w:r>
        <w:rPr>
          <w:rFonts w:ascii="Book Antiqua" w:hAnsi="Book Antiqua"/>
          <w:sz w:val="21"/>
          <w:szCs w:val="21"/>
          <w:lang w:val="en-GB"/>
        </w:rPr>
        <w:t>2002 - 2003</w:t>
      </w:r>
    </w:p>
    <w:p w:rsidR="0079017B" w:rsidRPr="00806518" w:rsidRDefault="007715A5" w:rsidP="0079017B">
      <w:pPr>
        <w:spacing w:after="0" w:line="240" w:lineRule="auto"/>
        <w:rPr>
          <w:rFonts w:ascii="Book Antiqua" w:hAnsi="Book Antiqua"/>
          <w:iCs/>
          <w:color w:val="000000"/>
          <w:sz w:val="21"/>
          <w:szCs w:val="21"/>
          <w:lang w:val="en-GB"/>
        </w:rPr>
      </w:pPr>
      <w:r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 xml:space="preserve">Export </w:t>
      </w:r>
      <w:r w:rsidR="0079017B">
        <w:rPr>
          <w:rFonts w:ascii="Book Antiqua" w:hAnsi="Book Antiqua" w:cs="Book Antiqua"/>
          <w:b/>
          <w:i/>
          <w:iCs/>
          <w:color w:val="000000"/>
          <w:sz w:val="21"/>
          <w:szCs w:val="21"/>
          <w:lang w:val="en-GB"/>
        </w:rPr>
        <w:t>Account Assistant</w:t>
      </w:r>
    </w:p>
    <w:p w:rsidR="0079017B" w:rsidRPr="00806518" w:rsidRDefault="007715A5" w:rsidP="0079017B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Consistently</w:t>
      </w:r>
      <w:r w:rsidR="005678F5">
        <w:rPr>
          <w:rFonts w:cs="Book Antiqua"/>
          <w:sz w:val="21"/>
          <w:szCs w:val="21"/>
          <w:lang w:val="en-GB"/>
        </w:rPr>
        <w:t xml:space="preserve"> and accurately detailed end-of-</w:t>
      </w:r>
      <w:r>
        <w:rPr>
          <w:rFonts w:cs="Book Antiqua"/>
          <w:sz w:val="21"/>
          <w:szCs w:val="21"/>
          <w:lang w:val="en-GB"/>
        </w:rPr>
        <w:t>day financial reconciliation for exporter of readymade garments</w:t>
      </w:r>
      <w:r w:rsidR="005678F5">
        <w:rPr>
          <w:rFonts w:cs="Book Antiqua"/>
          <w:sz w:val="21"/>
          <w:szCs w:val="21"/>
          <w:lang w:val="en-GB"/>
        </w:rPr>
        <w:t xml:space="preserve"> man</w:t>
      </w:r>
      <w:r>
        <w:rPr>
          <w:rFonts w:cs="Book Antiqua"/>
          <w:sz w:val="21"/>
          <w:szCs w:val="21"/>
          <w:lang w:val="en-GB"/>
        </w:rPr>
        <w:t>ufact</w:t>
      </w:r>
      <w:r w:rsidR="005678F5">
        <w:rPr>
          <w:rFonts w:cs="Book Antiqua"/>
          <w:sz w:val="21"/>
          <w:szCs w:val="21"/>
          <w:lang w:val="en-GB"/>
        </w:rPr>
        <w:t>ur</w:t>
      </w:r>
      <w:r>
        <w:rPr>
          <w:rFonts w:cs="Book Antiqua"/>
          <w:sz w:val="21"/>
          <w:szCs w:val="21"/>
          <w:lang w:val="en-GB"/>
        </w:rPr>
        <w:t xml:space="preserve">er ensuring all </w:t>
      </w:r>
      <w:r w:rsidR="005678F5">
        <w:rPr>
          <w:rFonts w:cs="Book Antiqua"/>
          <w:sz w:val="21"/>
          <w:szCs w:val="21"/>
          <w:lang w:val="en-GB"/>
        </w:rPr>
        <w:t>financial reports were presented daily to the Accounts Manager</w:t>
      </w:r>
      <w:r w:rsidR="0079017B" w:rsidRPr="00806518">
        <w:rPr>
          <w:rFonts w:cs="Book Antiqua"/>
          <w:sz w:val="21"/>
          <w:szCs w:val="21"/>
          <w:lang w:val="en-GB"/>
        </w:rPr>
        <w:t>.</w:t>
      </w:r>
    </w:p>
    <w:p w:rsidR="0079017B" w:rsidRPr="00806518" w:rsidRDefault="005678F5" w:rsidP="0079017B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Efficiently ensured all purchase entry, sales entry and payment entries were entered correctly on to Tally ERP-9 system resulting in smooth operation of the department.</w:t>
      </w:r>
    </w:p>
    <w:p w:rsidR="0079017B" w:rsidRPr="00806518" w:rsidRDefault="005678F5" w:rsidP="0079017B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cs="Book Antiqua"/>
          <w:sz w:val="21"/>
          <w:szCs w:val="21"/>
          <w:lang w:val="en-GB"/>
        </w:rPr>
      </w:pPr>
      <w:r>
        <w:rPr>
          <w:rFonts w:cs="Book Antiqua"/>
          <w:sz w:val="21"/>
          <w:szCs w:val="21"/>
          <w:lang w:val="en-GB"/>
        </w:rPr>
        <w:t>Routinely issued cheques for product purchase and payment of labour while adhering to tight deadlines ensuring accurate cheque records and provided comprehensive daily report to the Accounts Manager</w:t>
      </w:r>
      <w:r w:rsidR="0079017B" w:rsidRPr="00806518">
        <w:rPr>
          <w:rFonts w:cs="Book Antiqua"/>
          <w:sz w:val="21"/>
          <w:szCs w:val="21"/>
          <w:lang w:val="en-GB"/>
        </w:rPr>
        <w:t>.</w:t>
      </w:r>
    </w:p>
    <w:p w:rsidR="00382911" w:rsidRPr="00806518" w:rsidRDefault="00382911" w:rsidP="00C27547">
      <w:pPr>
        <w:pStyle w:val="Heading1"/>
        <w:spacing w:before="240" w:after="120"/>
        <w:rPr>
          <w:szCs w:val="20"/>
          <w:lang w:val="en-GB"/>
        </w:rPr>
      </w:pPr>
      <w:r w:rsidRPr="00806518">
        <w:rPr>
          <w:szCs w:val="20"/>
          <w:lang w:val="en-GB"/>
        </w:rPr>
        <w:t>Education &amp; Credentials</w:t>
      </w:r>
    </w:p>
    <w:p w:rsidR="00382911" w:rsidRPr="006961B7" w:rsidRDefault="0079017B" w:rsidP="00C27547">
      <w:pPr>
        <w:pStyle w:val="PlainText"/>
        <w:spacing w:before="120"/>
        <w:jc w:val="center"/>
        <w:rPr>
          <w:rFonts w:ascii="Book Antiqua" w:eastAsia="MS Mincho" w:hAnsi="Book Antiqua"/>
          <w:sz w:val="21"/>
          <w:szCs w:val="21"/>
          <w:lang w:val="en-GB"/>
        </w:rPr>
      </w:pPr>
      <w:proofErr w:type="gramStart"/>
      <w:r>
        <w:rPr>
          <w:rFonts w:ascii="Book Antiqua" w:eastAsia="MS Mincho" w:hAnsi="Book Antiqua"/>
          <w:b/>
          <w:bCs/>
          <w:sz w:val="21"/>
          <w:szCs w:val="21"/>
          <w:lang w:val="en-GB"/>
        </w:rPr>
        <w:t>B.Com.</w:t>
      </w:r>
      <w:r w:rsidR="00382911" w:rsidRPr="00806518">
        <w:rPr>
          <w:rFonts w:ascii="Book Antiqua" w:eastAsia="MS Mincho" w:hAnsi="Book Antiqua"/>
          <w:bCs/>
          <w:sz w:val="21"/>
          <w:szCs w:val="21"/>
          <w:lang w:val="en-GB"/>
        </w:rPr>
        <w:t>,</w:t>
      </w:r>
      <w:proofErr w:type="gramEnd"/>
      <w:r w:rsidR="00382911" w:rsidRPr="00806518">
        <w:rPr>
          <w:rFonts w:ascii="Book Antiqua" w:eastAsia="MS Mincho" w:hAnsi="Book Antiqua"/>
          <w:sz w:val="21"/>
          <w:szCs w:val="21"/>
          <w:lang w:val="en-GB"/>
        </w:rPr>
        <w:t xml:space="preserve"> </w:t>
      </w:r>
      <w:r>
        <w:rPr>
          <w:rFonts w:ascii="Book Antiqua" w:eastAsia="MS Mincho" w:hAnsi="Book Antiqua"/>
          <w:sz w:val="21"/>
          <w:szCs w:val="21"/>
          <w:lang w:val="en-GB"/>
        </w:rPr>
        <w:t xml:space="preserve">M.G. </w:t>
      </w:r>
      <w:r w:rsidR="00382911" w:rsidRPr="00806518">
        <w:rPr>
          <w:rFonts w:ascii="Book Antiqua" w:eastAsia="MS Mincho" w:hAnsi="Book Antiqua"/>
          <w:sz w:val="21"/>
          <w:szCs w:val="21"/>
          <w:lang w:val="en-GB"/>
        </w:rPr>
        <w:t xml:space="preserve">University, </w:t>
      </w:r>
      <w:r>
        <w:rPr>
          <w:rFonts w:ascii="Book Antiqua" w:eastAsia="MS Mincho" w:hAnsi="Book Antiqua"/>
          <w:sz w:val="21"/>
          <w:szCs w:val="21"/>
          <w:lang w:val="en-GB"/>
        </w:rPr>
        <w:t>Kerala</w:t>
      </w:r>
      <w:r w:rsidR="00806518" w:rsidRPr="00806518">
        <w:rPr>
          <w:rFonts w:ascii="Book Antiqua" w:eastAsia="MS Mincho" w:hAnsi="Book Antiqua"/>
          <w:sz w:val="21"/>
          <w:szCs w:val="21"/>
          <w:lang w:val="en-GB"/>
        </w:rPr>
        <w:t xml:space="preserve">, </w:t>
      </w:r>
      <w:r>
        <w:rPr>
          <w:rFonts w:ascii="Book Antiqua" w:eastAsia="MS Mincho" w:hAnsi="Book Antiqua"/>
          <w:sz w:val="21"/>
          <w:szCs w:val="21"/>
          <w:lang w:val="en-GB"/>
        </w:rPr>
        <w:t>India</w:t>
      </w:r>
      <w:r w:rsidR="001C38FF" w:rsidRPr="00806518">
        <w:rPr>
          <w:rFonts w:ascii="Book Antiqua" w:eastAsia="MS Mincho" w:hAnsi="Book Antiqua"/>
          <w:sz w:val="21"/>
          <w:szCs w:val="21"/>
          <w:lang w:val="en-GB"/>
        </w:rPr>
        <w:t xml:space="preserve">, </w:t>
      </w:r>
      <w:r w:rsidRPr="006961B7">
        <w:rPr>
          <w:rFonts w:ascii="Book Antiqua" w:eastAsia="MS Mincho" w:hAnsi="Book Antiqua"/>
          <w:sz w:val="21"/>
          <w:szCs w:val="21"/>
          <w:lang w:val="en-GB"/>
        </w:rPr>
        <w:t>2002</w:t>
      </w:r>
    </w:p>
    <w:p w:rsidR="00EA046B" w:rsidRDefault="0079017B" w:rsidP="00C27547">
      <w:pPr>
        <w:pStyle w:val="PlainText"/>
        <w:spacing w:before="120"/>
        <w:jc w:val="center"/>
        <w:rPr>
          <w:rFonts w:ascii="Book Antiqua" w:eastAsia="MS Mincho" w:hAnsi="Book Antiqua"/>
          <w:sz w:val="21"/>
          <w:szCs w:val="21"/>
          <w:lang w:val="en-GB"/>
        </w:rPr>
      </w:pPr>
      <w:r>
        <w:rPr>
          <w:rFonts w:ascii="Book Antiqua" w:eastAsia="MS Mincho" w:hAnsi="Book Antiqua"/>
          <w:sz w:val="21"/>
          <w:szCs w:val="21"/>
          <w:lang w:val="en-GB"/>
        </w:rPr>
        <w:t>I.T. Proficiency, MS Office Suite, Internet, Outlook Express, Microsoft GP, Import Export Package, Tally ERP</w:t>
      </w:r>
      <w:r w:rsidR="007715A5">
        <w:rPr>
          <w:rFonts w:ascii="Book Antiqua" w:eastAsia="MS Mincho" w:hAnsi="Book Antiqua"/>
          <w:sz w:val="21"/>
          <w:szCs w:val="21"/>
          <w:lang w:val="en-GB"/>
        </w:rPr>
        <w:t>-9</w:t>
      </w:r>
    </w:p>
    <w:p w:rsidR="00B818C0" w:rsidRDefault="00B818C0" w:rsidP="00C27547">
      <w:pPr>
        <w:pStyle w:val="PlainText"/>
        <w:spacing w:before="120"/>
        <w:jc w:val="center"/>
        <w:rPr>
          <w:rFonts w:ascii="Book Antiqua" w:eastAsia="MS Mincho" w:hAnsi="Book Antiqua"/>
          <w:sz w:val="21"/>
          <w:szCs w:val="21"/>
          <w:lang w:val="en-GB"/>
        </w:rPr>
      </w:pPr>
      <w:r>
        <w:rPr>
          <w:rFonts w:ascii="Book Antiqua" w:eastAsia="MS Mincho" w:hAnsi="Book Antiqua"/>
          <w:sz w:val="21"/>
          <w:szCs w:val="21"/>
          <w:lang w:val="en-GB"/>
        </w:rPr>
        <w:t>Language Skills, English, Hindi, Malayalam</w:t>
      </w:r>
    </w:p>
    <w:sectPr w:rsidR="00B818C0" w:rsidSect="004E47EB">
      <w:headerReference w:type="default" r:id="rId10"/>
      <w:footerReference w:type="first" r:id="rId11"/>
      <w:pgSz w:w="11909" w:h="16834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02" w:rsidRDefault="00DB2D02" w:rsidP="00382911">
      <w:pPr>
        <w:spacing w:after="0" w:line="240" w:lineRule="auto"/>
      </w:pPr>
      <w:r>
        <w:separator/>
      </w:r>
    </w:p>
  </w:endnote>
  <w:endnote w:type="continuationSeparator" w:id="0">
    <w:p w:rsidR="00DB2D02" w:rsidRDefault="00DB2D02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2E" w:rsidRPr="00FA292E" w:rsidRDefault="00FA292E" w:rsidP="00FA292E">
    <w:pPr>
      <w:pStyle w:val="Footer"/>
      <w:jc w:val="right"/>
      <w:rPr>
        <w:i/>
        <w:lang w:val="en-IE"/>
      </w:rPr>
    </w:pPr>
    <w:r w:rsidRPr="00FA292E">
      <w:rPr>
        <w:i/>
        <w:lang w:val="en-IE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02" w:rsidRDefault="00DB2D02" w:rsidP="00382911">
      <w:pPr>
        <w:spacing w:after="0" w:line="240" w:lineRule="auto"/>
      </w:pPr>
      <w:r>
        <w:separator/>
      </w:r>
    </w:p>
  </w:footnote>
  <w:footnote w:type="continuationSeparator" w:id="0">
    <w:p w:rsidR="00DB2D02" w:rsidRDefault="00DB2D02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7" w:rsidRPr="00CF169D" w:rsidRDefault="001C2B6A" w:rsidP="00C27547">
    <w:pPr>
      <w:pStyle w:val="Heading3"/>
      <w:pBdr>
        <w:top w:val="none" w:sz="0" w:space="0" w:color="auto"/>
        <w:bottom w:val="none" w:sz="0" w:space="0" w:color="auto"/>
      </w:pBdr>
      <w:rPr>
        <w:sz w:val="36"/>
        <w:szCs w:val="30"/>
      </w:rPr>
    </w:pPr>
    <w:proofErr w:type="spellStart"/>
    <w:r>
      <w:rPr>
        <w:sz w:val="36"/>
        <w:szCs w:val="30"/>
      </w:rPr>
      <w:t>Pradeep</w:t>
    </w:r>
    <w:proofErr w:type="spellEnd"/>
    <w:r>
      <w:rPr>
        <w:sz w:val="36"/>
        <w:szCs w:val="30"/>
      </w:rPr>
      <w:t xml:space="preserve"> </w:t>
    </w:r>
  </w:p>
  <w:p w:rsidR="00C27547" w:rsidRPr="0093080E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="Book Antiqua" w:hAnsi="Book Antiqua"/>
        <w:sz w:val="20"/>
        <w:szCs w:val="20"/>
      </w:rPr>
    </w:pPr>
    <w:r>
      <w:rPr>
        <w:rFonts w:ascii="Book Antiqua" w:eastAsia="MS Mincho" w:hAnsi="Book Antiqua"/>
        <w:sz w:val="20"/>
        <w:szCs w:val="20"/>
      </w:rPr>
      <w:t xml:space="preserve">Page </w:t>
    </w:r>
    <w:r w:rsidR="00C160D5">
      <w:rPr>
        <w:rFonts w:ascii="Book Antiqua" w:eastAsia="MS Mincho" w:hAnsi="Book Antiqua"/>
        <w:sz w:val="20"/>
        <w:szCs w:val="20"/>
      </w:rPr>
      <w:t>Three of Three</w:t>
    </w:r>
  </w:p>
  <w:p w:rsidR="00382911" w:rsidRPr="00C27547" w:rsidRDefault="00382911" w:rsidP="00C2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F80"/>
    <w:rsid w:val="00044756"/>
    <w:rsid w:val="00087564"/>
    <w:rsid w:val="000A1F57"/>
    <w:rsid w:val="000A5EB8"/>
    <w:rsid w:val="000B507A"/>
    <w:rsid w:val="000F2AC2"/>
    <w:rsid w:val="00121653"/>
    <w:rsid w:val="001307F9"/>
    <w:rsid w:val="00137D90"/>
    <w:rsid w:val="001908F9"/>
    <w:rsid w:val="001A5E87"/>
    <w:rsid w:val="001C2B6A"/>
    <w:rsid w:val="001C38FF"/>
    <w:rsid w:val="001D50A6"/>
    <w:rsid w:val="00211CAC"/>
    <w:rsid w:val="00244065"/>
    <w:rsid w:val="00256458"/>
    <w:rsid w:val="002A4014"/>
    <w:rsid w:val="002B403D"/>
    <w:rsid w:val="002E49DE"/>
    <w:rsid w:val="002E7BA4"/>
    <w:rsid w:val="002F1AB9"/>
    <w:rsid w:val="003268D7"/>
    <w:rsid w:val="0034732D"/>
    <w:rsid w:val="00365909"/>
    <w:rsid w:val="00382911"/>
    <w:rsid w:val="00393844"/>
    <w:rsid w:val="003B67EE"/>
    <w:rsid w:val="003D3689"/>
    <w:rsid w:val="003D4ADC"/>
    <w:rsid w:val="003D776A"/>
    <w:rsid w:val="003E6CC8"/>
    <w:rsid w:val="003F1AFB"/>
    <w:rsid w:val="00431692"/>
    <w:rsid w:val="004673E9"/>
    <w:rsid w:val="00471D89"/>
    <w:rsid w:val="00486C5D"/>
    <w:rsid w:val="004B7BA2"/>
    <w:rsid w:val="004C0862"/>
    <w:rsid w:val="004D01E8"/>
    <w:rsid w:val="004E47EB"/>
    <w:rsid w:val="004E7D46"/>
    <w:rsid w:val="005514DC"/>
    <w:rsid w:val="005678F5"/>
    <w:rsid w:val="005B27DF"/>
    <w:rsid w:val="005B42B2"/>
    <w:rsid w:val="005B74C9"/>
    <w:rsid w:val="005C60C8"/>
    <w:rsid w:val="00631782"/>
    <w:rsid w:val="006610D7"/>
    <w:rsid w:val="00662435"/>
    <w:rsid w:val="006961B7"/>
    <w:rsid w:val="006D72AC"/>
    <w:rsid w:val="006E32A5"/>
    <w:rsid w:val="006E7DDF"/>
    <w:rsid w:val="00716A0A"/>
    <w:rsid w:val="007715A5"/>
    <w:rsid w:val="0079017B"/>
    <w:rsid w:val="007E4A6F"/>
    <w:rsid w:val="007F1669"/>
    <w:rsid w:val="007F564D"/>
    <w:rsid w:val="00806518"/>
    <w:rsid w:val="00806CDA"/>
    <w:rsid w:val="00861055"/>
    <w:rsid w:val="008D3C7B"/>
    <w:rsid w:val="00904037"/>
    <w:rsid w:val="00911F27"/>
    <w:rsid w:val="009237B7"/>
    <w:rsid w:val="0093080E"/>
    <w:rsid w:val="00937D5D"/>
    <w:rsid w:val="00986F2E"/>
    <w:rsid w:val="00990750"/>
    <w:rsid w:val="009908CB"/>
    <w:rsid w:val="009A5C5D"/>
    <w:rsid w:val="009E39A6"/>
    <w:rsid w:val="00A10F6B"/>
    <w:rsid w:val="00A420FE"/>
    <w:rsid w:val="00A55F80"/>
    <w:rsid w:val="00A617EA"/>
    <w:rsid w:val="00A65401"/>
    <w:rsid w:val="00A7208B"/>
    <w:rsid w:val="00A935D6"/>
    <w:rsid w:val="00A97823"/>
    <w:rsid w:val="00AE7E22"/>
    <w:rsid w:val="00B01EA4"/>
    <w:rsid w:val="00B37CC4"/>
    <w:rsid w:val="00B64820"/>
    <w:rsid w:val="00B76F9D"/>
    <w:rsid w:val="00B818C0"/>
    <w:rsid w:val="00BF4C38"/>
    <w:rsid w:val="00BF5488"/>
    <w:rsid w:val="00C160D5"/>
    <w:rsid w:val="00C24DDC"/>
    <w:rsid w:val="00C27547"/>
    <w:rsid w:val="00C33DAC"/>
    <w:rsid w:val="00C42C39"/>
    <w:rsid w:val="00C572F4"/>
    <w:rsid w:val="00C82F77"/>
    <w:rsid w:val="00CB1207"/>
    <w:rsid w:val="00CC22FA"/>
    <w:rsid w:val="00CF169D"/>
    <w:rsid w:val="00D318CD"/>
    <w:rsid w:val="00D42918"/>
    <w:rsid w:val="00D829E1"/>
    <w:rsid w:val="00D909E7"/>
    <w:rsid w:val="00DB2D02"/>
    <w:rsid w:val="00E00530"/>
    <w:rsid w:val="00E4725C"/>
    <w:rsid w:val="00E556D0"/>
    <w:rsid w:val="00E916F0"/>
    <w:rsid w:val="00EA046B"/>
    <w:rsid w:val="00ED2AC6"/>
    <w:rsid w:val="00EE62E8"/>
    <w:rsid w:val="00F01194"/>
    <w:rsid w:val="00F0476B"/>
    <w:rsid w:val="00F10849"/>
    <w:rsid w:val="00F12099"/>
    <w:rsid w:val="00F325B7"/>
    <w:rsid w:val="00F67C6B"/>
    <w:rsid w:val="00FA1AAD"/>
    <w:rsid w:val="00FA292E"/>
    <w:rsid w:val="00FA7745"/>
    <w:rsid w:val="00FB27AF"/>
    <w:rsid w:val="00FB7780"/>
    <w:rsid w:val="00FD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37D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73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937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34993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Pradeep7210@gmail.com's Standard Resume</vt:lpstr>
    </vt:vector>
  </TitlesOfParts>
  <LinksUpToDate>false</LinksUpToDate>
  <CharactersWithSpaces>8162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Pradeep7210@gmail.com's Standard Resume</dc:title>
  <dc:creator/>
  <cp:lastModifiedBy/>
  <cp:revision>1</cp:revision>
  <dcterms:created xsi:type="dcterms:W3CDTF">2016-11-25T13:33:00Z</dcterms:created>
  <dcterms:modified xsi:type="dcterms:W3CDTF">2017-06-14T12:23:00Z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6144c9f8861dd1daaac55fb7f08e55bb</vt:lpwstr>
  </property>
</Properties>
</file>