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B" w:rsidRDefault="00A82F1E" w:rsidP="00A64CBB">
      <w:pPr>
        <w:spacing w:line="240" w:lineRule="auto"/>
        <w:contextualSpacing/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</w:pPr>
      <w:r w:rsidRPr="0043316E">
        <w:rPr>
          <w:rFonts w:ascii="Calibri" w:hAnsi="Calibri" w:cs="Segoe UI"/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-228600</wp:posOffset>
            </wp:positionV>
            <wp:extent cx="1097280" cy="1314450"/>
            <wp:effectExtent l="19050" t="0" r="7620" b="0"/>
            <wp:wrapThrough wrapText="bothSides">
              <wp:wrapPolygon edited="0">
                <wp:start x="-375" y="0"/>
                <wp:lineTo x="-375" y="21287"/>
                <wp:lineTo x="21750" y="21287"/>
                <wp:lineTo x="21750" y="0"/>
                <wp:lineTo x="-37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316E"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  <w:t>CONSTANTINO</w:t>
      </w:r>
    </w:p>
    <w:p w:rsidR="00A82F1E" w:rsidRDefault="00A64CBB" w:rsidP="00A64CBB">
      <w:pPr>
        <w:spacing w:line="240" w:lineRule="auto"/>
        <w:contextualSpacing/>
        <w:rPr>
          <w:rFonts w:ascii="Calibri" w:hAnsi="Calibri" w:cs="Segoe UI"/>
          <w:i/>
          <w:color w:val="000000"/>
          <w:sz w:val="24"/>
          <w:szCs w:val="24"/>
          <w:shd w:val="clear" w:color="auto" w:fill="FFFFFF"/>
        </w:rPr>
      </w:pPr>
      <w:hyperlink r:id="rId8" w:history="1">
        <w:r w:rsidRPr="00873C6C">
          <w:rPr>
            <w:rStyle w:val="Hyperlink"/>
            <w:rFonts w:ascii="Calibri" w:hAnsi="Calibri" w:cs="Segoe UI"/>
            <w:b/>
            <w:sz w:val="24"/>
            <w:szCs w:val="24"/>
            <w:shd w:val="clear" w:color="auto" w:fill="FFFFFF"/>
          </w:rPr>
          <w:t>CONSTANTINO.350320@2freemail.com</w:t>
        </w:r>
      </w:hyperlink>
      <w:r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Pr="00A64CBB"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  <w:tab/>
      </w:r>
      <w:r w:rsidR="00A82F1E" w:rsidRPr="0043316E"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A82F1E" w:rsidRPr="0043316E">
        <w:rPr>
          <w:rFonts w:ascii="Calibri" w:hAnsi="Calibri" w:cs="Segoe UI"/>
          <w:b/>
          <w:color w:val="000000"/>
          <w:sz w:val="24"/>
          <w:szCs w:val="24"/>
        </w:rPr>
        <w:br/>
      </w:r>
    </w:p>
    <w:p w:rsidR="00A82F1E" w:rsidRPr="0052048B" w:rsidRDefault="00A82F1E" w:rsidP="0052048B">
      <w:pPr>
        <w:spacing w:line="240" w:lineRule="auto"/>
        <w:contextualSpacing/>
        <w:jc w:val="center"/>
        <w:rPr>
          <w:rFonts w:ascii="Bookman Old Style" w:hAnsi="Bookman Old Style" w:cs="Segoe UI"/>
          <w:b/>
          <w:color w:val="000000"/>
          <w:sz w:val="32"/>
          <w:szCs w:val="32"/>
          <w:u w:val="single"/>
          <w:shd w:val="clear" w:color="auto" w:fill="FFFFFF"/>
        </w:rPr>
      </w:pPr>
      <w:r w:rsidRPr="0043316E">
        <w:rPr>
          <w:rFonts w:ascii="Calibri" w:hAnsi="Calibri" w:cs="Segoe UI"/>
          <w:b/>
          <w:i/>
          <w:color w:val="000000"/>
          <w:sz w:val="24"/>
          <w:szCs w:val="24"/>
          <w:u w:val="single"/>
        </w:rPr>
        <w:br/>
      </w:r>
      <w:r w:rsidRPr="0052048B">
        <w:rPr>
          <w:rFonts w:ascii="Bookman Old Style" w:hAnsi="Bookman Old Style"/>
          <w:b/>
          <w:sz w:val="32"/>
          <w:szCs w:val="32"/>
          <w:u w:val="single"/>
          <w:shd w:val="clear" w:color="auto" w:fill="FFFFFF"/>
        </w:rPr>
        <w:t>5 YEARS OF EXPERIENCE AS RADIOGRAPHER</w:t>
      </w:r>
    </w:p>
    <w:p w:rsidR="0052048B" w:rsidRDefault="0052048B" w:rsidP="0052048B">
      <w:pPr>
        <w:spacing w:line="240" w:lineRule="auto"/>
        <w:contextualSpacing/>
        <w:rPr>
          <w:rFonts w:ascii="Calibri" w:hAnsi="Calibri" w:cs="Segoe UI"/>
          <w:color w:val="000000"/>
          <w:sz w:val="24"/>
          <w:szCs w:val="24"/>
        </w:rPr>
      </w:pPr>
    </w:p>
    <w:p w:rsidR="0052048B" w:rsidRDefault="0052048B" w:rsidP="0052048B">
      <w:pPr>
        <w:spacing w:line="240" w:lineRule="auto"/>
        <w:contextualSpacing/>
        <w:jc w:val="center"/>
        <w:rPr>
          <w:rFonts w:ascii="Calibri" w:hAnsi="Calibri" w:cs="Segoe UI"/>
          <w:color w:val="000000"/>
          <w:sz w:val="24"/>
          <w:szCs w:val="24"/>
        </w:rPr>
      </w:pPr>
      <w:r w:rsidRPr="00B06DFF">
        <w:rPr>
          <w:rFonts w:ascii="Calibri" w:hAnsi="Calibri"/>
          <w:b/>
          <w:sz w:val="24"/>
          <w:szCs w:val="24"/>
          <w:u w:val="single"/>
          <w:shd w:val="clear" w:color="auto" w:fill="FFFFFF"/>
        </w:rPr>
        <w:t>PROFESSIONAL EXPERIENCES</w:t>
      </w:r>
    </w:p>
    <w:p w:rsidR="0052048B" w:rsidRPr="0043316E" w:rsidRDefault="0052048B" w:rsidP="0052048B">
      <w:pPr>
        <w:spacing w:line="240" w:lineRule="auto"/>
        <w:contextualSpacing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52048B" w:rsidRPr="00E263F8" w:rsidRDefault="005276AE" w:rsidP="0052048B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PRIMACARE CLINIC - </w:t>
      </w:r>
      <w:r w:rsidR="00591960" w:rsidRPr="00E263F8">
        <w:rPr>
          <w:rFonts w:ascii="Calibri" w:hAnsi="Calibri"/>
          <w:b/>
          <w:sz w:val="24"/>
          <w:szCs w:val="24"/>
        </w:rPr>
        <w:t xml:space="preserve">AL MUSALLA MEDICAL CENTRE </w:t>
      </w:r>
    </w:p>
    <w:p w:rsidR="0052048B" w:rsidRPr="0043316E" w:rsidRDefault="0052048B" w:rsidP="0052048B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</w:rPr>
        <w:t>M floor, Al Musalla Tower Mall, Ramada Signal Junction, Bur Dubai, Dubai, UAE</w:t>
      </w:r>
    </w:p>
    <w:p w:rsidR="00591960" w:rsidRPr="00591960" w:rsidRDefault="0052048B" w:rsidP="00591960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</w:rPr>
        <w:t>May 2015 – present</w:t>
      </w:r>
    </w:p>
    <w:p w:rsidR="0052048B" w:rsidRDefault="0052048B" w:rsidP="00A82F1E">
      <w:pPr>
        <w:spacing w:line="240" w:lineRule="auto"/>
        <w:contextualSpacing/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</w:pPr>
    </w:p>
    <w:p w:rsidR="0052048B" w:rsidRPr="00E263F8" w:rsidRDefault="00591960" w:rsidP="0052048B">
      <w:pPr>
        <w:spacing w:line="240" w:lineRule="auto"/>
        <w:contextualSpacing/>
        <w:rPr>
          <w:rFonts w:ascii="Calibri" w:hAnsi="Calibri"/>
          <w:b/>
          <w:sz w:val="24"/>
          <w:szCs w:val="24"/>
          <w:shd w:val="clear" w:color="auto" w:fill="FFFFFF"/>
        </w:rPr>
      </w:pPr>
      <w:r w:rsidRPr="00E263F8">
        <w:rPr>
          <w:rFonts w:ascii="Calibri" w:hAnsi="Calibri"/>
          <w:b/>
          <w:sz w:val="24"/>
          <w:szCs w:val="24"/>
          <w:shd w:val="clear" w:color="auto" w:fill="FFFFFF"/>
        </w:rPr>
        <w:t>ST. LUKE’S MEDICAL CENTER</w:t>
      </w:r>
      <w:r w:rsidR="00246A86">
        <w:rPr>
          <w:rFonts w:ascii="Calibri" w:hAnsi="Calibri"/>
          <w:b/>
          <w:sz w:val="24"/>
          <w:szCs w:val="24"/>
          <w:shd w:val="clear" w:color="auto" w:fill="FFFFFF"/>
        </w:rPr>
        <w:t xml:space="preserve"> Q.C.</w:t>
      </w:r>
    </w:p>
    <w:p w:rsidR="0052048B" w:rsidRDefault="0052048B" w:rsidP="0052048B">
      <w:pPr>
        <w:spacing w:line="240" w:lineRule="auto"/>
        <w:contextualSpacing/>
        <w:rPr>
          <w:rFonts w:ascii="Calibri" w:hAnsi="Calibri"/>
          <w:sz w:val="24"/>
          <w:szCs w:val="24"/>
          <w:shd w:val="clear" w:color="auto" w:fill="FFFFFF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E. Rodriguez Ave., Quezon City, Philippines</w:t>
      </w:r>
    </w:p>
    <w:p w:rsidR="00591960" w:rsidRPr="0043316E" w:rsidRDefault="00591960" w:rsidP="0052048B">
      <w:pPr>
        <w:spacing w:line="240" w:lineRule="auto"/>
        <w:contextualSpacing/>
        <w:rPr>
          <w:rFonts w:ascii="Calibri" w:hAnsi="Calibri"/>
          <w:sz w:val="24"/>
          <w:szCs w:val="24"/>
          <w:shd w:val="clear" w:color="auto" w:fill="FFFFFF"/>
        </w:rPr>
      </w:pPr>
      <w:r w:rsidRPr="00591960">
        <w:rPr>
          <w:rFonts w:ascii="Calibri" w:hAnsi="Calibri"/>
          <w:b/>
          <w:sz w:val="24"/>
          <w:szCs w:val="24"/>
          <w:shd w:val="clear" w:color="auto" w:fill="FFFFFF"/>
        </w:rPr>
        <w:t>JCI AND TEMOS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accredited and certified hospital</w:t>
      </w:r>
    </w:p>
    <w:p w:rsidR="0052048B" w:rsidRPr="004F09B9" w:rsidRDefault="0052048B" w:rsidP="004F09B9">
      <w:pPr>
        <w:spacing w:line="240" w:lineRule="auto"/>
        <w:contextualSpacing/>
        <w:rPr>
          <w:rFonts w:ascii="Calibri" w:hAnsi="Calibri" w:cs="Segoe UI"/>
          <w:color w:val="000000"/>
          <w:sz w:val="24"/>
          <w:szCs w:val="24"/>
          <w:shd w:val="clear" w:color="auto" w:fill="FFFFFF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September 2011 – May 2015</w:t>
      </w:r>
    </w:p>
    <w:p w:rsidR="0052048B" w:rsidRDefault="00E263F8" w:rsidP="00E263F8">
      <w:pPr>
        <w:pStyle w:val="NoSpacing"/>
        <w:contextualSpacing/>
        <w:jc w:val="center"/>
        <w:rPr>
          <w:rFonts w:ascii="Calibri" w:hAnsi="Calibri"/>
          <w:b/>
          <w:sz w:val="24"/>
          <w:szCs w:val="24"/>
          <w:u w:val="single"/>
          <w:shd w:val="clear" w:color="auto" w:fill="FFFFFF"/>
        </w:rPr>
      </w:pPr>
      <w:r w:rsidRPr="00E263F8">
        <w:rPr>
          <w:rFonts w:ascii="Calibri" w:hAnsi="Calibri"/>
          <w:b/>
          <w:sz w:val="24"/>
          <w:szCs w:val="24"/>
          <w:u w:val="single"/>
          <w:shd w:val="clear" w:color="auto" w:fill="FFFFFF"/>
        </w:rPr>
        <w:t>DETAILED JOB DESCRIPTIONS</w:t>
      </w:r>
    </w:p>
    <w:p w:rsidR="00E263F8" w:rsidRPr="00E263F8" w:rsidRDefault="00E263F8" w:rsidP="00E263F8">
      <w:pPr>
        <w:pStyle w:val="NoSpacing"/>
        <w:contextualSpacing/>
        <w:jc w:val="center"/>
        <w:rPr>
          <w:rFonts w:ascii="Calibri" w:hAnsi="Calibri"/>
          <w:b/>
          <w:sz w:val="24"/>
          <w:szCs w:val="24"/>
          <w:u w:val="single"/>
          <w:shd w:val="clear" w:color="auto" w:fill="FFFFFF"/>
        </w:rPr>
      </w:pPr>
    </w:p>
    <w:p w:rsidR="0052048B" w:rsidRPr="0043316E" w:rsidRDefault="00E158E9" w:rsidP="005276AE">
      <w:pPr>
        <w:pStyle w:val="NoSpacing"/>
        <w:numPr>
          <w:ilvl w:val="0"/>
          <w:numId w:val="15"/>
        </w:numPr>
        <w:contextualSpacing/>
        <w:rPr>
          <w:rFonts w:ascii="Calibri" w:hAnsi="Calibri"/>
          <w:b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Process, monitor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 xml:space="preserve"> and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develop</w:t>
      </w:r>
      <w:r w:rsidR="004F09B9">
        <w:rPr>
          <w:rFonts w:ascii="Calibri" w:hAnsi="Calibri"/>
          <w:sz w:val="24"/>
          <w:szCs w:val="24"/>
          <w:shd w:val="clear" w:color="auto" w:fill="FFFFFF"/>
        </w:rPr>
        <w:t xml:space="preserve"> images into the system such as PACS, KPACS and RADSPA for diagnosis</w:t>
      </w:r>
      <w:r>
        <w:rPr>
          <w:rFonts w:ascii="Calibri" w:hAnsi="Calibri"/>
          <w:sz w:val="24"/>
          <w:szCs w:val="24"/>
          <w:shd w:val="clear" w:color="auto" w:fill="FFFFFF"/>
        </w:rPr>
        <w:t>– work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 xml:space="preserve"> with radiologists to evaluate exams</w:t>
      </w:r>
      <w:r w:rsidR="0052048B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52048B" w:rsidRPr="0043316E" w:rsidRDefault="00E158E9" w:rsidP="005276AE">
      <w:pPr>
        <w:pStyle w:val="NoSpacing"/>
        <w:numPr>
          <w:ilvl w:val="0"/>
          <w:numId w:val="15"/>
        </w:numPr>
        <w:contextualSpacing/>
        <w:rPr>
          <w:rFonts w:ascii="Calibri" w:hAnsi="Calibri"/>
          <w:b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Instruct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 xml:space="preserve"> patients regarding </w:t>
      </w:r>
      <w:r w:rsidR="004F09B9">
        <w:rPr>
          <w:rFonts w:ascii="Calibri" w:hAnsi="Calibri"/>
          <w:sz w:val="24"/>
          <w:szCs w:val="24"/>
          <w:shd w:val="clear" w:color="auto" w:fill="FFFFFF"/>
        </w:rPr>
        <w:t xml:space="preserve">the bowel preparations, 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>proper position during procedures</w:t>
      </w:r>
      <w:r w:rsidR="004F09B9">
        <w:rPr>
          <w:rFonts w:ascii="Calibri" w:hAnsi="Calibri"/>
          <w:sz w:val="24"/>
          <w:szCs w:val="24"/>
          <w:shd w:val="clear" w:color="auto" w:fill="FFFFFF"/>
        </w:rPr>
        <w:t xml:space="preserve"> and adverse contrast reaction.</w:t>
      </w:r>
    </w:p>
    <w:p w:rsidR="0052048B" w:rsidRPr="0043316E" w:rsidRDefault="00E158E9" w:rsidP="005276AE">
      <w:pPr>
        <w:pStyle w:val="NoSpacing"/>
        <w:numPr>
          <w:ilvl w:val="0"/>
          <w:numId w:val="15"/>
        </w:numPr>
        <w:contextualSpacing/>
        <w:rPr>
          <w:rFonts w:ascii="Calibri" w:hAnsi="Calibri"/>
          <w:b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Operate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 xml:space="preserve"> equipment by adjusting radiation exposure as per duratio</w:t>
      </w:r>
      <w:r>
        <w:rPr>
          <w:rFonts w:ascii="Calibri" w:hAnsi="Calibri"/>
          <w:sz w:val="24"/>
          <w:szCs w:val="24"/>
          <w:shd w:val="clear" w:color="auto" w:fill="FFFFFF"/>
        </w:rPr>
        <w:t>n of diagnostic exam and ensure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 xml:space="preserve"> that all safety measures and regulations are followed while carrying on with the diagnostics</w:t>
      </w:r>
      <w:r w:rsidR="0052048B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52048B" w:rsidRPr="0043316E" w:rsidRDefault="0052048B" w:rsidP="005276AE">
      <w:pPr>
        <w:pStyle w:val="NoSpacing"/>
        <w:numPr>
          <w:ilvl w:val="0"/>
          <w:numId w:val="15"/>
        </w:numPr>
        <w:contextualSpacing/>
        <w:rPr>
          <w:rFonts w:ascii="Calibri" w:hAnsi="Calibri"/>
          <w:b/>
          <w:sz w:val="24"/>
          <w:szCs w:val="24"/>
          <w:shd w:val="clear" w:color="auto" w:fill="FFFFFF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Organ</w:t>
      </w:r>
      <w:r w:rsidR="00E158E9">
        <w:rPr>
          <w:rFonts w:ascii="Calibri" w:hAnsi="Calibri"/>
          <w:sz w:val="24"/>
          <w:szCs w:val="24"/>
          <w:shd w:val="clear" w:color="auto" w:fill="FFFFFF"/>
        </w:rPr>
        <w:t>ize examination room and ensure</w:t>
      </w:r>
      <w:r w:rsidRPr="0043316E">
        <w:rPr>
          <w:rFonts w:ascii="Calibri" w:hAnsi="Calibri"/>
          <w:sz w:val="24"/>
          <w:szCs w:val="24"/>
          <w:shd w:val="clear" w:color="auto" w:fill="FFFFFF"/>
        </w:rPr>
        <w:t xml:space="preserve"> all equipment </w:t>
      </w:r>
      <w:r w:rsidR="00E158E9">
        <w:rPr>
          <w:rFonts w:ascii="Calibri" w:hAnsi="Calibri"/>
          <w:sz w:val="24"/>
          <w:szCs w:val="24"/>
          <w:shd w:val="clear" w:color="auto" w:fill="FFFFFF"/>
        </w:rPr>
        <w:t>are</w:t>
      </w:r>
      <w:r w:rsidRPr="0043316E">
        <w:rPr>
          <w:rFonts w:ascii="Calibri" w:hAnsi="Calibri"/>
          <w:sz w:val="24"/>
          <w:szCs w:val="24"/>
          <w:shd w:val="clear" w:color="auto" w:fill="FFFFFF"/>
        </w:rPr>
        <w:t xml:space="preserve"> available</w:t>
      </w:r>
      <w:r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52048B" w:rsidRPr="0043316E" w:rsidRDefault="00E158E9" w:rsidP="005276AE">
      <w:pPr>
        <w:pStyle w:val="NoSpacing"/>
        <w:numPr>
          <w:ilvl w:val="0"/>
          <w:numId w:val="15"/>
        </w:numPr>
        <w:contextualSpacing/>
        <w:rPr>
          <w:rFonts w:ascii="Calibri" w:hAnsi="Calibri"/>
          <w:b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Perform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 xml:space="preserve"> front/back office clerical duties – </w:t>
      </w:r>
      <w:r w:rsidR="00591960">
        <w:rPr>
          <w:rFonts w:ascii="Calibri" w:hAnsi="Calibri"/>
          <w:sz w:val="24"/>
          <w:szCs w:val="24"/>
          <w:shd w:val="clear" w:color="auto" w:fill="FFFFFF"/>
        </w:rPr>
        <w:t>Billing, r</w:t>
      </w:r>
      <w:r w:rsidR="003965AF">
        <w:rPr>
          <w:rFonts w:ascii="Calibri" w:hAnsi="Calibri"/>
          <w:sz w:val="24"/>
          <w:szCs w:val="24"/>
          <w:shd w:val="clear" w:color="auto" w:fill="FFFFFF"/>
        </w:rPr>
        <w:t>egister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patients, manage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 xml:space="preserve"> scheduling, </w:t>
      </w:r>
      <w:r w:rsidR="00591960">
        <w:rPr>
          <w:rFonts w:ascii="Calibri" w:hAnsi="Calibri"/>
          <w:sz w:val="24"/>
          <w:szCs w:val="24"/>
          <w:shd w:val="clear" w:color="auto" w:fill="FFFFFF"/>
        </w:rPr>
        <w:t xml:space="preserve">provide image copies to patients, </w:t>
      </w:r>
      <w:r>
        <w:rPr>
          <w:rFonts w:ascii="Calibri" w:hAnsi="Calibri"/>
          <w:sz w:val="24"/>
          <w:szCs w:val="24"/>
          <w:shd w:val="clear" w:color="auto" w:fill="FFFFFF"/>
        </w:rPr>
        <w:t>maintain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 xml:space="preserve"> and documen</w:t>
      </w:r>
      <w:r>
        <w:rPr>
          <w:rFonts w:ascii="Calibri" w:hAnsi="Calibri"/>
          <w:sz w:val="24"/>
          <w:szCs w:val="24"/>
          <w:shd w:val="clear" w:color="auto" w:fill="FFFFFF"/>
        </w:rPr>
        <w:t>t</w:t>
      </w:r>
      <w:r w:rsidR="004F09B9">
        <w:rPr>
          <w:rFonts w:ascii="Calibri" w:hAnsi="Calibri"/>
          <w:sz w:val="24"/>
          <w:szCs w:val="24"/>
          <w:shd w:val="clear" w:color="auto" w:fill="FFFFFF"/>
        </w:rPr>
        <w:t xml:space="preserve"> records related to patient</w:t>
      </w:r>
      <w:r>
        <w:rPr>
          <w:rFonts w:ascii="Calibri" w:hAnsi="Calibri"/>
          <w:sz w:val="24"/>
          <w:szCs w:val="24"/>
          <w:shd w:val="clear" w:color="auto" w:fill="FFFFFF"/>
        </w:rPr>
        <w:t>’</w:t>
      </w:r>
      <w:r w:rsidR="004F09B9">
        <w:rPr>
          <w:rFonts w:ascii="Calibri" w:hAnsi="Calibri"/>
          <w:sz w:val="24"/>
          <w:szCs w:val="24"/>
          <w:shd w:val="clear" w:color="auto" w:fill="FFFFFF"/>
        </w:rPr>
        <w:t>s condition</w:t>
      </w:r>
      <w:r w:rsidR="00591960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4F09B9" w:rsidRPr="004F09B9" w:rsidRDefault="00E158E9" w:rsidP="005276AE">
      <w:pPr>
        <w:pStyle w:val="NoSpacing"/>
        <w:numPr>
          <w:ilvl w:val="0"/>
          <w:numId w:val="15"/>
        </w:numPr>
        <w:contextualSpacing/>
        <w:rPr>
          <w:rFonts w:ascii="Calibri" w:hAnsi="Calibri"/>
          <w:b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Assist</w:t>
      </w:r>
      <w:r w:rsidR="0052048B" w:rsidRPr="0043316E">
        <w:rPr>
          <w:rFonts w:ascii="Calibri" w:hAnsi="Calibri"/>
          <w:sz w:val="24"/>
          <w:szCs w:val="24"/>
          <w:shd w:val="clear" w:color="auto" w:fill="FFFFFF"/>
        </w:rPr>
        <w:t xml:space="preserve"> junior staff with new equipment by providing them with a detailed demonstration</w:t>
      </w:r>
      <w:r w:rsidR="0052048B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52048B" w:rsidRPr="0043316E" w:rsidRDefault="0052048B" w:rsidP="0052048B">
      <w:pPr>
        <w:pStyle w:val="NoSpacing"/>
        <w:contextualSpacing/>
        <w:rPr>
          <w:rFonts w:ascii="Calibri" w:hAnsi="Calibri"/>
          <w:sz w:val="24"/>
          <w:szCs w:val="24"/>
        </w:rPr>
      </w:pPr>
    </w:p>
    <w:p w:rsidR="004F09B9" w:rsidRDefault="00E263F8" w:rsidP="00E263F8">
      <w:pPr>
        <w:pStyle w:val="NoSpacing"/>
        <w:contextualSpacing/>
        <w:jc w:val="center"/>
        <w:rPr>
          <w:rFonts w:ascii="Calibri" w:hAnsi="Calibri"/>
          <w:b/>
          <w:sz w:val="24"/>
          <w:szCs w:val="24"/>
          <w:u w:val="single"/>
          <w:shd w:val="clear" w:color="auto" w:fill="FFFFFF"/>
        </w:rPr>
      </w:pPr>
      <w:r w:rsidRPr="00E263F8">
        <w:rPr>
          <w:rFonts w:ascii="Calibri" w:hAnsi="Calibri"/>
          <w:b/>
          <w:sz w:val="24"/>
          <w:szCs w:val="24"/>
          <w:u w:val="single"/>
          <w:shd w:val="clear" w:color="auto" w:fill="FFFFFF"/>
        </w:rPr>
        <w:t>MACHINES OPERATED</w:t>
      </w:r>
    </w:p>
    <w:p w:rsidR="00E263F8" w:rsidRPr="00E263F8" w:rsidRDefault="00E263F8" w:rsidP="00E263F8">
      <w:pPr>
        <w:pStyle w:val="NoSpacing"/>
        <w:contextualSpacing/>
        <w:jc w:val="center"/>
        <w:rPr>
          <w:rFonts w:ascii="Calibri" w:hAnsi="Calibri"/>
          <w:sz w:val="24"/>
          <w:szCs w:val="24"/>
          <w:u w:val="single"/>
          <w:shd w:val="clear" w:color="auto" w:fill="FFFFFF"/>
        </w:rPr>
      </w:pPr>
    </w:p>
    <w:p w:rsidR="004F09B9" w:rsidRPr="006F022A" w:rsidRDefault="004F09B9" w:rsidP="005276AE">
      <w:pPr>
        <w:pStyle w:val="NoSpacing"/>
        <w:numPr>
          <w:ilvl w:val="0"/>
          <w:numId w:val="16"/>
        </w:numPr>
        <w:contextualSpacing/>
        <w:rPr>
          <w:rFonts w:ascii="Calibri" w:hAnsi="Calibri"/>
          <w:sz w:val="24"/>
          <w:szCs w:val="24"/>
          <w:shd w:val="clear" w:color="auto" w:fill="FFFFFF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Listem X-ray machine with Regius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and AGFA</w:t>
      </w:r>
      <w:r w:rsidRPr="0043316E">
        <w:rPr>
          <w:rFonts w:ascii="Calibri" w:hAnsi="Calibri"/>
          <w:sz w:val="24"/>
          <w:szCs w:val="24"/>
          <w:shd w:val="clear" w:color="auto" w:fill="FFFFFF"/>
        </w:rPr>
        <w:t xml:space="preserve"> Digital processor.</w:t>
      </w:r>
    </w:p>
    <w:p w:rsidR="004F09B9" w:rsidRPr="004F09B9" w:rsidRDefault="004F09B9" w:rsidP="005276AE">
      <w:pPr>
        <w:pStyle w:val="NoSpacing"/>
        <w:numPr>
          <w:ilvl w:val="0"/>
          <w:numId w:val="16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Philips ICT (256 slice)</w:t>
      </w:r>
    </w:p>
    <w:p w:rsidR="0052048B" w:rsidRPr="0043316E" w:rsidRDefault="0052048B" w:rsidP="005276AE">
      <w:pPr>
        <w:pStyle w:val="NoSpacing"/>
        <w:numPr>
          <w:ilvl w:val="0"/>
          <w:numId w:val="16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Philips Brilliance (64 slice)</w:t>
      </w:r>
    </w:p>
    <w:p w:rsidR="0052048B" w:rsidRPr="0043316E" w:rsidRDefault="0052048B" w:rsidP="005276AE">
      <w:pPr>
        <w:pStyle w:val="NoSpacing"/>
        <w:numPr>
          <w:ilvl w:val="0"/>
          <w:numId w:val="16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Philips MX 8000 Infinite Detector Tech. (16 slice)</w:t>
      </w:r>
    </w:p>
    <w:p w:rsidR="0052048B" w:rsidRPr="005276AE" w:rsidRDefault="0052048B" w:rsidP="005276AE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</w:pPr>
      <w:r w:rsidRPr="005276AE">
        <w:rPr>
          <w:rFonts w:ascii="Calibri" w:hAnsi="Calibri"/>
          <w:sz w:val="24"/>
          <w:szCs w:val="24"/>
          <w:shd w:val="clear" w:color="auto" w:fill="FFFFFF"/>
        </w:rPr>
        <w:t>Ceretom Portable CT-Scan (8 slice)</w:t>
      </w:r>
    </w:p>
    <w:p w:rsidR="004F09B9" w:rsidRDefault="004F09B9" w:rsidP="005276AE">
      <w:pPr>
        <w:pStyle w:val="NoSpacing"/>
        <w:numPr>
          <w:ilvl w:val="0"/>
          <w:numId w:val="16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</w:rPr>
        <w:t>PET-CT Scan Brilliance (64 slice)</w:t>
      </w:r>
    </w:p>
    <w:p w:rsidR="00E263F8" w:rsidRDefault="004F09B9" w:rsidP="005276AE">
      <w:pPr>
        <w:pStyle w:val="NoSpacing"/>
        <w:numPr>
          <w:ilvl w:val="0"/>
          <w:numId w:val="16"/>
        </w:numPr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PET-Scan GE Machine</w:t>
      </w:r>
    </w:p>
    <w:p w:rsidR="00E263F8" w:rsidRDefault="00E263F8" w:rsidP="00E263F8">
      <w:pPr>
        <w:spacing w:line="240" w:lineRule="auto"/>
        <w:ind w:left="1080" w:hanging="1080"/>
        <w:contextualSpacing/>
        <w:rPr>
          <w:rFonts w:ascii="Calibri" w:hAnsi="Calibri" w:cs="Segoe UI"/>
          <w:color w:val="000000"/>
          <w:sz w:val="24"/>
          <w:szCs w:val="24"/>
        </w:rPr>
      </w:pPr>
    </w:p>
    <w:p w:rsidR="00332757" w:rsidRDefault="00332757" w:rsidP="00E263F8">
      <w:pPr>
        <w:spacing w:line="240" w:lineRule="auto"/>
        <w:ind w:left="1080" w:hanging="1080"/>
        <w:contextualSpacing/>
        <w:rPr>
          <w:rFonts w:ascii="Calibri" w:hAnsi="Calibri" w:cs="Segoe UI"/>
          <w:color w:val="000000"/>
          <w:sz w:val="24"/>
          <w:szCs w:val="24"/>
        </w:rPr>
      </w:pPr>
    </w:p>
    <w:p w:rsidR="00A82F1E" w:rsidRPr="00E263F8" w:rsidRDefault="005276AE" w:rsidP="00E263F8">
      <w:pPr>
        <w:spacing w:line="240" w:lineRule="auto"/>
        <w:ind w:left="1080" w:hanging="1080"/>
        <w:contextualSpacing/>
        <w:jc w:val="center"/>
        <w:rPr>
          <w:rFonts w:ascii="Calibri" w:hAnsi="Calibri" w:cs="Segoe U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Segoe UI"/>
          <w:b/>
          <w:color w:val="000000"/>
          <w:sz w:val="24"/>
          <w:szCs w:val="24"/>
          <w:u w:val="single"/>
          <w:shd w:val="clear" w:color="auto" w:fill="FFFFFF"/>
        </w:rPr>
        <w:t xml:space="preserve">PROFESSIONAL </w:t>
      </w:r>
      <w:r w:rsidR="00E263F8" w:rsidRPr="00E263F8">
        <w:rPr>
          <w:rFonts w:ascii="Calibri" w:hAnsi="Calibri" w:cs="Segoe UI"/>
          <w:b/>
          <w:color w:val="000000"/>
          <w:sz w:val="24"/>
          <w:szCs w:val="24"/>
          <w:u w:val="single"/>
          <w:shd w:val="clear" w:color="auto" w:fill="FFFFFF"/>
        </w:rPr>
        <w:t>LICENSE</w:t>
      </w:r>
      <w:r w:rsidR="00E263F8">
        <w:rPr>
          <w:rFonts w:ascii="Calibri" w:hAnsi="Calibri" w:cs="Segoe UI"/>
          <w:b/>
          <w:color w:val="000000"/>
          <w:sz w:val="24"/>
          <w:szCs w:val="24"/>
          <w:u w:val="single"/>
          <w:shd w:val="clear" w:color="auto" w:fill="FFFFFF"/>
        </w:rPr>
        <w:t>S</w:t>
      </w:r>
    </w:p>
    <w:p w:rsidR="00E263F8" w:rsidRPr="0043316E" w:rsidRDefault="00E263F8" w:rsidP="00E263F8">
      <w:pPr>
        <w:spacing w:line="240" w:lineRule="auto"/>
        <w:ind w:left="1080" w:hanging="1080"/>
        <w:contextualSpacing/>
        <w:jc w:val="center"/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</w:pPr>
    </w:p>
    <w:p w:rsidR="00E263F8" w:rsidRPr="00E263F8" w:rsidRDefault="00E263F8" w:rsidP="00E263F8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  <w:r w:rsidRPr="00E263F8">
        <w:rPr>
          <w:rFonts w:ascii="Calibri" w:hAnsi="Calibri"/>
          <w:b/>
          <w:sz w:val="24"/>
          <w:szCs w:val="24"/>
        </w:rPr>
        <w:lastRenderedPageBreak/>
        <w:t>PROFESSIONAL REGULATION COMMISSION</w:t>
      </w:r>
    </w:p>
    <w:p w:rsidR="00A82F1E" w:rsidRDefault="00A82F1E" w:rsidP="00A82F1E">
      <w:pPr>
        <w:spacing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Philippine</w:t>
      </w:r>
      <w:r w:rsidRPr="0043316E">
        <w:rPr>
          <w:rFonts w:ascii="Calibri" w:hAnsi="Calibri"/>
          <w:sz w:val="24"/>
          <w:szCs w:val="24"/>
        </w:rPr>
        <w:t xml:space="preserve"> Radiologic Technology</w:t>
      </w:r>
      <w:r>
        <w:rPr>
          <w:rFonts w:ascii="Calibri" w:hAnsi="Calibri"/>
          <w:sz w:val="24"/>
          <w:szCs w:val="24"/>
        </w:rPr>
        <w:t xml:space="preserve"> Licensure Examination</w:t>
      </w:r>
      <w:r w:rsidRPr="0043316E">
        <w:rPr>
          <w:rFonts w:ascii="Calibri" w:hAnsi="Calibri"/>
          <w:sz w:val="24"/>
          <w:szCs w:val="24"/>
        </w:rPr>
        <w:t xml:space="preserve"> 2011</w:t>
      </w:r>
    </w:p>
    <w:p w:rsidR="00A82F1E" w:rsidRPr="00E263F8" w:rsidRDefault="00A82F1E" w:rsidP="00A82F1E">
      <w:pPr>
        <w:spacing w:line="240" w:lineRule="auto"/>
        <w:contextualSpacing/>
        <w:rPr>
          <w:rFonts w:ascii="Calibri" w:hAnsi="Calibri"/>
          <w:b/>
          <w:i/>
          <w:sz w:val="24"/>
          <w:szCs w:val="24"/>
        </w:rPr>
      </w:pPr>
      <w:r w:rsidRPr="00E263F8">
        <w:rPr>
          <w:rFonts w:ascii="Calibri" w:hAnsi="Calibri"/>
          <w:b/>
          <w:i/>
          <w:sz w:val="24"/>
          <w:szCs w:val="24"/>
        </w:rPr>
        <w:t>Ranked 5</w:t>
      </w:r>
      <w:r w:rsidRPr="00E263F8">
        <w:rPr>
          <w:rFonts w:ascii="Calibri" w:hAnsi="Calibri"/>
          <w:b/>
          <w:i/>
          <w:sz w:val="24"/>
          <w:szCs w:val="24"/>
          <w:vertAlign w:val="superscript"/>
        </w:rPr>
        <w:t>th</w:t>
      </w:r>
      <w:r w:rsidR="004847EC">
        <w:rPr>
          <w:rFonts w:ascii="Calibri" w:hAnsi="Calibri"/>
          <w:b/>
          <w:i/>
          <w:sz w:val="24"/>
          <w:szCs w:val="24"/>
        </w:rPr>
        <w:t xml:space="preserve"> P</w:t>
      </w:r>
      <w:r w:rsidRPr="00E263F8">
        <w:rPr>
          <w:rFonts w:ascii="Calibri" w:hAnsi="Calibri"/>
          <w:b/>
          <w:i/>
          <w:sz w:val="24"/>
          <w:szCs w:val="24"/>
        </w:rPr>
        <w:t>lace</w:t>
      </w:r>
      <w:r w:rsidR="004847EC">
        <w:rPr>
          <w:rFonts w:ascii="Calibri" w:hAnsi="Calibri"/>
          <w:b/>
          <w:i/>
          <w:sz w:val="24"/>
          <w:szCs w:val="24"/>
        </w:rPr>
        <w:t xml:space="preserve"> N</w:t>
      </w:r>
      <w:r w:rsidR="005276AE">
        <w:rPr>
          <w:rFonts w:ascii="Calibri" w:hAnsi="Calibri"/>
          <w:b/>
          <w:i/>
          <w:sz w:val="24"/>
          <w:szCs w:val="24"/>
        </w:rPr>
        <w:t>ational</w:t>
      </w:r>
    </w:p>
    <w:p w:rsidR="00A82F1E" w:rsidRDefault="00A82F1E" w:rsidP="00A82F1E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</w:rPr>
        <w:t>Board Rating: 89.20%</w:t>
      </w:r>
    </w:p>
    <w:p w:rsidR="00A82F1E" w:rsidRPr="0043316E" w:rsidRDefault="00A82F1E" w:rsidP="00A82F1E">
      <w:pPr>
        <w:spacing w:after="0" w:line="240" w:lineRule="auto"/>
        <w:contextualSpacing/>
        <w:rPr>
          <w:rFonts w:ascii="Calibri" w:hAnsi="Calibri"/>
          <w:sz w:val="24"/>
          <w:szCs w:val="24"/>
          <w:shd w:val="clear" w:color="auto" w:fill="FFFFFF"/>
        </w:rPr>
      </w:pPr>
    </w:p>
    <w:p w:rsidR="00A82F1E" w:rsidRPr="00E263F8" w:rsidRDefault="00E263F8" w:rsidP="00A82F1E">
      <w:pPr>
        <w:spacing w:after="0" w:line="240" w:lineRule="auto"/>
        <w:contextualSpacing/>
        <w:rPr>
          <w:rFonts w:ascii="Calibri" w:hAnsi="Calibri"/>
          <w:b/>
          <w:sz w:val="24"/>
          <w:szCs w:val="24"/>
          <w:shd w:val="clear" w:color="auto" w:fill="FFFFFF"/>
        </w:rPr>
      </w:pPr>
      <w:r w:rsidRPr="00E263F8">
        <w:rPr>
          <w:rFonts w:ascii="Calibri" w:hAnsi="Calibri"/>
          <w:b/>
          <w:sz w:val="24"/>
          <w:szCs w:val="24"/>
          <w:shd w:val="clear" w:color="auto" w:fill="FFFFFF"/>
        </w:rPr>
        <w:t>DUBAI HEALTH AUTHORITY, GOVERNMENT OF UAE</w:t>
      </w:r>
    </w:p>
    <w:p w:rsidR="00A82F1E" w:rsidRDefault="00A82F1E" w:rsidP="00A82F1E">
      <w:pPr>
        <w:spacing w:after="0" w:line="240" w:lineRule="auto"/>
        <w:contextualSpacing/>
        <w:rPr>
          <w:rFonts w:ascii="Calibri" w:hAnsi="Calibri" w:cs="Segoe UI"/>
          <w:color w:val="000000"/>
          <w:sz w:val="24"/>
          <w:szCs w:val="24"/>
          <w:shd w:val="clear" w:color="auto" w:fill="FFFFFF"/>
        </w:rPr>
      </w:pPr>
      <w:r w:rsidRPr="0043316E">
        <w:rPr>
          <w:rFonts w:ascii="Calibri" w:hAnsi="Calibri" w:cs="Segoe UI"/>
          <w:color w:val="000000"/>
          <w:sz w:val="24"/>
          <w:szCs w:val="24"/>
          <w:shd w:val="clear" w:color="auto" w:fill="FFFFFF"/>
        </w:rPr>
        <w:t>Date Issued: April 26, 2015</w:t>
      </w:r>
    </w:p>
    <w:p w:rsidR="00A82F1E" w:rsidRDefault="00A82F1E" w:rsidP="00A82F1E">
      <w:pPr>
        <w:spacing w:after="0" w:line="240" w:lineRule="auto"/>
        <w:contextualSpacing/>
        <w:rPr>
          <w:rFonts w:ascii="Calibri" w:hAnsi="Calibri" w:cs="Segoe UI"/>
          <w:color w:val="000000"/>
          <w:sz w:val="24"/>
          <w:szCs w:val="24"/>
          <w:shd w:val="clear" w:color="auto" w:fill="FFFFFF"/>
        </w:rPr>
      </w:pPr>
    </w:p>
    <w:p w:rsidR="00A82F1E" w:rsidRPr="00E263F8" w:rsidRDefault="00E263F8" w:rsidP="00A82F1E">
      <w:pPr>
        <w:spacing w:after="0" w:line="240" w:lineRule="auto"/>
        <w:contextualSpacing/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</w:pPr>
      <w:r w:rsidRPr="00E263F8"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  <w:t>HEALTH AUTHORITY - ABU DHABI, GOVERNMENT OF UAE</w:t>
      </w:r>
    </w:p>
    <w:p w:rsidR="005276AE" w:rsidRPr="0043316E" w:rsidRDefault="005276AE" w:rsidP="00A82F1E">
      <w:pPr>
        <w:spacing w:after="0" w:line="240" w:lineRule="auto"/>
        <w:contextualSpacing/>
        <w:rPr>
          <w:rFonts w:ascii="Calibri" w:hAnsi="Calibri" w:cs="Segoe UI"/>
          <w:color w:val="000000"/>
          <w:sz w:val="24"/>
          <w:szCs w:val="24"/>
          <w:shd w:val="clear" w:color="auto" w:fill="FFFFFF"/>
        </w:rPr>
      </w:pPr>
    </w:p>
    <w:p w:rsidR="005276AE" w:rsidRPr="00E263F8" w:rsidRDefault="005276AE" w:rsidP="005276AE">
      <w:pPr>
        <w:pStyle w:val="NoSpacing"/>
        <w:contextualSpacing/>
        <w:jc w:val="center"/>
        <w:rPr>
          <w:rFonts w:ascii="Calibri" w:hAnsi="Calibri" w:cs="Segoe UI"/>
          <w:b/>
          <w:color w:val="000000"/>
          <w:sz w:val="24"/>
          <w:szCs w:val="24"/>
          <w:u w:val="single"/>
          <w:shd w:val="clear" w:color="auto" w:fill="FFFFFF"/>
        </w:rPr>
      </w:pPr>
      <w:r w:rsidRPr="00E263F8">
        <w:rPr>
          <w:rFonts w:ascii="Calibri" w:hAnsi="Calibri" w:cs="Segoe UI"/>
          <w:b/>
          <w:color w:val="000000"/>
          <w:sz w:val="24"/>
          <w:szCs w:val="24"/>
          <w:u w:val="single"/>
          <w:shd w:val="clear" w:color="auto" w:fill="FFFFFF"/>
        </w:rPr>
        <w:t>EDUCATIONAL BACKGROUND</w:t>
      </w:r>
    </w:p>
    <w:p w:rsidR="005276AE" w:rsidRPr="00E263F8" w:rsidRDefault="005276AE" w:rsidP="005276AE">
      <w:pPr>
        <w:pStyle w:val="NoSpacing"/>
        <w:contextualSpacing/>
        <w:jc w:val="center"/>
        <w:rPr>
          <w:rFonts w:ascii="Calibri" w:hAnsi="Calibri"/>
          <w:sz w:val="24"/>
          <w:szCs w:val="24"/>
        </w:rPr>
      </w:pPr>
    </w:p>
    <w:p w:rsidR="005276AE" w:rsidRPr="00E263F8" w:rsidRDefault="005276AE" w:rsidP="005276AE">
      <w:pPr>
        <w:spacing w:line="240" w:lineRule="auto"/>
        <w:ind w:left="1080" w:hanging="1080"/>
        <w:contextualSpacing/>
        <w:rPr>
          <w:rFonts w:ascii="Calibri" w:hAnsi="Calibri" w:cs="Segoe UI"/>
          <w:b/>
          <w:color w:val="000000"/>
          <w:sz w:val="24"/>
          <w:szCs w:val="24"/>
        </w:rPr>
      </w:pPr>
      <w:r w:rsidRPr="00E263F8">
        <w:rPr>
          <w:rFonts w:ascii="Calibri" w:hAnsi="Calibri" w:cs="Segoe UI"/>
          <w:b/>
          <w:color w:val="000000"/>
          <w:sz w:val="24"/>
          <w:szCs w:val="24"/>
          <w:shd w:val="clear" w:color="auto" w:fill="FFFFFF"/>
        </w:rPr>
        <w:t>HOLY INFANT COLLEGE, PHILIPPINES</w:t>
      </w:r>
    </w:p>
    <w:p w:rsidR="005276AE" w:rsidRDefault="005276AE" w:rsidP="005276AE">
      <w:pPr>
        <w:spacing w:line="240" w:lineRule="auto"/>
        <w:ind w:left="1080" w:hanging="1080"/>
        <w:contextualSpacing/>
        <w:rPr>
          <w:rFonts w:ascii="Calibri" w:hAnsi="Calibri" w:cs="Segoe UI"/>
          <w:color w:val="000000"/>
          <w:sz w:val="24"/>
          <w:szCs w:val="24"/>
          <w:shd w:val="clear" w:color="auto" w:fill="FFFFFF"/>
        </w:rPr>
      </w:pPr>
      <w:r w:rsidRPr="0043316E">
        <w:rPr>
          <w:rFonts w:ascii="Calibri" w:hAnsi="Calibri" w:cs="Segoe UI"/>
          <w:color w:val="000000"/>
          <w:sz w:val="24"/>
          <w:szCs w:val="24"/>
          <w:shd w:val="clear" w:color="auto" w:fill="FFFFFF"/>
        </w:rPr>
        <w:t>Bachelor of Science in Radiologic Technology</w:t>
      </w:r>
    </w:p>
    <w:p w:rsidR="005276AE" w:rsidRPr="00E7642D" w:rsidRDefault="005F3CBF" w:rsidP="005276AE">
      <w:pPr>
        <w:spacing w:line="240" w:lineRule="auto"/>
        <w:ind w:left="1080" w:hanging="1080"/>
        <w:contextualSpacing/>
        <w:rPr>
          <w:rFonts w:ascii="Calibri" w:hAnsi="Calibri" w:cs="Segoe UI"/>
          <w:b/>
          <w:i/>
          <w:color w:val="000000"/>
          <w:sz w:val="24"/>
          <w:szCs w:val="24"/>
        </w:rPr>
      </w:pPr>
      <w:r>
        <w:rPr>
          <w:rFonts w:ascii="Calibri" w:hAnsi="Calibri" w:cs="Segoe UI"/>
          <w:b/>
          <w:i/>
          <w:color w:val="000000"/>
          <w:sz w:val="24"/>
          <w:szCs w:val="24"/>
          <w:shd w:val="clear" w:color="auto" w:fill="FFFFFF"/>
        </w:rPr>
        <w:t>2008</w:t>
      </w:r>
      <w:r w:rsidR="005276AE" w:rsidRPr="00E7642D">
        <w:rPr>
          <w:rFonts w:ascii="Calibri" w:hAnsi="Calibri" w:cs="Segoe UI"/>
          <w:b/>
          <w:i/>
          <w:color w:val="000000"/>
          <w:sz w:val="24"/>
          <w:szCs w:val="24"/>
          <w:shd w:val="clear" w:color="auto" w:fill="FFFFFF"/>
        </w:rPr>
        <w:t xml:space="preserve"> Dean’s Lister</w:t>
      </w:r>
      <w:r w:rsidR="00246A86" w:rsidRPr="00E7642D">
        <w:rPr>
          <w:rFonts w:ascii="Calibri" w:hAnsi="Calibri" w:cs="Segoe UI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76FBB" w:rsidRPr="00332757" w:rsidRDefault="005276AE" w:rsidP="00332757">
      <w:pPr>
        <w:spacing w:line="240" w:lineRule="auto"/>
        <w:ind w:left="1080" w:hanging="1080"/>
        <w:contextualSpacing/>
        <w:rPr>
          <w:rFonts w:ascii="Calibri" w:hAnsi="Calibri" w:cs="Segoe UI"/>
          <w:color w:val="000000"/>
          <w:sz w:val="24"/>
          <w:szCs w:val="24"/>
          <w:shd w:val="clear" w:color="auto" w:fill="FFFFFF"/>
        </w:rPr>
      </w:pPr>
      <w:r w:rsidRPr="0043316E">
        <w:rPr>
          <w:rFonts w:ascii="Calibri" w:hAnsi="Calibri" w:cs="Segoe UI"/>
          <w:color w:val="000000"/>
          <w:sz w:val="24"/>
          <w:szCs w:val="24"/>
          <w:shd w:val="clear" w:color="auto" w:fill="FFFFFF"/>
        </w:rPr>
        <w:t>Tacloban City, ​April 2011</w:t>
      </w:r>
    </w:p>
    <w:p w:rsidR="00A82F1E" w:rsidRDefault="00A82F1E" w:rsidP="006708F0">
      <w:pPr>
        <w:pStyle w:val="NoSpacing"/>
        <w:contextualSpacing/>
        <w:jc w:val="center"/>
        <w:rPr>
          <w:rFonts w:ascii="Calibri" w:hAnsi="Calibri"/>
          <w:b/>
          <w:sz w:val="24"/>
          <w:szCs w:val="24"/>
          <w:u w:val="single"/>
        </w:rPr>
      </w:pPr>
      <w:r w:rsidRPr="006708F0">
        <w:rPr>
          <w:rFonts w:ascii="Calibri" w:hAnsi="Calibri"/>
          <w:b/>
          <w:sz w:val="24"/>
          <w:szCs w:val="24"/>
          <w:u w:val="single"/>
        </w:rPr>
        <w:t>CREDENTIALS &amp; CERTIFICATIONS</w:t>
      </w:r>
    </w:p>
    <w:p w:rsidR="006708F0" w:rsidRPr="006708F0" w:rsidRDefault="006708F0" w:rsidP="006708F0">
      <w:pPr>
        <w:pStyle w:val="NoSpacing"/>
        <w:contextualSpacing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A82F1E" w:rsidRPr="0043316E" w:rsidRDefault="00A82F1E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</w:rPr>
        <w:t>Principles and Practices of Pain Management</w:t>
      </w:r>
    </w:p>
    <w:p w:rsidR="00A82F1E" w:rsidRDefault="00A82F1E" w:rsidP="00A82F1E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</w:rPr>
        <w:t>April 13, 2016</w:t>
      </w:r>
    </w:p>
    <w:p w:rsidR="00A82F1E" w:rsidRPr="0043316E" w:rsidRDefault="00A82F1E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</w:rPr>
        <w:t>Essentials in Ambulatory Care</w:t>
      </w:r>
    </w:p>
    <w:p w:rsidR="00E158E9" w:rsidRPr="0043316E" w:rsidRDefault="00A82F1E" w:rsidP="00E158E9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</w:rPr>
        <w:t>April 8, 2016</w:t>
      </w:r>
    </w:p>
    <w:p w:rsidR="00E158E9" w:rsidRDefault="00E158E9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Basic Life Support Refresher</w:t>
      </w:r>
    </w:p>
    <w:p w:rsidR="00E158E9" w:rsidRDefault="00E158E9" w:rsidP="00E158E9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November 26, 2014</w:t>
      </w:r>
    </w:p>
    <w:p w:rsidR="00E158E9" w:rsidRDefault="00E158E9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Ebola Awareness and Preparedness Orientation</w:t>
      </w:r>
    </w:p>
    <w:p w:rsidR="00E158E9" w:rsidRDefault="00E158E9" w:rsidP="00E158E9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October 31, 2014</w:t>
      </w:r>
    </w:p>
    <w:p w:rsidR="00E158E9" w:rsidRDefault="00E158E9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Primary Stroke</w:t>
      </w:r>
    </w:p>
    <w:p w:rsidR="00E158E9" w:rsidRDefault="00332757" w:rsidP="00E158E9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June 16, 2014</w:t>
      </w:r>
    </w:p>
    <w:p w:rsidR="00A82F1E" w:rsidRDefault="00A82F1E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Effective Customer Complaints Management</w:t>
      </w:r>
    </w:p>
    <w:p w:rsidR="00A82F1E" w:rsidRPr="0043316E" w:rsidRDefault="00A82F1E" w:rsidP="00A82F1E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August 1, 2013</w:t>
      </w:r>
    </w:p>
    <w:p w:rsidR="00A82F1E" w:rsidRPr="00EF2465" w:rsidRDefault="00A82F1E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In</w:t>
      </w:r>
      <w:r>
        <w:rPr>
          <w:rFonts w:ascii="Calibri" w:hAnsi="Calibri"/>
          <w:sz w:val="24"/>
          <w:szCs w:val="24"/>
          <w:shd w:val="clear" w:color="auto" w:fill="FFFFFF"/>
        </w:rPr>
        <w:t>vestment in People</w:t>
      </w:r>
    </w:p>
    <w:p w:rsidR="00A82F1E" w:rsidRPr="00EF2465" w:rsidRDefault="00A82F1E" w:rsidP="00A82F1E">
      <w:pPr>
        <w:pStyle w:val="NoSpacing"/>
        <w:ind w:left="720"/>
        <w:contextualSpacing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March 5 and April 30, 2013</w:t>
      </w:r>
    </w:p>
    <w:p w:rsidR="00A82F1E" w:rsidRDefault="00A82F1E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Cross Training Program in PET-CT-Scan</w:t>
      </w:r>
    </w:p>
    <w:p w:rsidR="00A82F1E" w:rsidRPr="00EF2465" w:rsidRDefault="00A82F1E" w:rsidP="00A82F1E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April 1 – June 30, 3013</w:t>
      </w:r>
    </w:p>
    <w:p w:rsidR="00A82F1E" w:rsidRPr="00890252" w:rsidRDefault="00A82F1E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Basic Life Support</w:t>
      </w:r>
    </w:p>
    <w:p w:rsidR="00A82F1E" w:rsidRPr="0043316E" w:rsidRDefault="00A82F1E" w:rsidP="00A82F1E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October 29, 2012</w:t>
      </w:r>
    </w:p>
    <w:p w:rsidR="00A82F1E" w:rsidRPr="00890252" w:rsidRDefault="00A82F1E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Bio Safety, Emergency Preparedness and Disaster Control Team</w:t>
      </w:r>
    </w:p>
    <w:p w:rsidR="00A82F1E" w:rsidRPr="0043316E" w:rsidRDefault="00A82F1E" w:rsidP="00A82F1E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October 25, 2012</w:t>
      </w:r>
    </w:p>
    <w:p w:rsidR="00A82F1E" w:rsidRPr="00890252" w:rsidRDefault="00A82F1E" w:rsidP="00A82F1E">
      <w:pPr>
        <w:pStyle w:val="NoSpacing"/>
        <w:numPr>
          <w:ilvl w:val="0"/>
          <w:numId w:val="8"/>
        </w:numPr>
        <w:contextualSpacing/>
        <w:rPr>
          <w:rFonts w:ascii="Calibri" w:hAnsi="Calibri"/>
          <w:sz w:val="24"/>
          <w:szCs w:val="24"/>
        </w:rPr>
      </w:pPr>
      <w:r w:rsidRPr="0043316E">
        <w:rPr>
          <w:rFonts w:ascii="Calibri" w:hAnsi="Calibri"/>
          <w:sz w:val="24"/>
          <w:szCs w:val="24"/>
          <w:shd w:val="clear" w:color="auto" w:fill="FFFFFF"/>
        </w:rPr>
        <w:t>Work Attitude Value</w:t>
      </w:r>
      <w:r>
        <w:rPr>
          <w:rFonts w:ascii="Calibri" w:hAnsi="Calibri"/>
          <w:sz w:val="24"/>
          <w:szCs w:val="24"/>
          <w:shd w:val="clear" w:color="auto" w:fill="FFFFFF"/>
        </w:rPr>
        <w:t>s</w:t>
      </w:r>
      <w:r w:rsidRPr="0043316E">
        <w:rPr>
          <w:rFonts w:ascii="Calibri" w:hAnsi="Calibri"/>
          <w:sz w:val="24"/>
          <w:szCs w:val="24"/>
          <w:shd w:val="clear" w:color="auto" w:fill="FFFFFF"/>
        </w:rPr>
        <w:t xml:space="preserve"> Enhancement</w:t>
      </w:r>
    </w:p>
    <w:p w:rsidR="00A82F1E" w:rsidRPr="0043316E" w:rsidRDefault="00A82F1E" w:rsidP="00A82F1E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September 14, 2012</w:t>
      </w:r>
    </w:p>
    <w:p w:rsidR="00E158E9" w:rsidRDefault="00E158E9" w:rsidP="00A82F1E">
      <w:pPr>
        <w:pStyle w:val="NoSpacing"/>
        <w:ind w:left="720"/>
        <w:contextualSpacing/>
        <w:rPr>
          <w:rFonts w:ascii="Calibri" w:hAnsi="Calibri"/>
          <w:sz w:val="24"/>
          <w:szCs w:val="24"/>
          <w:shd w:val="clear" w:color="auto" w:fill="FFFFFF"/>
        </w:rPr>
      </w:pPr>
    </w:p>
    <w:p w:rsidR="006708F0" w:rsidRDefault="006708F0" w:rsidP="00576FBB">
      <w:pPr>
        <w:pStyle w:val="NoSpacing"/>
        <w:contextualSpacing/>
        <w:rPr>
          <w:rFonts w:ascii="Calibri" w:hAnsi="Calibri"/>
          <w:sz w:val="24"/>
          <w:szCs w:val="24"/>
        </w:rPr>
      </w:pPr>
    </w:p>
    <w:p w:rsidR="00576FBB" w:rsidRDefault="00576FBB" w:rsidP="00576FBB">
      <w:pPr>
        <w:pStyle w:val="NoSpacing"/>
        <w:contextualSpacing/>
        <w:rPr>
          <w:rFonts w:ascii="Calibri" w:hAnsi="Calibri"/>
          <w:sz w:val="24"/>
          <w:szCs w:val="24"/>
        </w:rPr>
      </w:pPr>
    </w:p>
    <w:p w:rsidR="00576FBB" w:rsidRDefault="00576FBB" w:rsidP="00576FBB">
      <w:pPr>
        <w:pStyle w:val="NoSpacing"/>
        <w:contextualSpacing/>
        <w:jc w:val="center"/>
        <w:rPr>
          <w:rFonts w:ascii="Calibri" w:hAnsi="Calibri"/>
          <w:b/>
          <w:sz w:val="24"/>
          <w:szCs w:val="24"/>
          <w:u w:val="single"/>
        </w:rPr>
      </w:pPr>
      <w:r w:rsidRPr="00576FBB">
        <w:rPr>
          <w:rFonts w:ascii="Calibri" w:hAnsi="Calibri"/>
          <w:b/>
          <w:sz w:val="24"/>
          <w:szCs w:val="24"/>
          <w:u w:val="single"/>
        </w:rPr>
        <w:t>STRENGTHS</w:t>
      </w:r>
    </w:p>
    <w:p w:rsidR="00576FBB" w:rsidRDefault="00576FBB" w:rsidP="00576FBB">
      <w:pPr>
        <w:pStyle w:val="NoSpacing"/>
        <w:contextualSpacing/>
        <w:rPr>
          <w:rFonts w:ascii="Calibri" w:hAnsi="Calibri"/>
          <w:b/>
          <w:sz w:val="24"/>
          <w:szCs w:val="24"/>
          <w:u w:val="single"/>
        </w:rPr>
      </w:pPr>
    </w:p>
    <w:p w:rsidR="004B099B" w:rsidRDefault="004B099B" w:rsidP="00037AC1">
      <w:pPr>
        <w:pStyle w:val="NoSpacing"/>
        <w:numPr>
          <w:ilvl w:val="0"/>
          <w:numId w:val="17"/>
        </w:numPr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Well-experienced in handling X-ray Procedures.</w:t>
      </w:r>
    </w:p>
    <w:p w:rsidR="00037AC1" w:rsidRDefault="00037AC1" w:rsidP="00037AC1">
      <w:pPr>
        <w:pStyle w:val="NoSpacing"/>
        <w:numPr>
          <w:ilvl w:val="0"/>
          <w:numId w:val="17"/>
        </w:numPr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Well trained </w:t>
      </w:r>
      <w:r w:rsidR="003F1954"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 xml:space="preserve"> JCI standard procedures.</w:t>
      </w:r>
    </w:p>
    <w:p w:rsidR="00576FBB" w:rsidRDefault="00576FBB" w:rsidP="00576FBB">
      <w:pPr>
        <w:pStyle w:val="NoSpacing"/>
        <w:numPr>
          <w:ilvl w:val="0"/>
          <w:numId w:val="17"/>
        </w:numPr>
        <w:contextualSpacing/>
        <w:rPr>
          <w:rFonts w:ascii="Calibri" w:hAnsi="Calibri"/>
          <w:sz w:val="24"/>
          <w:szCs w:val="24"/>
        </w:rPr>
      </w:pPr>
      <w:r w:rsidRPr="00576FBB">
        <w:rPr>
          <w:rFonts w:ascii="Calibri" w:hAnsi="Calibri"/>
          <w:sz w:val="24"/>
          <w:szCs w:val="24"/>
        </w:rPr>
        <w:t>Experienced</w:t>
      </w:r>
      <w:r>
        <w:rPr>
          <w:rFonts w:ascii="Calibri" w:hAnsi="Calibri"/>
          <w:sz w:val="24"/>
          <w:szCs w:val="24"/>
        </w:rPr>
        <w:t xml:space="preserve"> and well-trained from JCI accredited hospital in performing all procedures of CT- scan such as angiogram</w:t>
      </w:r>
      <w:r w:rsidR="00246A86">
        <w:rPr>
          <w:rFonts w:ascii="Calibri" w:hAnsi="Calibri"/>
          <w:sz w:val="24"/>
          <w:szCs w:val="24"/>
        </w:rPr>
        <w:t>’s of all parts of the body, CT- scan Guided Biopsy and PE</w:t>
      </w:r>
      <w:r w:rsidR="00037AC1">
        <w:rPr>
          <w:rFonts w:ascii="Calibri" w:hAnsi="Calibri"/>
          <w:sz w:val="24"/>
          <w:szCs w:val="24"/>
        </w:rPr>
        <w:t>T-CT</w:t>
      </w:r>
      <w:r w:rsidR="004B099B">
        <w:rPr>
          <w:rFonts w:ascii="Calibri" w:hAnsi="Calibri"/>
          <w:sz w:val="24"/>
          <w:szCs w:val="24"/>
        </w:rPr>
        <w:t xml:space="preserve"> scanner.</w:t>
      </w:r>
    </w:p>
    <w:p w:rsidR="00576FBB" w:rsidRDefault="00246A86" w:rsidP="00A82F1E">
      <w:pPr>
        <w:pStyle w:val="NoSpacing"/>
        <w:numPr>
          <w:ilvl w:val="0"/>
          <w:numId w:val="17"/>
        </w:numPr>
        <w:contextualSpacing/>
        <w:rPr>
          <w:rFonts w:ascii="Calibri" w:hAnsi="Calibri"/>
          <w:sz w:val="24"/>
          <w:szCs w:val="24"/>
        </w:rPr>
      </w:pPr>
      <w:r w:rsidRPr="00037AC1">
        <w:rPr>
          <w:rFonts w:ascii="Calibri" w:hAnsi="Calibri"/>
          <w:sz w:val="24"/>
          <w:szCs w:val="24"/>
        </w:rPr>
        <w:t xml:space="preserve">Experienced in handling critical situations like Code Red, adverse reactions, trouble shooting of machines while the procedure is ongoing, handling </w:t>
      </w:r>
      <w:r w:rsidR="004B099B">
        <w:rPr>
          <w:rFonts w:ascii="Calibri" w:hAnsi="Calibri"/>
          <w:sz w:val="24"/>
          <w:szCs w:val="24"/>
        </w:rPr>
        <w:t xml:space="preserve">complaint precaution patients </w:t>
      </w:r>
      <w:r w:rsidR="00037AC1" w:rsidRPr="00037AC1">
        <w:rPr>
          <w:rFonts w:ascii="Calibri" w:hAnsi="Calibri"/>
          <w:sz w:val="24"/>
          <w:szCs w:val="24"/>
        </w:rPr>
        <w:t>and high personality patients</w:t>
      </w:r>
      <w:r w:rsidR="00037AC1">
        <w:rPr>
          <w:rFonts w:ascii="Calibri" w:hAnsi="Calibri"/>
          <w:sz w:val="24"/>
          <w:szCs w:val="24"/>
        </w:rPr>
        <w:t>.</w:t>
      </w:r>
    </w:p>
    <w:p w:rsidR="00576FBB" w:rsidRPr="006F022A" w:rsidRDefault="00576FBB" w:rsidP="00A82F1E">
      <w:pPr>
        <w:pStyle w:val="NoSpacing"/>
        <w:ind w:left="720"/>
        <w:contextualSpacing/>
        <w:rPr>
          <w:rFonts w:ascii="Calibri" w:hAnsi="Calibri"/>
          <w:sz w:val="24"/>
          <w:szCs w:val="24"/>
        </w:rPr>
      </w:pPr>
    </w:p>
    <w:p w:rsidR="00A82F1E" w:rsidRPr="0043316E" w:rsidRDefault="00A82F1E" w:rsidP="00A82F1E">
      <w:pPr>
        <w:spacing w:line="240" w:lineRule="auto"/>
        <w:contextualSpacing/>
        <w:rPr>
          <w:rFonts w:ascii="Calibri" w:hAnsi="Calibri" w:cs="Segoe UI"/>
          <w:color w:val="000000"/>
          <w:sz w:val="24"/>
          <w:szCs w:val="24"/>
          <w:shd w:val="clear" w:color="auto" w:fill="FFFFFF"/>
        </w:rPr>
      </w:pPr>
    </w:p>
    <w:p w:rsidR="005C6E29" w:rsidRDefault="005C6E29"/>
    <w:sectPr w:rsidR="005C6E29" w:rsidSect="00332757">
      <w:headerReference w:type="default" r:id="rId9"/>
      <w:pgSz w:w="12240" w:h="15840"/>
      <w:pgMar w:top="990" w:right="1800" w:bottom="81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A9" w:rsidRDefault="006844A9" w:rsidP="000A7E3D">
      <w:pPr>
        <w:spacing w:after="0" w:line="240" w:lineRule="auto"/>
      </w:pPr>
      <w:r>
        <w:separator/>
      </w:r>
    </w:p>
  </w:endnote>
  <w:endnote w:type="continuationSeparator" w:id="1">
    <w:p w:rsidR="006844A9" w:rsidRDefault="006844A9" w:rsidP="000A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A9" w:rsidRDefault="006844A9" w:rsidP="000A7E3D">
      <w:pPr>
        <w:spacing w:after="0" w:line="240" w:lineRule="auto"/>
      </w:pPr>
      <w:r>
        <w:separator/>
      </w:r>
    </w:p>
  </w:footnote>
  <w:footnote w:type="continuationSeparator" w:id="1">
    <w:p w:rsidR="006844A9" w:rsidRDefault="006844A9" w:rsidP="000A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1" w:rsidRPr="00312621" w:rsidRDefault="006844A9" w:rsidP="00312621">
    <w:pPr>
      <w:pStyle w:val="Header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681"/>
    <w:multiLevelType w:val="hybridMultilevel"/>
    <w:tmpl w:val="0B1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59CE"/>
    <w:multiLevelType w:val="hybridMultilevel"/>
    <w:tmpl w:val="F7A2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07AD"/>
    <w:multiLevelType w:val="hybridMultilevel"/>
    <w:tmpl w:val="D36A0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D2326"/>
    <w:multiLevelType w:val="hybridMultilevel"/>
    <w:tmpl w:val="208A9EDA"/>
    <w:lvl w:ilvl="0" w:tplc="80CCB5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22A1"/>
    <w:multiLevelType w:val="hybridMultilevel"/>
    <w:tmpl w:val="6BFA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6442B"/>
    <w:multiLevelType w:val="hybridMultilevel"/>
    <w:tmpl w:val="C1BE3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55C4C"/>
    <w:multiLevelType w:val="hybridMultilevel"/>
    <w:tmpl w:val="5608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62B9"/>
    <w:multiLevelType w:val="hybridMultilevel"/>
    <w:tmpl w:val="428C5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2518"/>
    <w:multiLevelType w:val="hybridMultilevel"/>
    <w:tmpl w:val="610E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27B01"/>
    <w:multiLevelType w:val="hybridMultilevel"/>
    <w:tmpl w:val="1850F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F2346"/>
    <w:multiLevelType w:val="hybridMultilevel"/>
    <w:tmpl w:val="D990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E59FC"/>
    <w:multiLevelType w:val="hybridMultilevel"/>
    <w:tmpl w:val="B1688F6C"/>
    <w:lvl w:ilvl="0" w:tplc="80CCB5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36102"/>
    <w:multiLevelType w:val="hybridMultilevel"/>
    <w:tmpl w:val="9432E314"/>
    <w:lvl w:ilvl="0" w:tplc="80CCB5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E34CC"/>
    <w:multiLevelType w:val="hybridMultilevel"/>
    <w:tmpl w:val="674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E5CE8"/>
    <w:multiLevelType w:val="hybridMultilevel"/>
    <w:tmpl w:val="1C80AF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87359F"/>
    <w:multiLevelType w:val="hybridMultilevel"/>
    <w:tmpl w:val="C81A3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175BA"/>
    <w:multiLevelType w:val="hybridMultilevel"/>
    <w:tmpl w:val="711A5BB6"/>
    <w:lvl w:ilvl="0" w:tplc="80CCB5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25D27"/>
    <w:multiLevelType w:val="hybridMultilevel"/>
    <w:tmpl w:val="B746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F1E"/>
    <w:rsid w:val="00037AC1"/>
    <w:rsid w:val="000A7E3D"/>
    <w:rsid w:val="002155C9"/>
    <w:rsid w:val="00244256"/>
    <w:rsid w:val="00246A86"/>
    <w:rsid w:val="0026702C"/>
    <w:rsid w:val="003302A0"/>
    <w:rsid w:val="00332757"/>
    <w:rsid w:val="003965AF"/>
    <w:rsid w:val="003B38D6"/>
    <w:rsid w:val="003F1954"/>
    <w:rsid w:val="004847EC"/>
    <w:rsid w:val="004B099B"/>
    <w:rsid w:val="004F09B9"/>
    <w:rsid w:val="0052048B"/>
    <w:rsid w:val="005276AE"/>
    <w:rsid w:val="00576FBB"/>
    <w:rsid w:val="00591960"/>
    <w:rsid w:val="005C6E29"/>
    <w:rsid w:val="005C75DC"/>
    <w:rsid w:val="005F3CBF"/>
    <w:rsid w:val="00656042"/>
    <w:rsid w:val="006708F0"/>
    <w:rsid w:val="00677588"/>
    <w:rsid w:val="006844A9"/>
    <w:rsid w:val="006B0EF9"/>
    <w:rsid w:val="0076707D"/>
    <w:rsid w:val="007739A9"/>
    <w:rsid w:val="008462C4"/>
    <w:rsid w:val="00911302"/>
    <w:rsid w:val="00973B6B"/>
    <w:rsid w:val="00A261C7"/>
    <w:rsid w:val="00A64CBB"/>
    <w:rsid w:val="00A82F1E"/>
    <w:rsid w:val="00C37392"/>
    <w:rsid w:val="00CE76E4"/>
    <w:rsid w:val="00E158E9"/>
    <w:rsid w:val="00E263F8"/>
    <w:rsid w:val="00E7642D"/>
    <w:rsid w:val="00EA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F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1E"/>
  </w:style>
  <w:style w:type="character" w:styleId="Hyperlink">
    <w:name w:val="Hyperlink"/>
    <w:basedOn w:val="DefaultParagraphFont"/>
    <w:uiPriority w:val="99"/>
    <w:unhideWhenUsed/>
    <w:rsid w:val="00A82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TINO.35032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14</cp:revision>
  <dcterms:created xsi:type="dcterms:W3CDTF">2016-10-18T10:00:00Z</dcterms:created>
  <dcterms:modified xsi:type="dcterms:W3CDTF">2017-06-12T10:45:00Z</dcterms:modified>
</cp:coreProperties>
</file>