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EE" w:rsidRPr="003578CB" w:rsidRDefault="006341A2" w:rsidP="00987DEE">
      <w:pPr>
        <w:spacing w:after="0"/>
        <w:jc w:val="center"/>
        <w:rPr>
          <w:b/>
          <w:sz w:val="36"/>
          <w:szCs w:val="36"/>
        </w:rPr>
      </w:pPr>
      <w:r w:rsidRPr="003578CB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61745" cy="1617980"/>
            <wp:effectExtent l="0" t="0" r="0" b="1270"/>
            <wp:wrapThrough wrapText="left">
              <wp:wrapPolygon edited="0">
                <wp:start x="0" y="0"/>
                <wp:lineTo x="0" y="21363"/>
                <wp:lineTo x="21198" y="21363"/>
                <wp:lineTo x="211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3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556" w:rsidRPr="003578CB" w:rsidRDefault="001D37F3" w:rsidP="006341A2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MARY</w:t>
      </w:r>
    </w:p>
    <w:p w:rsidR="001D37F3" w:rsidRDefault="001D37F3" w:rsidP="001D37F3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  <w:hyperlink r:id="rId6" w:history="1">
        <w:r w:rsidRPr="006029A8">
          <w:rPr>
            <w:rStyle w:val="Hyperlink"/>
            <w:rFonts w:ascii="Century Gothic" w:hAnsi="Century Gothic"/>
            <w:b/>
            <w:sz w:val="36"/>
            <w:szCs w:val="36"/>
          </w:rPr>
          <w:t>MARY.350624@2freemail.com</w:t>
        </w:r>
      </w:hyperlink>
    </w:p>
    <w:p w:rsidR="001D37F3" w:rsidRPr="003578CB" w:rsidRDefault="001D37F3" w:rsidP="001D37F3">
      <w:pPr>
        <w:spacing w:after="0"/>
        <w:rPr>
          <w:rFonts w:ascii="Century Gothic" w:hAnsi="Century Gothic"/>
          <w:b/>
          <w:sz w:val="36"/>
          <w:szCs w:val="36"/>
          <w:u w:val="single"/>
        </w:rPr>
      </w:pPr>
    </w:p>
    <w:p w:rsidR="00130694" w:rsidRPr="00580179" w:rsidRDefault="00932777" w:rsidP="006E615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proofErr w:type="gramStart"/>
      <w:r w:rsidRPr="00580179">
        <w:rPr>
          <w:rFonts w:ascii="Arial" w:hAnsi="Arial" w:cs="Arial"/>
          <w:b/>
          <w:sz w:val="32"/>
          <w:szCs w:val="32"/>
        </w:rPr>
        <w:t>Professional  Summary</w:t>
      </w:r>
      <w:proofErr w:type="gramEnd"/>
    </w:p>
    <w:p w:rsidR="003578CB" w:rsidRDefault="00024F3C" w:rsidP="006E615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Patient -focused</w:t>
      </w:r>
      <w:r w:rsidR="00932777" w:rsidRPr="00932777">
        <w:rPr>
          <w:rFonts w:ascii="Arial" w:eastAsia="Arial Unicode MS" w:hAnsi="Arial" w:cs="Arial"/>
          <w:sz w:val="24"/>
          <w:szCs w:val="24"/>
        </w:rPr>
        <w:t xml:space="preserve"> Registered Nurse</w:t>
      </w:r>
      <w:r>
        <w:rPr>
          <w:rFonts w:ascii="Arial" w:eastAsia="Arial Unicode MS" w:hAnsi="Arial" w:cs="Arial"/>
          <w:sz w:val="24"/>
          <w:szCs w:val="24"/>
        </w:rPr>
        <w:t xml:space="preserve"> with over seven years experience in various settings from tertiary to quaternary </w:t>
      </w:r>
      <w:proofErr w:type="spellStart"/>
      <w:r>
        <w:rPr>
          <w:rFonts w:ascii="Arial" w:eastAsia="Arial Unicode MS" w:hAnsi="Arial" w:cs="Arial"/>
          <w:sz w:val="24"/>
          <w:szCs w:val="24"/>
        </w:rPr>
        <w:t>hospitals.Maintains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 strong reputation for achieving high levels of patient </w:t>
      </w:r>
      <w:proofErr w:type="spellStart"/>
      <w:r>
        <w:rPr>
          <w:rFonts w:ascii="Arial" w:eastAsia="Arial Unicode MS" w:hAnsi="Arial" w:cs="Arial"/>
          <w:sz w:val="24"/>
          <w:szCs w:val="24"/>
        </w:rPr>
        <w:t>satisfaction.</w:t>
      </w:r>
      <w:r w:rsidR="003578CB">
        <w:rPr>
          <w:rFonts w:ascii="Arial" w:eastAsia="Arial Unicode MS" w:hAnsi="Arial" w:cs="Arial"/>
          <w:sz w:val="24"/>
          <w:szCs w:val="24"/>
        </w:rPr>
        <w:t>An</w:t>
      </w:r>
      <w:proofErr w:type="spellEnd"/>
      <w:r w:rsidR="003578CB">
        <w:rPr>
          <w:rFonts w:ascii="Arial" w:eastAsia="Arial Unicode MS" w:hAnsi="Arial" w:cs="Arial"/>
          <w:sz w:val="24"/>
          <w:szCs w:val="24"/>
        </w:rPr>
        <w:t xml:space="preserve"> experienced  nurse seeking work in a hospital in order to bring my years of experience in the field to the doctors and hospital with an excellent background in surgical oncology for adults.</w:t>
      </w:r>
    </w:p>
    <w:p w:rsidR="006375C9" w:rsidRPr="006375C9" w:rsidRDefault="006375C9" w:rsidP="006E615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</w:p>
    <w:p w:rsidR="009C2BFC" w:rsidRDefault="009C2BFC" w:rsidP="006E6155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 w:rsidRPr="009C2BFC">
        <w:rPr>
          <w:rFonts w:asciiTheme="majorHAnsi" w:eastAsia="Arial Unicode MS" w:hAnsiTheme="majorHAnsi" w:cs="Arial"/>
          <w:sz w:val="32"/>
          <w:szCs w:val="32"/>
        </w:rPr>
        <w:t>Personal Details</w:t>
      </w:r>
    </w:p>
    <w:p w:rsidR="009C2BFC" w:rsidRPr="009C2BFC" w:rsidRDefault="009C2BFC" w:rsidP="009C2B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Name : </w:t>
      </w:r>
      <w:r w:rsidR="000D5948">
        <w:rPr>
          <w:rFonts w:ascii="Arial" w:eastAsia="Arial Unicode MS" w:hAnsi="Arial" w:cs="Arial"/>
          <w:sz w:val="24"/>
          <w:szCs w:val="24"/>
        </w:rPr>
        <w:tab/>
      </w:r>
      <w:r w:rsidRPr="000D5948">
        <w:rPr>
          <w:rFonts w:ascii="Arial" w:eastAsia="Arial Unicode MS" w:hAnsi="Arial" w:cs="Arial"/>
          <w:b/>
          <w:sz w:val="24"/>
          <w:szCs w:val="24"/>
        </w:rPr>
        <w:t xml:space="preserve">Mary- Grace P. </w:t>
      </w:r>
      <w:proofErr w:type="spellStart"/>
      <w:r w:rsidRPr="000D5948">
        <w:rPr>
          <w:rFonts w:ascii="Arial" w:eastAsia="Arial Unicode MS" w:hAnsi="Arial" w:cs="Arial"/>
          <w:b/>
          <w:sz w:val="24"/>
          <w:szCs w:val="24"/>
        </w:rPr>
        <w:t>Eslim</w:t>
      </w:r>
      <w:proofErr w:type="spellEnd"/>
    </w:p>
    <w:p w:rsidR="009C2BFC" w:rsidRPr="000D5948" w:rsidRDefault="009C2BFC" w:rsidP="009C2B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 Unicode MS" w:hAnsiTheme="majorHAnsi" w:cs="Arial"/>
          <w:b/>
          <w:sz w:val="32"/>
          <w:szCs w:val="32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Birthdate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: </w:t>
      </w:r>
      <w:r w:rsidR="000D5948">
        <w:rPr>
          <w:rFonts w:ascii="Arial" w:eastAsia="Arial Unicode MS" w:hAnsi="Arial" w:cs="Arial"/>
          <w:sz w:val="24"/>
          <w:szCs w:val="24"/>
        </w:rPr>
        <w:tab/>
      </w:r>
      <w:r w:rsidRPr="000D5948">
        <w:rPr>
          <w:rFonts w:ascii="Arial" w:eastAsia="Arial Unicode MS" w:hAnsi="Arial" w:cs="Arial"/>
          <w:b/>
          <w:sz w:val="24"/>
          <w:szCs w:val="24"/>
        </w:rPr>
        <w:t>October 5,1981</w:t>
      </w:r>
    </w:p>
    <w:p w:rsidR="009C2BFC" w:rsidRPr="00712622" w:rsidRDefault="00712622" w:rsidP="009C2BF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Gender : </w:t>
      </w:r>
      <w:r w:rsidR="000D5948">
        <w:rPr>
          <w:rFonts w:ascii="Arial" w:eastAsia="Arial Unicode MS" w:hAnsi="Arial" w:cs="Arial"/>
          <w:sz w:val="24"/>
          <w:szCs w:val="24"/>
        </w:rPr>
        <w:tab/>
      </w:r>
      <w:r w:rsidRPr="000D5948">
        <w:rPr>
          <w:rFonts w:ascii="Arial" w:eastAsia="Arial Unicode MS" w:hAnsi="Arial" w:cs="Arial"/>
          <w:b/>
          <w:sz w:val="24"/>
          <w:szCs w:val="24"/>
        </w:rPr>
        <w:t>Female</w:t>
      </w:r>
    </w:p>
    <w:p w:rsidR="00877210" w:rsidRPr="006375C9" w:rsidRDefault="00712622" w:rsidP="006375C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Nationality: </w:t>
      </w:r>
      <w:r w:rsidR="000D5948">
        <w:rPr>
          <w:rFonts w:ascii="Arial" w:eastAsia="Arial Unicode MS" w:hAnsi="Arial" w:cs="Arial"/>
          <w:sz w:val="24"/>
          <w:szCs w:val="24"/>
        </w:rPr>
        <w:tab/>
      </w:r>
      <w:r w:rsidRPr="000D5948">
        <w:rPr>
          <w:rFonts w:ascii="Arial" w:eastAsia="Arial Unicode MS" w:hAnsi="Arial" w:cs="Arial"/>
          <w:b/>
          <w:sz w:val="24"/>
          <w:szCs w:val="24"/>
        </w:rPr>
        <w:t>Filipino</w:t>
      </w:r>
    </w:p>
    <w:p w:rsidR="006375C9" w:rsidRPr="006375C9" w:rsidRDefault="006375C9" w:rsidP="006375C9">
      <w:pPr>
        <w:pStyle w:val="ListParagraph"/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</w:p>
    <w:p w:rsidR="006E6155" w:rsidRDefault="00ED57FF" w:rsidP="006E6155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Education/Qualification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ED57FF" w:rsidTr="001B75E6">
        <w:tc>
          <w:tcPr>
            <w:tcW w:w="5508" w:type="dxa"/>
          </w:tcPr>
          <w:p w:rsidR="001B75E6" w:rsidRPr="001B75E6" w:rsidRDefault="001B75E6" w:rsidP="001B75E6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1B75E6">
              <w:rPr>
                <w:rFonts w:ascii="Arial" w:eastAsia="Arial Unicode MS" w:hAnsi="Arial" w:cs="Arial"/>
                <w:sz w:val="24"/>
                <w:szCs w:val="24"/>
              </w:rPr>
              <w:t>Qualification Attained</w:t>
            </w:r>
          </w:p>
        </w:tc>
        <w:tc>
          <w:tcPr>
            <w:tcW w:w="5508" w:type="dxa"/>
          </w:tcPr>
          <w:p w:rsidR="00ED57FF" w:rsidRPr="008627E1" w:rsidRDefault="001B75E6" w:rsidP="006E6155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627E1">
              <w:rPr>
                <w:rFonts w:ascii="Arial" w:eastAsia="Arial Unicode MS" w:hAnsi="Arial" w:cs="Arial"/>
                <w:b/>
                <w:sz w:val="24"/>
                <w:szCs w:val="24"/>
              </w:rPr>
              <w:t>Bachelor  of  Science  in Nursing</w:t>
            </w:r>
          </w:p>
        </w:tc>
      </w:tr>
      <w:tr w:rsidR="00ED57FF" w:rsidTr="001B75E6">
        <w:tc>
          <w:tcPr>
            <w:tcW w:w="5508" w:type="dxa"/>
          </w:tcPr>
          <w:p w:rsidR="00ED57FF" w:rsidRPr="001B75E6" w:rsidRDefault="001B75E6" w:rsidP="001B75E6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Date  Course  Completed</w:t>
            </w:r>
          </w:p>
        </w:tc>
        <w:tc>
          <w:tcPr>
            <w:tcW w:w="5508" w:type="dxa"/>
          </w:tcPr>
          <w:p w:rsidR="00ED57FF" w:rsidRPr="001B75E6" w:rsidRDefault="001B75E6" w:rsidP="006E615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 1998 -  March  25 , 2002</w:t>
            </w:r>
          </w:p>
        </w:tc>
      </w:tr>
      <w:tr w:rsidR="00ED57FF" w:rsidTr="001B75E6">
        <w:tc>
          <w:tcPr>
            <w:tcW w:w="5508" w:type="dxa"/>
          </w:tcPr>
          <w:p w:rsidR="00ED57FF" w:rsidRPr="001B75E6" w:rsidRDefault="001B75E6" w:rsidP="001B75E6">
            <w:pPr>
              <w:pStyle w:val="ListParagraph"/>
              <w:numPr>
                <w:ilvl w:val="0"/>
                <w:numId w:val="11"/>
              </w:numPr>
              <w:rPr>
                <w:rFonts w:ascii="Arial" w:eastAsia="Arial Unicode MS" w:hAnsi="Arial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Name  of  Institute</w:t>
            </w:r>
          </w:p>
        </w:tc>
        <w:tc>
          <w:tcPr>
            <w:tcW w:w="5508" w:type="dxa"/>
          </w:tcPr>
          <w:p w:rsidR="00ED57FF" w:rsidRPr="001B75E6" w:rsidRDefault="001B75E6" w:rsidP="006E615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B75E6">
              <w:rPr>
                <w:rFonts w:ascii="Arial" w:eastAsia="Arial Unicode MS" w:hAnsi="Arial" w:cs="Arial"/>
                <w:sz w:val="24"/>
                <w:szCs w:val="24"/>
              </w:rPr>
              <w:t>Western Mindanao State University</w:t>
            </w:r>
          </w:p>
        </w:tc>
      </w:tr>
      <w:tr w:rsidR="00ED57FF" w:rsidTr="001B75E6">
        <w:tc>
          <w:tcPr>
            <w:tcW w:w="5508" w:type="dxa"/>
          </w:tcPr>
          <w:p w:rsidR="00ED57FF" w:rsidRPr="0009229F" w:rsidRDefault="0009229F" w:rsidP="00FB2FB1">
            <w:pPr>
              <w:pStyle w:val="ListParagraph"/>
              <w:rPr>
                <w:rFonts w:ascii="Arial" w:eastAsia="Arial Unicode MS" w:hAnsi="Arial" w:cs="Arial"/>
                <w:sz w:val="24"/>
                <w:szCs w:val="24"/>
              </w:rPr>
            </w:pPr>
            <w:r w:rsidRPr="0009229F">
              <w:rPr>
                <w:rFonts w:ascii="Arial" w:eastAsia="Arial Unicode MS" w:hAnsi="Arial" w:cs="Arial"/>
                <w:sz w:val="24"/>
                <w:szCs w:val="24"/>
              </w:rPr>
              <w:t>Complete Address</w:t>
            </w:r>
          </w:p>
        </w:tc>
        <w:tc>
          <w:tcPr>
            <w:tcW w:w="5508" w:type="dxa"/>
          </w:tcPr>
          <w:p w:rsidR="00ED57FF" w:rsidRPr="0009229F" w:rsidRDefault="008627E1" w:rsidP="006E6155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Normal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Road,Ba</w:t>
            </w:r>
            <w:r w:rsidR="0009229F" w:rsidRPr="0009229F">
              <w:rPr>
                <w:rFonts w:ascii="Arial" w:eastAsia="Arial Unicode MS" w:hAnsi="Arial" w:cs="Arial"/>
                <w:sz w:val="24"/>
                <w:szCs w:val="24"/>
              </w:rPr>
              <w:t>li</w:t>
            </w:r>
            <w:r w:rsidR="006375C9">
              <w:rPr>
                <w:rFonts w:ascii="Arial" w:eastAsia="Arial Unicode MS" w:hAnsi="Arial" w:cs="Arial"/>
                <w:sz w:val="24"/>
                <w:szCs w:val="24"/>
              </w:rPr>
              <w:t>wasan,Zamboanga</w:t>
            </w:r>
            <w:proofErr w:type="spellEnd"/>
            <w:r w:rsidR="006375C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6375C9">
              <w:rPr>
                <w:rFonts w:ascii="Arial" w:eastAsia="Arial Unicode MS" w:hAnsi="Arial" w:cs="Arial"/>
                <w:sz w:val="24"/>
                <w:szCs w:val="24"/>
              </w:rPr>
              <w:t>City,Philippines</w:t>
            </w:r>
            <w:proofErr w:type="spellEnd"/>
          </w:p>
        </w:tc>
      </w:tr>
    </w:tbl>
    <w:p w:rsidR="00ED57FF" w:rsidRDefault="00ED57FF" w:rsidP="006E6155">
      <w:pPr>
        <w:spacing w:after="0" w:line="240" w:lineRule="auto"/>
        <w:rPr>
          <w:rFonts w:asciiTheme="majorHAnsi" w:eastAsia="Arial Unicode MS" w:hAnsiTheme="majorHAnsi" w:cs="Aharoni"/>
          <w:sz w:val="32"/>
          <w:szCs w:val="32"/>
        </w:rPr>
      </w:pPr>
    </w:p>
    <w:p w:rsidR="006E6155" w:rsidRDefault="006E6155" w:rsidP="00130694">
      <w:pPr>
        <w:pStyle w:val="ListParagraph"/>
        <w:spacing w:after="0" w:line="240" w:lineRule="auto"/>
        <w:ind w:left="1440" w:hanging="720"/>
        <w:rPr>
          <w:rFonts w:ascii="Arial" w:eastAsia="Arial Unicode MS" w:hAnsi="Arial" w:cs="Arial"/>
          <w:sz w:val="24"/>
          <w:szCs w:val="24"/>
        </w:rPr>
      </w:pPr>
    </w:p>
    <w:p w:rsidR="00CC7E3C" w:rsidRDefault="006E6155" w:rsidP="006E6155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 w:rsidRPr="006E6155">
        <w:rPr>
          <w:rFonts w:asciiTheme="majorHAnsi" w:eastAsia="Arial Unicode MS" w:hAnsiTheme="majorHAnsi" w:cs="Arial"/>
          <w:sz w:val="32"/>
          <w:szCs w:val="32"/>
        </w:rPr>
        <w:t>Summary of Skills</w:t>
      </w:r>
    </w:p>
    <w:p w:rsidR="00E264EE" w:rsidRPr="00712622" w:rsidRDefault="00E264EE" w:rsidP="00E264E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Experienced </w:t>
      </w:r>
      <w:proofErr w:type="gramStart"/>
      <w:r>
        <w:rPr>
          <w:rFonts w:ascii="Arial" w:eastAsia="Arial Unicode MS" w:hAnsi="Arial" w:cs="Arial"/>
          <w:sz w:val="24"/>
          <w:szCs w:val="24"/>
        </w:rPr>
        <w:t>and  specialized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in colostomy and chest tube  care, aseptic dressing </w:t>
      </w:r>
      <w:r w:rsidR="009C2BFC">
        <w:rPr>
          <w:rFonts w:ascii="Arial" w:eastAsia="Arial Unicode MS" w:hAnsi="Arial" w:cs="Arial"/>
          <w:sz w:val="24"/>
          <w:szCs w:val="24"/>
        </w:rPr>
        <w:t xml:space="preserve">technique </w:t>
      </w:r>
      <w:r>
        <w:rPr>
          <w:rFonts w:ascii="Arial" w:eastAsia="Arial Unicode MS" w:hAnsi="Arial" w:cs="Arial"/>
          <w:sz w:val="24"/>
          <w:szCs w:val="24"/>
        </w:rPr>
        <w:t>of post</w:t>
      </w:r>
      <w:r w:rsidR="009C2BFC">
        <w:rPr>
          <w:rFonts w:ascii="Arial" w:eastAsia="Arial Unicode MS" w:hAnsi="Arial" w:cs="Arial"/>
          <w:sz w:val="24"/>
          <w:szCs w:val="24"/>
        </w:rPr>
        <w:t xml:space="preserve">- </w:t>
      </w:r>
      <w:r>
        <w:rPr>
          <w:rFonts w:ascii="Arial" w:eastAsia="Arial Unicode MS" w:hAnsi="Arial" w:cs="Arial"/>
          <w:sz w:val="24"/>
          <w:szCs w:val="24"/>
        </w:rPr>
        <w:t>operative wound and monitoring post-operative complications.</w:t>
      </w:r>
    </w:p>
    <w:p w:rsidR="00712622" w:rsidRPr="00712622" w:rsidRDefault="00712622" w:rsidP="0071262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 w:rsidRPr="00712622">
        <w:rPr>
          <w:rFonts w:ascii="Arial" w:eastAsia="Arial Unicode MS" w:hAnsi="Arial" w:cs="Arial"/>
          <w:sz w:val="24"/>
          <w:szCs w:val="24"/>
        </w:rPr>
        <w:t xml:space="preserve">Care of </w:t>
      </w:r>
      <w:proofErr w:type="gramStart"/>
      <w:r w:rsidRPr="00712622">
        <w:rPr>
          <w:rFonts w:ascii="Arial" w:eastAsia="Arial Unicode MS" w:hAnsi="Arial" w:cs="Arial"/>
          <w:sz w:val="24"/>
          <w:szCs w:val="24"/>
        </w:rPr>
        <w:t>patient</w:t>
      </w:r>
      <w:r w:rsidR="00CA6376">
        <w:rPr>
          <w:rFonts w:ascii="Arial" w:eastAsia="Arial Unicode MS" w:hAnsi="Arial" w:cs="Arial"/>
          <w:sz w:val="24"/>
          <w:szCs w:val="24"/>
        </w:rPr>
        <w:t>s</w:t>
      </w:r>
      <w:r w:rsidRPr="00712622">
        <w:rPr>
          <w:rFonts w:ascii="Arial" w:eastAsia="Arial Unicode MS" w:hAnsi="Arial" w:cs="Arial"/>
          <w:sz w:val="24"/>
          <w:szCs w:val="24"/>
        </w:rPr>
        <w:t xml:space="preserve">  receiving</w:t>
      </w:r>
      <w:proofErr w:type="gramEnd"/>
      <w:r w:rsidRPr="00712622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712622">
        <w:rPr>
          <w:rFonts w:ascii="Arial" w:eastAsia="Arial Unicode MS" w:hAnsi="Arial" w:cs="Arial"/>
          <w:sz w:val="24"/>
          <w:szCs w:val="24"/>
        </w:rPr>
        <w:t>parenteral</w:t>
      </w:r>
      <w:proofErr w:type="spellEnd"/>
      <w:r w:rsidRPr="00712622">
        <w:rPr>
          <w:rFonts w:ascii="Arial" w:eastAsia="Arial Unicode MS" w:hAnsi="Arial" w:cs="Arial"/>
          <w:sz w:val="24"/>
          <w:szCs w:val="24"/>
        </w:rPr>
        <w:t xml:space="preserve"> nutrition such as TPN and </w:t>
      </w:r>
      <w:proofErr w:type="spellStart"/>
      <w:r w:rsidRPr="00712622">
        <w:rPr>
          <w:rFonts w:ascii="Arial" w:eastAsia="Arial Unicode MS" w:hAnsi="Arial" w:cs="Arial"/>
          <w:sz w:val="24"/>
          <w:szCs w:val="24"/>
        </w:rPr>
        <w:t>enteral</w:t>
      </w:r>
      <w:proofErr w:type="spellEnd"/>
      <w:r w:rsidRPr="00712622">
        <w:rPr>
          <w:rFonts w:ascii="Arial" w:eastAsia="Arial Unicode MS" w:hAnsi="Arial" w:cs="Arial"/>
          <w:sz w:val="24"/>
          <w:szCs w:val="24"/>
        </w:rPr>
        <w:t xml:space="preserve"> nutrition such as PEG tube and NGT. </w:t>
      </w:r>
    </w:p>
    <w:p w:rsidR="00712622" w:rsidRPr="002F418F" w:rsidRDefault="00712622" w:rsidP="00E264E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>Skilled in assessing post-op patients receivi</w:t>
      </w:r>
      <w:r w:rsidR="002F418F">
        <w:rPr>
          <w:rFonts w:ascii="Arial" w:eastAsia="Arial Unicode MS" w:hAnsi="Arial" w:cs="Arial"/>
          <w:sz w:val="24"/>
          <w:szCs w:val="24"/>
        </w:rPr>
        <w:t>ng Patient-controlled analgesia and monitoring early signs of narcotic toxicity.</w:t>
      </w:r>
    </w:p>
    <w:p w:rsidR="002F418F" w:rsidRPr="002F418F" w:rsidRDefault="002F418F" w:rsidP="00E264E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Role as charge nurse overseeing 26 bed surgical </w:t>
      </w:r>
      <w:proofErr w:type="gramStart"/>
      <w:r>
        <w:rPr>
          <w:rFonts w:ascii="Arial" w:eastAsia="Arial Unicode MS" w:hAnsi="Arial" w:cs="Arial"/>
          <w:sz w:val="24"/>
          <w:szCs w:val="24"/>
        </w:rPr>
        <w:t>unit</w:t>
      </w:r>
      <w:proofErr w:type="gramEnd"/>
      <w:r>
        <w:rPr>
          <w:rFonts w:ascii="Arial" w:eastAsia="Arial Unicode MS" w:hAnsi="Arial" w:cs="Arial"/>
          <w:sz w:val="24"/>
          <w:szCs w:val="24"/>
        </w:rPr>
        <w:t>.</w:t>
      </w:r>
    </w:p>
    <w:p w:rsidR="002F418F" w:rsidRPr="00451818" w:rsidRDefault="002F418F" w:rsidP="00E264E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>Care of high risk patients that in</w:t>
      </w:r>
      <w:r w:rsidR="009679BF">
        <w:rPr>
          <w:rFonts w:ascii="Arial" w:eastAsia="Arial Unicode MS" w:hAnsi="Arial" w:cs="Arial"/>
          <w:sz w:val="24"/>
          <w:szCs w:val="24"/>
        </w:rPr>
        <w:t>clude post-operative hemorrhage.</w:t>
      </w:r>
    </w:p>
    <w:p w:rsidR="0065184E" w:rsidRPr="00A96A55" w:rsidRDefault="009679BF" w:rsidP="002B25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Familiarity to </w:t>
      </w:r>
      <w:proofErr w:type="gramStart"/>
      <w:r>
        <w:rPr>
          <w:rFonts w:ascii="Arial" w:eastAsia="Arial Unicode MS" w:hAnsi="Arial" w:cs="Arial"/>
          <w:sz w:val="24"/>
          <w:szCs w:val="24"/>
        </w:rPr>
        <w:t>Cent</w:t>
      </w:r>
      <w:r w:rsidR="00A96A55"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z w:val="24"/>
          <w:szCs w:val="24"/>
        </w:rPr>
        <w:t>al  venous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access devices such as tunneled and non-tunneled </w:t>
      </w:r>
      <w:proofErr w:type="spellStart"/>
      <w:r>
        <w:rPr>
          <w:rFonts w:ascii="Arial" w:eastAsia="Arial Unicode MS" w:hAnsi="Arial" w:cs="Arial"/>
          <w:sz w:val="24"/>
          <w:szCs w:val="24"/>
        </w:rPr>
        <w:t>catheters</w:t>
      </w:r>
      <w:r w:rsidR="00A96A55">
        <w:rPr>
          <w:rFonts w:ascii="Arial" w:eastAsia="Arial Unicode MS" w:hAnsi="Arial" w:cs="Arial"/>
          <w:sz w:val="24"/>
          <w:szCs w:val="24"/>
        </w:rPr>
        <w:t>,PICC</w:t>
      </w:r>
      <w:proofErr w:type="spellEnd"/>
      <w:r w:rsidR="00A96A55">
        <w:rPr>
          <w:rFonts w:ascii="Arial" w:eastAsia="Arial Unicode MS" w:hAnsi="Arial" w:cs="Arial"/>
          <w:sz w:val="24"/>
          <w:szCs w:val="24"/>
        </w:rPr>
        <w:t xml:space="preserve"> lines and implanted ports.</w:t>
      </w:r>
    </w:p>
    <w:p w:rsidR="0065184E" w:rsidRPr="002B256C" w:rsidRDefault="0065184E" w:rsidP="002B256C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</w:p>
    <w:p w:rsidR="000F39EA" w:rsidRDefault="000F39EA" w:rsidP="000F39EA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Theme="majorHAnsi" w:eastAsia="Arial Unicode MS" w:hAnsiTheme="majorHAnsi" w:cs="Arial"/>
          <w:sz w:val="32"/>
          <w:szCs w:val="32"/>
        </w:rPr>
        <w:t>Work History</w:t>
      </w:r>
    </w:p>
    <w:p w:rsidR="000F39EA" w:rsidRDefault="000F39EA" w:rsidP="000F39EA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5508"/>
      </w:tblGrid>
      <w:tr w:rsidR="000F39EA" w:rsidTr="000F39EA">
        <w:tc>
          <w:tcPr>
            <w:tcW w:w="5580" w:type="dxa"/>
          </w:tcPr>
          <w:p w:rsidR="000F39EA" w:rsidRPr="000F39EA" w:rsidRDefault="000F39EA" w:rsidP="000F39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Arial Unicode MS" w:hAnsiTheme="majorHAnsi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Position</w:t>
            </w:r>
          </w:p>
        </w:tc>
        <w:tc>
          <w:tcPr>
            <w:tcW w:w="5508" w:type="dxa"/>
          </w:tcPr>
          <w:p w:rsidR="000F39EA" w:rsidRPr="000F39EA" w:rsidRDefault="000F39EA" w:rsidP="0071262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Specialized Surgical Unit Nurse</w:t>
            </w:r>
          </w:p>
        </w:tc>
      </w:tr>
      <w:tr w:rsidR="000F39EA" w:rsidTr="000F39EA">
        <w:tc>
          <w:tcPr>
            <w:tcW w:w="5580" w:type="dxa"/>
          </w:tcPr>
          <w:p w:rsidR="000F39EA" w:rsidRPr="000F39EA" w:rsidRDefault="000F39EA" w:rsidP="000F39E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Arial Unicode MS" w:hAnsiTheme="majorHAnsi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Duration Of Position</w:t>
            </w:r>
          </w:p>
        </w:tc>
        <w:tc>
          <w:tcPr>
            <w:tcW w:w="5508" w:type="dxa"/>
          </w:tcPr>
          <w:p w:rsidR="000F39EA" w:rsidRPr="000F39EA" w:rsidRDefault="000F39EA" w:rsidP="0071262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July 31,2012 – July 10, 2015</w:t>
            </w:r>
          </w:p>
        </w:tc>
      </w:tr>
      <w:tr w:rsidR="000F39EA" w:rsidTr="000F39EA">
        <w:tc>
          <w:tcPr>
            <w:tcW w:w="5580" w:type="dxa"/>
          </w:tcPr>
          <w:p w:rsidR="000F39EA" w:rsidRPr="00DA588E" w:rsidRDefault="00DA588E" w:rsidP="00DA588E">
            <w:pPr>
              <w:pStyle w:val="ListParagraph"/>
              <w:numPr>
                <w:ilvl w:val="0"/>
                <w:numId w:val="5"/>
              </w:numPr>
              <w:rPr>
                <w:rFonts w:asciiTheme="majorHAnsi" w:eastAsia="Arial Unicode MS" w:hAnsiTheme="majorHAnsi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Brief Description of the Hospital</w:t>
            </w:r>
          </w:p>
        </w:tc>
        <w:tc>
          <w:tcPr>
            <w:tcW w:w="5508" w:type="dxa"/>
          </w:tcPr>
          <w:p w:rsidR="000F39EA" w:rsidRPr="00DA588E" w:rsidRDefault="00DA588E" w:rsidP="0071262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King  Abdullah  Medical  City in Holy Capital</w:t>
            </w:r>
          </w:p>
        </w:tc>
      </w:tr>
      <w:tr w:rsidR="000F39EA" w:rsidTr="000F39EA">
        <w:tc>
          <w:tcPr>
            <w:tcW w:w="5580" w:type="dxa"/>
          </w:tcPr>
          <w:p w:rsidR="000F39EA" w:rsidRDefault="000F39EA" w:rsidP="00712622">
            <w:pPr>
              <w:rPr>
                <w:rFonts w:asciiTheme="majorHAnsi" w:eastAsia="Arial Unicode MS" w:hAnsiTheme="majorHAnsi" w:cs="Arial"/>
                <w:sz w:val="32"/>
                <w:szCs w:val="32"/>
              </w:rPr>
            </w:pPr>
          </w:p>
        </w:tc>
        <w:tc>
          <w:tcPr>
            <w:tcW w:w="5508" w:type="dxa"/>
          </w:tcPr>
          <w:p w:rsidR="000F39EA" w:rsidRPr="00DA588E" w:rsidRDefault="00DA588E" w:rsidP="0071262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Makkah,Saudi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Arabia</w:t>
            </w:r>
          </w:p>
        </w:tc>
      </w:tr>
      <w:tr w:rsidR="000F39EA" w:rsidTr="000F39EA">
        <w:tc>
          <w:tcPr>
            <w:tcW w:w="5580" w:type="dxa"/>
          </w:tcPr>
          <w:p w:rsidR="000F39EA" w:rsidRDefault="000F39EA" w:rsidP="00712622">
            <w:pPr>
              <w:rPr>
                <w:rFonts w:asciiTheme="majorHAnsi" w:eastAsia="Arial Unicode MS" w:hAnsiTheme="majorHAnsi" w:cs="Arial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588E" w:rsidRPr="00DA588E" w:rsidRDefault="00DA588E" w:rsidP="00712622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400 beds capacity</w:t>
            </w:r>
          </w:p>
        </w:tc>
      </w:tr>
    </w:tbl>
    <w:p w:rsidR="00CC7E3C" w:rsidRDefault="00CC7E3C" w:rsidP="009679BF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</w:p>
    <w:p w:rsidR="009679BF" w:rsidRPr="00D30E1F" w:rsidRDefault="00D30E1F" w:rsidP="00C77FD8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Arial Unicode MS" w:hAnsiTheme="majorHAnsi" w:cs="Arial"/>
          <w:b/>
          <w:sz w:val="32"/>
          <w:szCs w:val="32"/>
        </w:rPr>
      </w:pPr>
      <w:r w:rsidRPr="00D30E1F">
        <w:rPr>
          <w:rFonts w:ascii="Arial" w:eastAsia="Arial Unicode MS" w:hAnsi="Arial" w:cs="Arial"/>
          <w:b/>
          <w:sz w:val="24"/>
          <w:szCs w:val="24"/>
        </w:rPr>
        <w:t xml:space="preserve">Area of assignment </w:t>
      </w:r>
      <w:r w:rsidR="00C77FD8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D30E1F">
        <w:rPr>
          <w:rFonts w:ascii="Arial" w:eastAsia="Arial Unicode MS" w:hAnsi="Arial" w:cs="Arial"/>
          <w:b/>
          <w:sz w:val="24"/>
          <w:szCs w:val="24"/>
        </w:rPr>
        <w:t>Surgical Ward</w:t>
      </w:r>
    </w:p>
    <w:p w:rsidR="00D30E1F" w:rsidRPr="009679BF" w:rsidRDefault="00D30E1F" w:rsidP="00C77FD8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Mixed cases: Thoracic </w:t>
      </w:r>
      <w:proofErr w:type="spellStart"/>
      <w:r>
        <w:rPr>
          <w:rFonts w:ascii="Arial" w:eastAsia="Arial Unicode MS" w:hAnsi="Arial" w:cs="Arial"/>
          <w:sz w:val="24"/>
          <w:szCs w:val="24"/>
        </w:rPr>
        <w:t>Surgery,Colorectal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Surgery;Hepato-biliary,Breast,Opthalmology,OB-Gyne,ENT,Urology,Plastic;Vas</w:t>
      </w:r>
      <w:r w:rsidR="002E5A5A">
        <w:rPr>
          <w:rFonts w:ascii="Arial" w:eastAsia="Arial Unicode MS" w:hAnsi="Arial" w:cs="Arial"/>
          <w:sz w:val="24"/>
          <w:szCs w:val="24"/>
        </w:rPr>
        <w:t>cular and Maxillofacial Surgery.</w:t>
      </w:r>
    </w:p>
    <w:p w:rsidR="00CC7E3C" w:rsidRDefault="00CC7E3C" w:rsidP="00CC7E3C">
      <w:pPr>
        <w:spacing w:after="0" w:line="240" w:lineRule="auto"/>
        <w:rPr>
          <w:rFonts w:asciiTheme="majorHAnsi" w:eastAsia="Arial Unicode MS" w:hAnsiTheme="majorHAnsi" w:cs="Arial"/>
          <w:sz w:val="32"/>
          <w:szCs w:val="32"/>
        </w:rPr>
      </w:pPr>
    </w:p>
    <w:p w:rsidR="00712622" w:rsidRPr="0009229F" w:rsidRDefault="0009229F" w:rsidP="00C77FD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09229F">
        <w:rPr>
          <w:rFonts w:ascii="Arial" w:eastAsia="Arial Unicode MS" w:hAnsi="Arial" w:cs="Arial"/>
          <w:b/>
          <w:sz w:val="24"/>
          <w:szCs w:val="24"/>
        </w:rPr>
        <w:t>Types of</w:t>
      </w:r>
      <w:r>
        <w:rPr>
          <w:rFonts w:ascii="Arial" w:eastAsia="Arial Unicode MS" w:hAnsi="Arial" w:cs="Arial"/>
          <w:b/>
          <w:sz w:val="24"/>
          <w:szCs w:val="24"/>
        </w:rPr>
        <w:t xml:space="preserve"> Patients cared for:</w:t>
      </w:r>
    </w:p>
    <w:p w:rsidR="0009229F" w:rsidRPr="00204530" w:rsidRDefault="0009229F" w:rsidP="000922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Patient with Intestinal </w:t>
      </w:r>
      <w:proofErr w:type="spellStart"/>
      <w:r>
        <w:rPr>
          <w:rFonts w:ascii="Arial" w:eastAsia="Arial Unicode MS" w:hAnsi="Arial" w:cs="Arial"/>
          <w:sz w:val="24"/>
          <w:szCs w:val="24"/>
        </w:rPr>
        <w:t>obstruction,Choledolithiasis,Cholangiocarcinoma,Colon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Cancer,recto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-sigmoid </w:t>
      </w:r>
      <w:proofErr w:type="spellStart"/>
      <w:r>
        <w:rPr>
          <w:rFonts w:ascii="Arial" w:eastAsia="Arial Unicode MS" w:hAnsi="Arial" w:cs="Arial"/>
          <w:sz w:val="24"/>
          <w:szCs w:val="24"/>
        </w:rPr>
        <w:t>cancer,Gastric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Ca,Breast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CA,appendicitis,all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types of </w:t>
      </w:r>
      <w:proofErr w:type="spellStart"/>
      <w:r>
        <w:rPr>
          <w:rFonts w:ascii="Arial" w:eastAsia="Arial Unicode MS" w:hAnsi="Arial" w:cs="Arial"/>
          <w:sz w:val="24"/>
          <w:szCs w:val="24"/>
        </w:rPr>
        <w:t>Hernias,Lung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Ca,Bladder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Ca;</w:t>
      </w:r>
      <w:r w:rsidR="00204530">
        <w:rPr>
          <w:rFonts w:ascii="Arial" w:eastAsia="Arial Unicode MS" w:hAnsi="Arial" w:cs="Arial"/>
          <w:sz w:val="24"/>
          <w:szCs w:val="24"/>
        </w:rPr>
        <w:t>Cervical</w:t>
      </w:r>
      <w:proofErr w:type="spellEnd"/>
      <w:r w:rsidR="00204530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04530">
        <w:rPr>
          <w:rFonts w:ascii="Arial" w:eastAsia="Arial Unicode MS" w:hAnsi="Arial" w:cs="Arial"/>
          <w:sz w:val="24"/>
          <w:szCs w:val="24"/>
        </w:rPr>
        <w:t>Ca;Esophageal</w:t>
      </w:r>
      <w:proofErr w:type="spellEnd"/>
      <w:r w:rsidR="00204530">
        <w:rPr>
          <w:rFonts w:ascii="Arial" w:eastAsia="Arial Unicode MS" w:hAnsi="Arial" w:cs="Arial"/>
          <w:sz w:val="24"/>
          <w:szCs w:val="24"/>
        </w:rPr>
        <w:t xml:space="preserve"> and Laryngeal Ca.</w:t>
      </w:r>
    </w:p>
    <w:p w:rsidR="00204530" w:rsidRPr="00204530" w:rsidRDefault="00204530" w:rsidP="000922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Patient with Ewing’s sarcoma of </w:t>
      </w:r>
      <w:proofErr w:type="spellStart"/>
      <w:r>
        <w:rPr>
          <w:rFonts w:ascii="Arial" w:eastAsia="Arial Unicode MS" w:hAnsi="Arial" w:cs="Arial"/>
          <w:sz w:val="24"/>
          <w:szCs w:val="24"/>
        </w:rPr>
        <w:t>femur</w:t>
      </w:r>
      <w:proofErr w:type="gramStart"/>
      <w:r>
        <w:rPr>
          <w:rFonts w:ascii="Arial" w:eastAsia="Arial Unicode MS" w:hAnsi="Arial" w:cs="Arial"/>
          <w:sz w:val="24"/>
          <w:szCs w:val="24"/>
        </w:rPr>
        <w:t>,tibia,humerus</w:t>
      </w:r>
      <w:proofErr w:type="spellEnd"/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other affected bones.</w:t>
      </w:r>
    </w:p>
    <w:p w:rsidR="00204530" w:rsidRPr="00204530" w:rsidRDefault="00204530" w:rsidP="000922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Patient with </w:t>
      </w:r>
      <w:proofErr w:type="spellStart"/>
      <w:r>
        <w:rPr>
          <w:rFonts w:ascii="Arial" w:eastAsia="Arial Unicode MS" w:hAnsi="Arial" w:cs="Arial"/>
          <w:sz w:val="24"/>
          <w:szCs w:val="24"/>
        </w:rPr>
        <w:t>cataract</w:t>
      </w:r>
      <w:proofErr w:type="gramStart"/>
      <w:r>
        <w:rPr>
          <w:rFonts w:ascii="Arial" w:eastAsia="Arial Unicode MS" w:hAnsi="Arial" w:cs="Arial"/>
          <w:sz w:val="24"/>
          <w:szCs w:val="24"/>
        </w:rPr>
        <w:t>,strabismus,trauma</w:t>
      </w:r>
      <w:proofErr w:type="spellEnd"/>
      <w:proofErr w:type="gramEnd"/>
      <w:r>
        <w:rPr>
          <w:rFonts w:ascii="Arial" w:eastAsia="Arial Unicode MS" w:hAnsi="Arial" w:cs="Arial"/>
          <w:sz w:val="24"/>
          <w:szCs w:val="24"/>
        </w:rPr>
        <w:t xml:space="preserve"> to the </w:t>
      </w:r>
      <w:proofErr w:type="spellStart"/>
      <w:r>
        <w:rPr>
          <w:rFonts w:ascii="Arial" w:eastAsia="Arial Unicode MS" w:hAnsi="Arial" w:cs="Arial"/>
          <w:sz w:val="24"/>
          <w:szCs w:val="24"/>
        </w:rPr>
        <w:t>eye,Glaucoma,for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implantation of intra-ocular </w:t>
      </w:r>
      <w:proofErr w:type="spellStart"/>
      <w:r>
        <w:rPr>
          <w:rFonts w:ascii="Arial" w:eastAsia="Arial Unicode MS" w:hAnsi="Arial" w:cs="Arial"/>
          <w:sz w:val="24"/>
          <w:szCs w:val="24"/>
        </w:rPr>
        <w:t>lens,c</w:t>
      </w:r>
      <w:r w:rsidR="00A96A55">
        <w:rPr>
          <w:rFonts w:ascii="Arial" w:eastAsia="Arial Unicode MS" w:hAnsi="Arial" w:cs="Arial"/>
          <w:sz w:val="24"/>
          <w:szCs w:val="24"/>
        </w:rPr>
        <w:t>orneal</w:t>
      </w:r>
      <w:proofErr w:type="spellEnd"/>
      <w:r w:rsidR="00A96A55">
        <w:rPr>
          <w:rFonts w:ascii="Arial" w:eastAsia="Arial Unicode MS" w:hAnsi="Arial" w:cs="Arial"/>
          <w:sz w:val="24"/>
          <w:szCs w:val="24"/>
        </w:rPr>
        <w:t xml:space="preserve"> transplant and problem of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lacrimal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duct.</w:t>
      </w:r>
    </w:p>
    <w:p w:rsidR="00204530" w:rsidRPr="00204530" w:rsidRDefault="00204530" w:rsidP="000922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Patient with Morbid obesity who underwent Gastric Bypass and Partial </w:t>
      </w:r>
      <w:proofErr w:type="spellStart"/>
      <w:r>
        <w:rPr>
          <w:rFonts w:ascii="Arial" w:eastAsia="Arial Unicode MS" w:hAnsi="Arial" w:cs="Arial"/>
          <w:sz w:val="24"/>
          <w:szCs w:val="24"/>
        </w:rPr>
        <w:t>Gastrectomy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204530" w:rsidRPr="00204530" w:rsidRDefault="00204530" w:rsidP="00204530">
      <w:pPr>
        <w:pStyle w:val="ListParagraph"/>
        <w:spacing w:after="0" w:line="240" w:lineRule="auto"/>
        <w:ind w:left="1530"/>
        <w:rPr>
          <w:rFonts w:ascii="Arial" w:eastAsia="Arial Unicode MS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66C3A" w:rsidTr="00166C3A">
        <w:tc>
          <w:tcPr>
            <w:tcW w:w="5508" w:type="dxa"/>
          </w:tcPr>
          <w:p w:rsidR="00166C3A" w:rsidRPr="00EA1C9F" w:rsidRDefault="00EA1C9F" w:rsidP="00EA1C9F">
            <w:pPr>
              <w:pStyle w:val="ListParagraph"/>
              <w:numPr>
                <w:ilvl w:val="0"/>
                <w:numId w:val="5"/>
              </w:numPr>
              <w:rPr>
                <w:rFonts w:asciiTheme="majorHAnsi" w:eastAsia="Arial Unicode MS" w:hAnsiTheme="majorHAnsi" w:cs="Arial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Position</w:t>
            </w:r>
          </w:p>
        </w:tc>
        <w:tc>
          <w:tcPr>
            <w:tcW w:w="5508" w:type="dxa"/>
          </w:tcPr>
          <w:p w:rsidR="00166C3A" w:rsidRPr="00EA68CA" w:rsidRDefault="00EA68CA" w:rsidP="00CC7E3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Medical/ Pediatric Ward Nurse</w:t>
            </w:r>
          </w:p>
        </w:tc>
      </w:tr>
      <w:tr w:rsidR="00166C3A" w:rsidRPr="00EA68CA" w:rsidTr="00166C3A">
        <w:tc>
          <w:tcPr>
            <w:tcW w:w="5508" w:type="dxa"/>
          </w:tcPr>
          <w:p w:rsidR="00166C3A" w:rsidRPr="00EA68CA" w:rsidRDefault="00EA68CA" w:rsidP="00EA68C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EA68CA">
              <w:rPr>
                <w:rFonts w:ascii="Arial" w:eastAsia="Arial Unicode MS" w:hAnsi="Arial" w:cs="Arial"/>
                <w:sz w:val="24"/>
                <w:szCs w:val="24"/>
              </w:rPr>
              <w:t>Duration of Position</w:t>
            </w:r>
          </w:p>
        </w:tc>
        <w:tc>
          <w:tcPr>
            <w:tcW w:w="5508" w:type="dxa"/>
          </w:tcPr>
          <w:p w:rsidR="00166C3A" w:rsidRPr="00EA68CA" w:rsidRDefault="00EA68CA" w:rsidP="00EA6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A68CA">
              <w:rPr>
                <w:rFonts w:ascii="Arial" w:eastAsia="Arial Unicode MS" w:hAnsi="Arial" w:cs="Arial"/>
                <w:sz w:val="24"/>
                <w:szCs w:val="24"/>
              </w:rPr>
              <w:t>June 26,2009 – June 16,2010</w:t>
            </w:r>
          </w:p>
        </w:tc>
      </w:tr>
      <w:tr w:rsidR="00166C3A" w:rsidRPr="00EA68CA" w:rsidTr="00166C3A">
        <w:tc>
          <w:tcPr>
            <w:tcW w:w="5508" w:type="dxa"/>
          </w:tcPr>
          <w:p w:rsidR="00166C3A" w:rsidRPr="00EA68CA" w:rsidRDefault="00EA68CA" w:rsidP="00EA68CA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Brief Description of Hospital</w:t>
            </w:r>
          </w:p>
        </w:tc>
        <w:tc>
          <w:tcPr>
            <w:tcW w:w="5508" w:type="dxa"/>
          </w:tcPr>
          <w:p w:rsidR="00166C3A" w:rsidRDefault="00EA68CA" w:rsidP="00CC7E3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Dawadmi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General Hospital</w:t>
            </w:r>
          </w:p>
          <w:p w:rsidR="00EA68CA" w:rsidRDefault="00EA68CA" w:rsidP="00CC7E3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Health,Riyadh,Saudi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Arabia</w:t>
            </w:r>
          </w:p>
          <w:p w:rsidR="00EA68CA" w:rsidRPr="00EA68CA" w:rsidRDefault="00EA68CA" w:rsidP="00CC7E3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250 Bed Capacity</w:t>
            </w:r>
          </w:p>
        </w:tc>
      </w:tr>
    </w:tbl>
    <w:p w:rsidR="00CC7E3C" w:rsidRDefault="00CC7E3C" w:rsidP="00CC7E3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A68CA" w:rsidRPr="00C77FD8" w:rsidRDefault="00C77FD8" w:rsidP="00C77FD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Area Of Assignment: Pediatric Ward</w:t>
      </w:r>
    </w:p>
    <w:p w:rsidR="00C77FD8" w:rsidRDefault="00C77FD8" w:rsidP="00C77FD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Mixed cases of Pediatric problem</w:t>
      </w:r>
    </w:p>
    <w:p w:rsidR="00C77FD8" w:rsidRDefault="00C77FD8" w:rsidP="00C77FD8">
      <w:pPr>
        <w:pStyle w:val="ListParagraph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C77FD8" w:rsidRPr="00C77FD8" w:rsidRDefault="00C77FD8" w:rsidP="00C77FD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>Type Of Patients cared for:</w:t>
      </w:r>
    </w:p>
    <w:p w:rsidR="00C77FD8" w:rsidRPr="00A4116A" w:rsidRDefault="00C77FD8" w:rsidP="00C77FD8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</w:rPr>
        <w:t xml:space="preserve">Patients </w:t>
      </w:r>
      <w:r w:rsidRPr="00A4116A">
        <w:rPr>
          <w:rFonts w:ascii="Arial" w:eastAsia="Arial Unicode MS" w:hAnsi="Arial" w:cs="Arial"/>
          <w:sz w:val="24"/>
          <w:szCs w:val="24"/>
        </w:rPr>
        <w:t xml:space="preserve">ages 1 month to 17 years </w:t>
      </w:r>
      <w:proofErr w:type="spellStart"/>
      <w:r w:rsidRPr="00A4116A">
        <w:rPr>
          <w:rFonts w:ascii="Arial" w:eastAsia="Arial Unicode MS" w:hAnsi="Arial" w:cs="Arial"/>
          <w:sz w:val="24"/>
          <w:szCs w:val="24"/>
        </w:rPr>
        <w:t>old,with</w:t>
      </w:r>
      <w:proofErr w:type="spellEnd"/>
      <w:r w:rsidRPr="00A4116A">
        <w:rPr>
          <w:rFonts w:ascii="Arial" w:eastAsia="Arial Unicode MS" w:hAnsi="Arial" w:cs="Arial"/>
          <w:sz w:val="24"/>
          <w:szCs w:val="24"/>
        </w:rPr>
        <w:t xml:space="preserve"> common pediatric disorders like </w:t>
      </w:r>
      <w:proofErr w:type="spellStart"/>
      <w:r w:rsidRPr="00A4116A">
        <w:rPr>
          <w:rFonts w:ascii="Arial" w:eastAsia="Arial Unicode MS" w:hAnsi="Arial" w:cs="Arial"/>
          <w:sz w:val="24"/>
          <w:szCs w:val="24"/>
        </w:rPr>
        <w:t>Bronchopneumonia,Bronchitis,Thalassemia,Sickle</w:t>
      </w:r>
      <w:proofErr w:type="spellEnd"/>
      <w:r w:rsidRPr="00A4116A">
        <w:rPr>
          <w:rFonts w:ascii="Arial" w:eastAsia="Arial Unicode MS" w:hAnsi="Arial" w:cs="Arial"/>
          <w:sz w:val="24"/>
          <w:szCs w:val="24"/>
        </w:rPr>
        <w:t xml:space="preserve"> Cell </w:t>
      </w:r>
      <w:proofErr w:type="spellStart"/>
      <w:r w:rsidRPr="00A4116A">
        <w:rPr>
          <w:rFonts w:ascii="Arial" w:eastAsia="Arial Unicode MS" w:hAnsi="Arial" w:cs="Arial"/>
          <w:sz w:val="24"/>
          <w:szCs w:val="24"/>
        </w:rPr>
        <w:t>anemia,Nephrotic</w:t>
      </w:r>
      <w:proofErr w:type="spellEnd"/>
      <w:r w:rsidRPr="00A4116A">
        <w:rPr>
          <w:rFonts w:ascii="Arial" w:eastAsia="Arial Unicode MS" w:hAnsi="Arial" w:cs="Arial"/>
          <w:sz w:val="24"/>
          <w:szCs w:val="24"/>
        </w:rPr>
        <w:t xml:space="preserve"> Syndrome,Gastroenteritis,Glomerulonephritis,URTI,Croup,HepatitisA.</w:t>
      </w:r>
      <w:r w:rsidR="00A96A55">
        <w:rPr>
          <w:rFonts w:ascii="Arial" w:eastAsia="Arial Unicode MS" w:hAnsi="Arial" w:cs="Arial"/>
          <w:sz w:val="24"/>
          <w:szCs w:val="24"/>
        </w:rPr>
        <w:t>, T</w:t>
      </w:r>
      <w:r w:rsidRPr="00A4116A">
        <w:rPr>
          <w:rFonts w:ascii="Arial" w:eastAsia="Arial Unicode MS" w:hAnsi="Arial" w:cs="Arial"/>
          <w:sz w:val="24"/>
          <w:szCs w:val="24"/>
        </w:rPr>
        <w:t xml:space="preserve">yphoid </w:t>
      </w:r>
      <w:proofErr w:type="spellStart"/>
      <w:r w:rsidRPr="00A4116A">
        <w:rPr>
          <w:rFonts w:ascii="Arial" w:eastAsia="Arial Unicode MS" w:hAnsi="Arial" w:cs="Arial"/>
          <w:sz w:val="24"/>
          <w:szCs w:val="24"/>
        </w:rPr>
        <w:t>fever,Chicken</w:t>
      </w:r>
      <w:proofErr w:type="spellEnd"/>
      <w:r w:rsidRPr="00A4116A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A4116A">
        <w:rPr>
          <w:rFonts w:ascii="Arial" w:eastAsia="Arial Unicode MS" w:hAnsi="Arial" w:cs="Arial"/>
          <w:sz w:val="24"/>
          <w:szCs w:val="24"/>
        </w:rPr>
        <w:t>Pox,JuvenileD</w:t>
      </w:r>
      <w:r w:rsidR="00B544F0" w:rsidRPr="00A4116A">
        <w:rPr>
          <w:rFonts w:ascii="Arial" w:eastAsia="Arial Unicode MS" w:hAnsi="Arial" w:cs="Arial"/>
          <w:sz w:val="24"/>
          <w:szCs w:val="24"/>
        </w:rPr>
        <w:t>i</w:t>
      </w:r>
      <w:r w:rsidRPr="00A4116A">
        <w:rPr>
          <w:rFonts w:ascii="Arial" w:eastAsia="Arial Unicode MS" w:hAnsi="Arial" w:cs="Arial"/>
          <w:sz w:val="24"/>
          <w:szCs w:val="24"/>
        </w:rPr>
        <w:t>abetes</w:t>
      </w:r>
      <w:proofErr w:type="spellEnd"/>
      <w:r w:rsidR="00B544F0" w:rsidRPr="00A4116A">
        <w:rPr>
          <w:rFonts w:ascii="Arial" w:eastAsia="Arial Unicode MS" w:hAnsi="Arial" w:cs="Arial"/>
          <w:sz w:val="24"/>
          <w:szCs w:val="24"/>
        </w:rPr>
        <w:t xml:space="preserve"> and etc.</w:t>
      </w:r>
    </w:p>
    <w:p w:rsidR="00C77FD8" w:rsidRPr="00A4116A" w:rsidRDefault="00C77FD8" w:rsidP="00C77FD8">
      <w:pPr>
        <w:pStyle w:val="ListParagraph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B544F0" w:rsidRPr="00A4116A" w:rsidTr="00A4116A">
        <w:tc>
          <w:tcPr>
            <w:tcW w:w="5508" w:type="dxa"/>
          </w:tcPr>
          <w:p w:rsidR="00B544F0" w:rsidRPr="00A4116A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A4116A">
              <w:rPr>
                <w:rFonts w:ascii="Arial" w:eastAsia="Arial Unicode MS" w:hAnsi="Arial" w:cs="Arial"/>
                <w:sz w:val="24"/>
                <w:szCs w:val="24"/>
              </w:rPr>
              <w:t>Position</w:t>
            </w:r>
          </w:p>
        </w:tc>
        <w:tc>
          <w:tcPr>
            <w:tcW w:w="5508" w:type="dxa"/>
          </w:tcPr>
          <w:p w:rsidR="00B544F0" w:rsidRPr="00A4116A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A4116A">
              <w:rPr>
                <w:rFonts w:ascii="Arial" w:eastAsia="Arial Unicode MS" w:hAnsi="Arial" w:cs="Arial"/>
                <w:sz w:val="24"/>
                <w:szCs w:val="24"/>
              </w:rPr>
              <w:t>OB/Nursery/Pediatric</w:t>
            </w:r>
          </w:p>
        </w:tc>
      </w:tr>
      <w:tr w:rsidR="00B544F0" w:rsidTr="00A4116A">
        <w:tc>
          <w:tcPr>
            <w:tcW w:w="5508" w:type="dxa"/>
          </w:tcPr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Duration of Position</w:t>
            </w:r>
          </w:p>
        </w:tc>
        <w:tc>
          <w:tcPr>
            <w:tcW w:w="5508" w:type="dxa"/>
          </w:tcPr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September 04 ,2004 – August  02, 2007</w:t>
            </w:r>
          </w:p>
        </w:tc>
      </w:tr>
      <w:tr w:rsidR="00B544F0" w:rsidTr="00A4116A">
        <w:tc>
          <w:tcPr>
            <w:tcW w:w="5508" w:type="dxa"/>
          </w:tcPr>
          <w:p w:rsidR="00B544F0" w:rsidRDefault="00B544F0" w:rsidP="00B544F0">
            <w:pPr>
              <w:tabs>
                <w:tab w:val="left" w:pos="1695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Brief Description of Hospital</w:t>
            </w:r>
          </w:p>
        </w:tc>
        <w:tc>
          <w:tcPr>
            <w:tcW w:w="5508" w:type="dxa"/>
          </w:tcPr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Turaif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General Hospital</w:t>
            </w:r>
          </w:p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Ministry of Health</w:t>
            </w:r>
          </w:p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Turaif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Northzone,Saudi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Arabia</w:t>
            </w:r>
          </w:p>
        </w:tc>
      </w:tr>
      <w:tr w:rsidR="00B544F0" w:rsidTr="00A4116A">
        <w:tc>
          <w:tcPr>
            <w:tcW w:w="5508" w:type="dxa"/>
          </w:tcPr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B544F0" w:rsidRDefault="00B544F0" w:rsidP="00B544F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200 beds</w:t>
            </w:r>
          </w:p>
        </w:tc>
      </w:tr>
    </w:tbl>
    <w:p w:rsidR="00C77FD8" w:rsidRPr="00B544F0" w:rsidRDefault="00C77FD8" w:rsidP="00B544F0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C77FD8" w:rsidRPr="00C77FD8" w:rsidRDefault="00C77FD8" w:rsidP="00C77FD8">
      <w:pPr>
        <w:pStyle w:val="ListParagraph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E6155" w:rsidRDefault="00B544F0" w:rsidP="00B544F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112E1">
        <w:rPr>
          <w:rFonts w:ascii="Arial" w:eastAsia="Arial Unicode MS" w:hAnsi="Arial" w:cs="Arial"/>
          <w:b/>
          <w:sz w:val="24"/>
          <w:szCs w:val="24"/>
        </w:rPr>
        <w:t xml:space="preserve">Area of </w:t>
      </w:r>
      <w:proofErr w:type="spellStart"/>
      <w:r w:rsidRPr="008112E1">
        <w:rPr>
          <w:rFonts w:ascii="Arial" w:eastAsia="Arial Unicode MS" w:hAnsi="Arial" w:cs="Arial"/>
          <w:b/>
          <w:sz w:val="24"/>
          <w:szCs w:val="24"/>
        </w:rPr>
        <w:t>Assignment:OB</w:t>
      </w:r>
      <w:proofErr w:type="spellEnd"/>
      <w:r w:rsidRPr="008112E1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8112E1">
        <w:rPr>
          <w:rFonts w:ascii="Arial" w:eastAsia="Arial Unicode MS" w:hAnsi="Arial" w:cs="Arial"/>
          <w:b/>
          <w:sz w:val="24"/>
          <w:szCs w:val="24"/>
        </w:rPr>
        <w:t>ward,Nursery,Pedia</w:t>
      </w:r>
      <w:proofErr w:type="spellEnd"/>
      <w:r w:rsidRPr="008112E1">
        <w:rPr>
          <w:rFonts w:ascii="Arial" w:eastAsia="Arial Unicode MS" w:hAnsi="Arial" w:cs="Arial"/>
          <w:b/>
          <w:sz w:val="24"/>
          <w:szCs w:val="24"/>
        </w:rPr>
        <w:t xml:space="preserve"> ward</w:t>
      </w:r>
    </w:p>
    <w:p w:rsidR="008112E1" w:rsidRDefault="008112E1" w:rsidP="008112E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112E1">
        <w:rPr>
          <w:rFonts w:ascii="Arial" w:eastAsia="Arial Unicode MS" w:hAnsi="Arial" w:cs="Arial"/>
          <w:sz w:val="24"/>
          <w:szCs w:val="24"/>
        </w:rPr>
        <w:t>Mixed</w:t>
      </w:r>
      <w:r>
        <w:rPr>
          <w:rFonts w:ascii="Arial" w:eastAsia="Arial Unicode MS" w:hAnsi="Arial" w:cs="Arial"/>
          <w:sz w:val="24"/>
          <w:szCs w:val="24"/>
        </w:rPr>
        <w:t xml:space="preserve"> cases of Obstetrical and pediatric problem, well babies for newborn </w:t>
      </w:r>
      <w:proofErr w:type="spellStart"/>
      <w:r>
        <w:rPr>
          <w:rFonts w:ascii="Arial" w:eastAsia="Arial Unicode MS" w:hAnsi="Arial" w:cs="Arial"/>
          <w:sz w:val="24"/>
          <w:szCs w:val="24"/>
        </w:rPr>
        <w:t>care</w:t>
      </w:r>
      <w:proofErr w:type="gramStart"/>
      <w:r>
        <w:rPr>
          <w:rFonts w:ascii="Arial" w:eastAsia="Arial Unicode MS" w:hAnsi="Arial" w:cs="Arial"/>
          <w:sz w:val="24"/>
          <w:szCs w:val="24"/>
        </w:rPr>
        <w:t>,newborn</w:t>
      </w:r>
      <w:proofErr w:type="spellEnd"/>
      <w:proofErr w:type="gramEnd"/>
      <w:r>
        <w:rPr>
          <w:rFonts w:ascii="Arial" w:eastAsia="Arial Unicode MS" w:hAnsi="Arial" w:cs="Arial"/>
          <w:sz w:val="24"/>
          <w:szCs w:val="24"/>
        </w:rPr>
        <w:t xml:space="preserve"> with complication after birth and congenital anomalies and premature babies.</w:t>
      </w:r>
    </w:p>
    <w:p w:rsidR="00A4116A" w:rsidRDefault="00A4116A" w:rsidP="00A4116A">
      <w:pPr>
        <w:pStyle w:val="ListParagraph"/>
        <w:spacing w:after="0" w:line="240" w:lineRule="auto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A4116A" w:rsidRPr="00A4116A" w:rsidRDefault="00A4116A" w:rsidP="00A4116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Special Equipment Used</w:t>
      </w:r>
    </w:p>
    <w:p w:rsidR="00A4116A" w:rsidRPr="00A4116A" w:rsidRDefault="00A4116A" w:rsidP="00A4116A">
      <w:pPr>
        <w:pStyle w:val="ListParagraph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Cardiac </w:t>
      </w:r>
      <w:proofErr w:type="spellStart"/>
      <w:r>
        <w:rPr>
          <w:rFonts w:ascii="Arial" w:eastAsia="Arial Unicode MS" w:hAnsi="Arial" w:cs="Arial"/>
          <w:sz w:val="24"/>
          <w:szCs w:val="24"/>
        </w:rPr>
        <w:t>Monitor</w:t>
      </w:r>
      <w:proofErr w:type="gramStart"/>
      <w:r>
        <w:rPr>
          <w:rFonts w:ascii="Arial" w:eastAsia="Arial Unicode MS" w:hAnsi="Arial" w:cs="Arial"/>
          <w:sz w:val="24"/>
          <w:szCs w:val="24"/>
        </w:rPr>
        <w:t>,Pulse</w:t>
      </w:r>
      <w:proofErr w:type="spellEnd"/>
      <w:proofErr w:type="gram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Oximeter,Dinamap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(Electronic BP apparatus),Infusion  </w:t>
      </w:r>
      <w:proofErr w:type="spellStart"/>
      <w:r>
        <w:rPr>
          <w:rFonts w:ascii="Arial" w:eastAsia="Arial Unicode MS" w:hAnsi="Arial" w:cs="Arial"/>
          <w:sz w:val="24"/>
          <w:szCs w:val="24"/>
        </w:rPr>
        <w:t>Pump,Syringe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Pump,Feeding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Pump,Doppler,Portable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Suction machine</w:t>
      </w:r>
    </w:p>
    <w:p w:rsidR="00A4116A" w:rsidRPr="008112E1" w:rsidRDefault="00A4116A" w:rsidP="00A4116A">
      <w:pPr>
        <w:pStyle w:val="ListParagraph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580179" w:rsidRPr="00580179" w:rsidRDefault="00580179" w:rsidP="003578CB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3578CB" w:rsidRPr="00580179" w:rsidRDefault="003578CB" w:rsidP="003578CB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3578CB" w:rsidRPr="00932777" w:rsidRDefault="003578CB" w:rsidP="003578CB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32777" w:rsidRPr="00932777" w:rsidRDefault="00932777" w:rsidP="006341A2">
      <w:pPr>
        <w:spacing w:after="0" w:line="240" w:lineRule="auto"/>
        <w:rPr>
          <w:b/>
          <w:sz w:val="28"/>
          <w:szCs w:val="28"/>
        </w:rPr>
      </w:pPr>
    </w:p>
    <w:sectPr w:rsidR="00932777" w:rsidRPr="00932777" w:rsidSect="000F3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E0"/>
    <w:multiLevelType w:val="hybridMultilevel"/>
    <w:tmpl w:val="1E3E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9593E"/>
    <w:multiLevelType w:val="hybridMultilevel"/>
    <w:tmpl w:val="D7509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96B37"/>
    <w:multiLevelType w:val="hybridMultilevel"/>
    <w:tmpl w:val="DA2C84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095167"/>
    <w:multiLevelType w:val="hybridMultilevel"/>
    <w:tmpl w:val="39B8BA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0732A5"/>
    <w:multiLevelType w:val="hybridMultilevel"/>
    <w:tmpl w:val="1CD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664D7"/>
    <w:multiLevelType w:val="hybridMultilevel"/>
    <w:tmpl w:val="B30C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7258"/>
    <w:multiLevelType w:val="hybridMultilevel"/>
    <w:tmpl w:val="55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D36DE"/>
    <w:multiLevelType w:val="hybridMultilevel"/>
    <w:tmpl w:val="61D8025A"/>
    <w:lvl w:ilvl="0" w:tplc="7E32C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91F46"/>
    <w:multiLevelType w:val="hybridMultilevel"/>
    <w:tmpl w:val="EC68DE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92B84"/>
    <w:multiLevelType w:val="hybridMultilevel"/>
    <w:tmpl w:val="4890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7F61F7"/>
    <w:multiLevelType w:val="hybridMultilevel"/>
    <w:tmpl w:val="2CF04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5A37B7"/>
    <w:multiLevelType w:val="hybridMultilevel"/>
    <w:tmpl w:val="730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22EB5"/>
    <w:multiLevelType w:val="hybridMultilevel"/>
    <w:tmpl w:val="06A42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5D4A49"/>
    <w:multiLevelType w:val="hybridMultilevel"/>
    <w:tmpl w:val="147E9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7C79E5"/>
    <w:multiLevelType w:val="hybridMultilevel"/>
    <w:tmpl w:val="431CE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A65348"/>
    <w:multiLevelType w:val="hybridMultilevel"/>
    <w:tmpl w:val="508A16A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32F34451"/>
    <w:multiLevelType w:val="hybridMultilevel"/>
    <w:tmpl w:val="156E7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956653"/>
    <w:multiLevelType w:val="hybridMultilevel"/>
    <w:tmpl w:val="633EE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53C33"/>
    <w:multiLevelType w:val="hybridMultilevel"/>
    <w:tmpl w:val="D11CC290"/>
    <w:lvl w:ilvl="0" w:tplc="BDFA9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909E6"/>
    <w:multiLevelType w:val="hybridMultilevel"/>
    <w:tmpl w:val="D30E7A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444264D"/>
    <w:multiLevelType w:val="hybridMultilevel"/>
    <w:tmpl w:val="20F0DA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19100A"/>
    <w:multiLevelType w:val="hybridMultilevel"/>
    <w:tmpl w:val="1AF2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13BFA"/>
    <w:multiLevelType w:val="hybridMultilevel"/>
    <w:tmpl w:val="47EA3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1A7077"/>
    <w:multiLevelType w:val="hybridMultilevel"/>
    <w:tmpl w:val="A2A2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E78C1"/>
    <w:multiLevelType w:val="hybridMultilevel"/>
    <w:tmpl w:val="A9965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D558C"/>
    <w:multiLevelType w:val="hybridMultilevel"/>
    <w:tmpl w:val="64F2263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52234061"/>
    <w:multiLevelType w:val="hybridMultilevel"/>
    <w:tmpl w:val="F6CA2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3A0B96"/>
    <w:multiLevelType w:val="hybridMultilevel"/>
    <w:tmpl w:val="B81A642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59415970"/>
    <w:multiLevelType w:val="hybridMultilevel"/>
    <w:tmpl w:val="B9C2EF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ABF1A18"/>
    <w:multiLevelType w:val="hybridMultilevel"/>
    <w:tmpl w:val="906C1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E86DEE"/>
    <w:multiLevelType w:val="hybridMultilevel"/>
    <w:tmpl w:val="245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803AD"/>
    <w:multiLevelType w:val="hybridMultilevel"/>
    <w:tmpl w:val="69C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78D7"/>
    <w:multiLevelType w:val="hybridMultilevel"/>
    <w:tmpl w:val="28CA207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>
    <w:nsid w:val="681B2384"/>
    <w:multiLevelType w:val="hybridMultilevel"/>
    <w:tmpl w:val="5394B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D4407DD"/>
    <w:multiLevelType w:val="hybridMultilevel"/>
    <w:tmpl w:val="D5303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D5F24"/>
    <w:multiLevelType w:val="hybridMultilevel"/>
    <w:tmpl w:val="45F428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050C1F"/>
    <w:multiLevelType w:val="hybridMultilevel"/>
    <w:tmpl w:val="44D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629C"/>
    <w:multiLevelType w:val="hybridMultilevel"/>
    <w:tmpl w:val="D8D29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D7146"/>
    <w:multiLevelType w:val="hybridMultilevel"/>
    <w:tmpl w:val="C41E6D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A50A19"/>
    <w:multiLevelType w:val="hybridMultilevel"/>
    <w:tmpl w:val="463CE2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>
    <w:nsid w:val="7D0B6242"/>
    <w:multiLevelType w:val="hybridMultilevel"/>
    <w:tmpl w:val="7B18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23"/>
  </w:num>
  <w:num w:numId="4">
    <w:abstractNumId w:val="6"/>
  </w:num>
  <w:num w:numId="5">
    <w:abstractNumId w:val="37"/>
  </w:num>
  <w:num w:numId="6">
    <w:abstractNumId w:val="8"/>
  </w:num>
  <w:num w:numId="7">
    <w:abstractNumId w:val="20"/>
  </w:num>
  <w:num w:numId="8">
    <w:abstractNumId w:val="7"/>
  </w:num>
  <w:num w:numId="9">
    <w:abstractNumId w:val="21"/>
  </w:num>
  <w:num w:numId="10">
    <w:abstractNumId w:val="35"/>
  </w:num>
  <w:num w:numId="11">
    <w:abstractNumId w:val="24"/>
  </w:num>
  <w:num w:numId="12">
    <w:abstractNumId w:val="11"/>
  </w:num>
  <w:num w:numId="13">
    <w:abstractNumId w:val="27"/>
  </w:num>
  <w:num w:numId="14">
    <w:abstractNumId w:val="34"/>
  </w:num>
  <w:num w:numId="15">
    <w:abstractNumId w:val="22"/>
  </w:num>
  <w:num w:numId="16">
    <w:abstractNumId w:val="12"/>
  </w:num>
  <w:num w:numId="17">
    <w:abstractNumId w:val="17"/>
  </w:num>
  <w:num w:numId="18">
    <w:abstractNumId w:val="18"/>
  </w:num>
  <w:num w:numId="19">
    <w:abstractNumId w:val="0"/>
  </w:num>
  <w:num w:numId="20">
    <w:abstractNumId w:val="29"/>
  </w:num>
  <w:num w:numId="21">
    <w:abstractNumId w:val="4"/>
  </w:num>
  <w:num w:numId="22">
    <w:abstractNumId w:val="14"/>
  </w:num>
  <w:num w:numId="23">
    <w:abstractNumId w:val="39"/>
  </w:num>
  <w:num w:numId="24">
    <w:abstractNumId w:val="13"/>
  </w:num>
  <w:num w:numId="25">
    <w:abstractNumId w:val="28"/>
  </w:num>
  <w:num w:numId="26">
    <w:abstractNumId w:val="26"/>
  </w:num>
  <w:num w:numId="27">
    <w:abstractNumId w:val="1"/>
  </w:num>
  <w:num w:numId="28">
    <w:abstractNumId w:val="19"/>
  </w:num>
  <w:num w:numId="29">
    <w:abstractNumId w:val="36"/>
  </w:num>
  <w:num w:numId="30">
    <w:abstractNumId w:val="30"/>
  </w:num>
  <w:num w:numId="31">
    <w:abstractNumId w:val="9"/>
  </w:num>
  <w:num w:numId="32">
    <w:abstractNumId w:val="33"/>
  </w:num>
  <w:num w:numId="33">
    <w:abstractNumId w:val="10"/>
  </w:num>
  <w:num w:numId="34">
    <w:abstractNumId w:val="31"/>
  </w:num>
  <w:num w:numId="35">
    <w:abstractNumId w:val="32"/>
  </w:num>
  <w:num w:numId="36">
    <w:abstractNumId w:val="2"/>
  </w:num>
  <w:num w:numId="37">
    <w:abstractNumId w:val="15"/>
  </w:num>
  <w:num w:numId="38">
    <w:abstractNumId w:val="38"/>
  </w:num>
  <w:num w:numId="39">
    <w:abstractNumId w:val="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87DEE"/>
    <w:rsid w:val="00024F3C"/>
    <w:rsid w:val="00060EEB"/>
    <w:rsid w:val="0009229F"/>
    <w:rsid w:val="000D5948"/>
    <w:rsid w:val="000D6C44"/>
    <w:rsid w:val="000F39EA"/>
    <w:rsid w:val="00130694"/>
    <w:rsid w:val="00166C3A"/>
    <w:rsid w:val="001B75E6"/>
    <w:rsid w:val="001D37F3"/>
    <w:rsid w:val="00204530"/>
    <w:rsid w:val="002B256C"/>
    <w:rsid w:val="002E5A5A"/>
    <w:rsid w:val="002F418F"/>
    <w:rsid w:val="00355167"/>
    <w:rsid w:val="003578CB"/>
    <w:rsid w:val="003F7C3E"/>
    <w:rsid w:val="00451818"/>
    <w:rsid w:val="0052072B"/>
    <w:rsid w:val="0057302B"/>
    <w:rsid w:val="00580179"/>
    <w:rsid w:val="00591754"/>
    <w:rsid w:val="005E0584"/>
    <w:rsid w:val="006341A2"/>
    <w:rsid w:val="006375C9"/>
    <w:rsid w:val="0065184E"/>
    <w:rsid w:val="006A6C5A"/>
    <w:rsid w:val="006E1F97"/>
    <w:rsid w:val="006E6155"/>
    <w:rsid w:val="00712622"/>
    <w:rsid w:val="00717EFB"/>
    <w:rsid w:val="008112E1"/>
    <w:rsid w:val="008627E1"/>
    <w:rsid w:val="00877210"/>
    <w:rsid w:val="008A3C65"/>
    <w:rsid w:val="00932777"/>
    <w:rsid w:val="009679BF"/>
    <w:rsid w:val="00987DEE"/>
    <w:rsid w:val="009C2BFC"/>
    <w:rsid w:val="00A4116A"/>
    <w:rsid w:val="00A93D1B"/>
    <w:rsid w:val="00A96A55"/>
    <w:rsid w:val="00AF2A95"/>
    <w:rsid w:val="00B544F0"/>
    <w:rsid w:val="00C33F4D"/>
    <w:rsid w:val="00C77FD8"/>
    <w:rsid w:val="00CA6376"/>
    <w:rsid w:val="00CC7E3C"/>
    <w:rsid w:val="00D30E1F"/>
    <w:rsid w:val="00DA588E"/>
    <w:rsid w:val="00DC1FC8"/>
    <w:rsid w:val="00E264EE"/>
    <w:rsid w:val="00E460D1"/>
    <w:rsid w:val="00EA1C9F"/>
    <w:rsid w:val="00EA68CA"/>
    <w:rsid w:val="00ED57FF"/>
    <w:rsid w:val="00F03EE0"/>
    <w:rsid w:val="00FB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79"/>
    <w:pPr>
      <w:ind w:left="720"/>
      <w:contextualSpacing/>
    </w:pPr>
  </w:style>
  <w:style w:type="table" w:styleId="TableGrid">
    <w:name w:val="Table Grid"/>
    <w:basedOn w:val="TableNormal"/>
    <w:uiPriority w:val="59"/>
    <w:rsid w:val="000F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79"/>
    <w:pPr>
      <w:ind w:left="720"/>
      <w:contextualSpacing/>
    </w:pPr>
  </w:style>
  <w:style w:type="table" w:styleId="TableGrid">
    <w:name w:val="Table Grid"/>
    <w:basedOn w:val="TableNormal"/>
    <w:uiPriority w:val="59"/>
    <w:rsid w:val="000F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506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hrdesk2</cp:lastModifiedBy>
  <cp:revision>4</cp:revision>
  <dcterms:created xsi:type="dcterms:W3CDTF">2017-03-01T11:07:00Z</dcterms:created>
  <dcterms:modified xsi:type="dcterms:W3CDTF">2017-06-13T10:47:00Z</dcterms:modified>
</cp:coreProperties>
</file>