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136"/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</w:tblGrid>
      <w:tr w:rsidR="00413547" w:rsidTr="00890BCD">
        <w:trPr>
          <w:trHeight w:val="2967"/>
        </w:trPr>
        <w:tc>
          <w:tcPr>
            <w:tcW w:w="4111" w:type="dxa"/>
          </w:tcPr>
          <w:p w:rsidR="00413547" w:rsidRPr="00076DB5" w:rsidRDefault="00413547" w:rsidP="00890BCD">
            <w:pPr>
              <w:pStyle w:val="ContactInfo"/>
              <w:jc w:val="left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SHETTY</w:t>
            </w:r>
          </w:p>
          <w:p w:rsidR="00413547" w:rsidRPr="00076DB5" w:rsidRDefault="00413547" w:rsidP="00890BCD">
            <w:pPr>
              <w:pStyle w:val="ContactInfo"/>
              <w:tabs>
                <w:tab w:val="left" w:pos="1830"/>
              </w:tabs>
              <w:jc w:val="left"/>
              <w:rPr>
                <w:rFonts w:ascii="Century Gothic" w:hAnsi="Century Gothic"/>
                <w:b/>
                <w:sz w:val="20"/>
              </w:rPr>
            </w:pPr>
            <w:r w:rsidRPr="00076DB5">
              <w:rPr>
                <w:rFonts w:ascii="Century Gothic" w:hAnsi="Century Gothic"/>
                <w:b/>
                <w:sz w:val="20"/>
              </w:rPr>
              <w:t>MEDICAL</w:t>
            </w:r>
            <w:r>
              <w:rPr>
                <w:rFonts w:ascii="Century Gothic" w:hAnsi="Century Gothic"/>
                <w:b/>
                <w:sz w:val="20"/>
              </w:rPr>
              <w:t xml:space="preserve"> </w:t>
            </w:r>
            <w:r w:rsidR="00B91D8A">
              <w:rPr>
                <w:rFonts w:ascii="Century Gothic" w:hAnsi="Century Gothic"/>
                <w:b/>
                <w:sz w:val="20"/>
              </w:rPr>
              <w:t xml:space="preserve"> LAB TECHNOLOGIST</w:t>
            </w:r>
          </w:p>
          <w:p w:rsidR="00413547" w:rsidRPr="00D27E2B" w:rsidRDefault="00413547" w:rsidP="00890BCD">
            <w:pPr>
              <w:pStyle w:val="ContactInfo"/>
              <w:tabs>
                <w:tab w:val="left" w:pos="1830"/>
              </w:tabs>
              <w:jc w:val="left"/>
              <w:rPr>
                <w:rFonts w:ascii="Century Gothic" w:hAnsi="Century Gothic"/>
              </w:rPr>
            </w:pPr>
          </w:p>
          <w:p w:rsidR="00413547" w:rsidRPr="000B5639" w:rsidRDefault="005122CE" w:rsidP="00890BCD">
            <w:pPr>
              <w:pStyle w:val="ContactInfo"/>
              <w:tabs>
                <w:tab w:val="left" w:pos="1830"/>
              </w:tabs>
              <w:jc w:val="left"/>
              <w:rPr>
                <w:rFonts w:asciiTheme="majorHAnsi" w:hAnsiTheme="majorHAnsi"/>
                <w:b/>
                <w:sz w:val="20"/>
              </w:rPr>
            </w:pPr>
            <w:hyperlink r:id="rId8" w:history="1">
              <w:r w:rsidRPr="005903E4">
                <w:rPr>
                  <w:rStyle w:val="Hyperlink"/>
                  <w:rFonts w:asciiTheme="majorHAnsi" w:hAnsiTheme="majorHAnsi"/>
                  <w:b/>
                  <w:sz w:val="20"/>
                </w:rPr>
                <w:t>Shetty.350977@2freemail.com</w:t>
              </w:r>
            </w:hyperlink>
            <w:r>
              <w:rPr>
                <w:rFonts w:asciiTheme="majorHAnsi" w:hAnsiTheme="majorHAnsi"/>
                <w:b/>
                <w:sz w:val="20"/>
              </w:rPr>
              <w:t xml:space="preserve"> </w:t>
            </w:r>
            <w:bookmarkStart w:id="0" w:name="_GoBack"/>
            <w:bookmarkEnd w:id="0"/>
          </w:p>
        </w:tc>
      </w:tr>
    </w:tbl>
    <w:p w:rsidR="00413547" w:rsidRDefault="00413547" w:rsidP="00413547">
      <w:pPr>
        <w:pStyle w:val="ContactInfo"/>
        <w:ind w:left="2160"/>
        <w:jc w:val="left"/>
        <w:rPr>
          <w:rFonts w:ascii="Century Gothic" w:hAnsi="Century Gothic"/>
          <w:sz w:val="28"/>
          <w:vertAlign w:val="superscript"/>
        </w:rPr>
      </w:pPr>
    </w:p>
    <w:p w:rsidR="00413547" w:rsidRPr="00EF0A79" w:rsidRDefault="00413547" w:rsidP="00413547">
      <w:pPr>
        <w:pStyle w:val="ContactInfo"/>
        <w:tabs>
          <w:tab w:val="left" w:pos="1830"/>
        </w:tabs>
        <w:jc w:val="left"/>
      </w:pPr>
    </w:p>
    <w:tbl>
      <w:tblPr>
        <w:tblStyle w:val="ResumeTable"/>
        <w:tblW w:w="5433" w:type="pct"/>
        <w:tblBorders>
          <w:top w:val="single" w:sz="2" w:space="0" w:color="95B3D7" w:themeColor="accent1" w:themeTint="99"/>
          <w:insideH w:val="single" w:sz="2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711"/>
        <w:gridCol w:w="496"/>
        <w:gridCol w:w="7964"/>
      </w:tblGrid>
      <w:tr w:rsidR="00413547" w:rsidTr="005927FC">
        <w:tc>
          <w:tcPr>
            <w:tcW w:w="1711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413547" w:rsidRDefault="00413547" w:rsidP="00890BCD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496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413547" w:rsidRDefault="00413547" w:rsidP="00890BCD"/>
        </w:tc>
        <w:tc>
          <w:tcPr>
            <w:tcW w:w="7963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</w:tcBorders>
          </w:tcPr>
          <w:p w:rsidR="00413547" w:rsidRDefault="00413547" w:rsidP="00890B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Over </w:t>
            </w:r>
            <w:r w:rsidR="00EC601C">
              <w:rPr>
                <w:rFonts w:ascii="Century Gothic" w:hAnsi="Century Gothic"/>
                <w:sz w:val="22"/>
                <w:szCs w:val="22"/>
              </w:rPr>
              <w:t>7 years</w:t>
            </w:r>
            <w:r w:rsidR="005D259C"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</w:rPr>
              <w:t>of experience in laboratory procedures, techniques and safety practices.</w:t>
            </w:r>
          </w:p>
          <w:p w:rsidR="00B91D8A" w:rsidRDefault="00B91D8A" w:rsidP="00B91D8A">
            <w:pPr>
              <w:numPr>
                <w:ilvl w:val="0"/>
                <w:numId w:val="6"/>
              </w:numPr>
              <w:tabs>
                <w:tab w:val="left" w:pos="720"/>
              </w:tabs>
              <w:suppressAutoHyphens/>
              <w:spacing w:after="0" w:line="280" w:lineRule="atLeast"/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Phlebotomy by using </w:t>
            </w:r>
            <w:proofErr w:type="spellStart"/>
            <w:r>
              <w:rPr>
                <w:rFonts w:ascii="Arial" w:hAnsi="Arial" w:cs="Arial"/>
                <w:b/>
              </w:rPr>
              <w:t>vacutainer</w:t>
            </w:r>
            <w:proofErr w:type="spellEnd"/>
            <w:r>
              <w:rPr>
                <w:rFonts w:ascii="Arial" w:hAnsi="Arial" w:cs="Arial"/>
                <w:b/>
              </w:rPr>
              <w:t xml:space="preserve"> blood collection system. </w:t>
            </w:r>
          </w:p>
          <w:p w:rsidR="00B91D8A" w:rsidRDefault="00B91D8A" w:rsidP="005B4B7D">
            <w:pPr>
              <w:spacing w:line="280" w:lineRule="atLeast"/>
              <w:ind w:left="10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for blood collection of both adult and neonatal, familiar with Bar Code sample process, sample tracking of archived sample, sample archive and disposal as per local regulation.</w:t>
            </w:r>
          </w:p>
          <w:p w:rsidR="00B91D8A" w:rsidRDefault="00B91D8A" w:rsidP="00B91D8A">
            <w:pPr>
              <w:numPr>
                <w:ilvl w:val="0"/>
                <w:numId w:val="1"/>
              </w:numPr>
              <w:suppressAutoHyphens/>
              <w:spacing w:after="0"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Clinical Biochemistry &amp; Electrolytes.</w:t>
            </w:r>
          </w:p>
          <w:p w:rsidR="00B91D8A" w:rsidRDefault="00B91D8A" w:rsidP="00B91D8A">
            <w:pPr>
              <w:spacing w:line="280" w:lineRule="atLeast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Hands on experience with Semi-automated, Fully Automated, both wet and dry Chemistry.</w:t>
            </w:r>
          </w:p>
          <w:p w:rsidR="00B91D8A" w:rsidRDefault="00B91D8A" w:rsidP="005B4B7D">
            <w:pPr>
              <w:spacing w:line="280" w:lineRule="atLeast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Instruments handled are; Hitachi 912, COBAS INTEGRA – 400</w:t>
            </w:r>
            <w:r w:rsidR="008163AB">
              <w:rPr>
                <w:rFonts w:ascii="Arial" w:hAnsi="Arial" w:cs="Arial"/>
              </w:rPr>
              <w:t xml:space="preserve"> PLUS</w:t>
            </w:r>
            <w:r>
              <w:rPr>
                <w:rFonts w:ascii="Arial" w:hAnsi="Arial" w:cs="Arial"/>
              </w:rPr>
              <w:t>, ELECSYS – 2010, OSMOMETER,</w:t>
            </w:r>
            <w:r w:rsidR="008163AB">
              <w:rPr>
                <w:rFonts w:ascii="Arial" w:hAnsi="Arial" w:cs="Arial"/>
              </w:rPr>
              <w:t xml:space="preserve">ABL – 800, Electrolyte Analyzer, COBAS b 221, 9180 Electrolyte </w:t>
            </w:r>
            <w:proofErr w:type="spellStart"/>
            <w:r w:rsidR="008163AB">
              <w:rPr>
                <w:rFonts w:ascii="Arial" w:hAnsi="Arial" w:cs="Arial"/>
              </w:rPr>
              <w:t>analyser</w:t>
            </w:r>
            <w:proofErr w:type="spellEnd"/>
            <w:r w:rsidR="005927FC">
              <w:rPr>
                <w:rFonts w:ascii="Arial" w:hAnsi="Arial" w:cs="Arial"/>
              </w:rPr>
              <w:t>, COBAS e 411 for Immunology and Tumor marker by ELISA technique</w:t>
            </w:r>
          </w:p>
          <w:p w:rsidR="00B91D8A" w:rsidRDefault="00B91D8A" w:rsidP="00B91D8A">
            <w:pPr>
              <w:numPr>
                <w:ilvl w:val="0"/>
                <w:numId w:val="8"/>
              </w:numPr>
              <w:suppressAutoHyphens/>
              <w:spacing w:after="0"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Hematology, Coagulation &amp; Clinical Pathology.</w:t>
            </w:r>
            <w:r>
              <w:rPr>
                <w:rFonts w:ascii="Arial" w:hAnsi="Arial" w:cs="Arial"/>
              </w:rPr>
              <w:t xml:space="preserve"> Hands on experience with 3 part and 5 part CBC instruments, </w:t>
            </w:r>
            <w:proofErr w:type="spellStart"/>
            <w:r>
              <w:rPr>
                <w:rFonts w:ascii="Arial" w:hAnsi="Arial" w:cs="Arial"/>
              </w:rPr>
              <w:t>semi automated</w:t>
            </w:r>
            <w:proofErr w:type="spellEnd"/>
            <w:r>
              <w:rPr>
                <w:rFonts w:ascii="Arial" w:hAnsi="Arial" w:cs="Arial"/>
              </w:rPr>
              <w:t xml:space="preserve"> coagulation instruments, cell type and cell count of body fluids by manual method</w:t>
            </w:r>
          </w:p>
          <w:p w:rsidR="00B91D8A" w:rsidRDefault="00B91D8A" w:rsidP="00B91D8A">
            <w:pPr>
              <w:spacing w:line="280" w:lineRule="atLeast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 preparation, ESR, Blood typing, Reticulocyte count, Examination of Malarial parasites, analysis of fluids such as seminal fluid, CSF, exudates and transudates. </w:t>
            </w:r>
          </w:p>
          <w:p w:rsidR="00B91D8A" w:rsidRDefault="00B91D8A" w:rsidP="00B91D8A">
            <w:pPr>
              <w:spacing w:line="280" w:lineRule="atLeast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Instruments han</w:t>
            </w:r>
            <w:r w:rsidR="008163AB">
              <w:rPr>
                <w:rFonts w:ascii="Arial" w:hAnsi="Arial" w:cs="Arial"/>
              </w:rPr>
              <w:t>dled are: Beckman Coulter ,XS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Syxmax</w:t>
            </w:r>
            <w:proofErr w:type="spellEnd"/>
            <w:r w:rsidR="008163AB">
              <w:rPr>
                <w:rFonts w:ascii="Arial" w:hAnsi="Arial" w:cs="Arial"/>
              </w:rPr>
              <w:t xml:space="preserve"> 500i</w:t>
            </w:r>
            <w:r>
              <w:rPr>
                <w:rFonts w:ascii="Arial" w:hAnsi="Arial" w:cs="Arial"/>
              </w:rPr>
              <w:t xml:space="preserve">, </w:t>
            </w:r>
            <w:r w:rsidR="008163AB">
              <w:rPr>
                <w:rFonts w:ascii="Arial" w:hAnsi="Arial" w:cs="Arial"/>
              </w:rPr>
              <w:t>AM</w:t>
            </w:r>
            <w:r w:rsidR="005927FC">
              <w:rPr>
                <w:rFonts w:ascii="Arial" w:hAnsi="Arial" w:cs="Arial"/>
              </w:rPr>
              <w:t xml:space="preserve">MX DESTINY </w:t>
            </w:r>
            <w:r w:rsidR="008163AB">
              <w:rPr>
                <w:rFonts w:ascii="Arial" w:hAnsi="Arial" w:cs="Arial"/>
              </w:rPr>
              <w:t>,ACL TOP 300</w:t>
            </w:r>
            <w:r>
              <w:rPr>
                <w:rFonts w:ascii="Arial" w:hAnsi="Arial" w:cs="Arial"/>
              </w:rPr>
              <w:t xml:space="preserve"> for </w:t>
            </w:r>
            <w:r w:rsidR="005927FC">
              <w:rPr>
                <w:rFonts w:ascii="Arial" w:hAnsi="Arial" w:cs="Arial"/>
              </w:rPr>
              <w:t xml:space="preserve">coagulation,  </w:t>
            </w:r>
            <w:proofErr w:type="spellStart"/>
            <w:r w:rsidR="005927FC">
              <w:rPr>
                <w:rFonts w:ascii="Arial" w:hAnsi="Arial" w:cs="Arial"/>
              </w:rPr>
              <w:t>VesmatiC</w:t>
            </w:r>
            <w:proofErr w:type="spellEnd"/>
            <w:r>
              <w:rPr>
                <w:rFonts w:ascii="Arial" w:hAnsi="Arial" w:cs="Arial"/>
              </w:rPr>
              <w:t xml:space="preserve"> for ESR, URI – PLUS – 900. For urine analysis. CAPILLARY SEBIA for </w:t>
            </w:r>
            <w:proofErr w:type="spellStart"/>
            <w:r>
              <w:rPr>
                <w:rFonts w:ascii="Arial" w:hAnsi="Arial" w:cs="Arial"/>
              </w:rPr>
              <w:t>Hb</w:t>
            </w:r>
            <w:proofErr w:type="spellEnd"/>
            <w:r>
              <w:rPr>
                <w:rFonts w:ascii="Arial" w:hAnsi="Arial" w:cs="Arial"/>
              </w:rPr>
              <w:t xml:space="preserve"> Electroph</w:t>
            </w:r>
            <w:r w:rsidR="005B4B7D">
              <w:rPr>
                <w:rFonts w:ascii="Arial" w:hAnsi="Arial" w:cs="Arial"/>
              </w:rPr>
              <w:t>oresis.</w:t>
            </w:r>
          </w:p>
          <w:p w:rsidR="005927FC" w:rsidRPr="005927FC" w:rsidRDefault="005927FC" w:rsidP="005927FC">
            <w:pPr>
              <w:suppressAutoHyphens/>
              <w:spacing w:after="0" w:line="280" w:lineRule="atLeast"/>
              <w:ind w:left="720"/>
              <w:jc w:val="both"/>
              <w:rPr>
                <w:rFonts w:ascii="Arial" w:hAnsi="Arial" w:cs="Arial"/>
              </w:rPr>
            </w:pPr>
          </w:p>
          <w:p w:rsidR="00EC601C" w:rsidRDefault="00EC601C" w:rsidP="0023377A">
            <w:pPr>
              <w:spacing w:line="280" w:lineRule="atLeast"/>
              <w:ind w:left="1080"/>
              <w:jc w:val="both"/>
              <w:rPr>
                <w:rFonts w:ascii="Arial" w:hAnsi="Arial" w:cs="Arial"/>
              </w:rPr>
            </w:pPr>
          </w:p>
          <w:p w:rsidR="005B4B7D" w:rsidRDefault="005B4B7D" w:rsidP="0023377A">
            <w:pPr>
              <w:spacing w:line="280" w:lineRule="atLeast"/>
              <w:ind w:left="1080"/>
              <w:jc w:val="both"/>
              <w:rPr>
                <w:rFonts w:ascii="Arial" w:hAnsi="Arial" w:cs="Arial"/>
              </w:rPr>
            </w:pPr>
          </w:p>
          <w:p w:rsidR="005B4B7D" w:rsidRDefault="005B4B7D" w:rsidP="0023377A">
            <w:pPr>
              <w:spacing w:line="280" w:lineRule="atLeast"/>
              <w:ind w:left="1080"/>
              <w:jc w:val="both"/>
              <w:rPr>
                <w:rFonts w:ascii="Arial" w:hAnsi="Arial" w:cs="Arial"/>
              </w:rPr>
            </w:pPr>
          </w:p>
          <w:p w:rsidR="00EC601C" w:rsidRDefault="00EC601C" w:rsidP="00EC601C">
            <w:pPr>
              <w:numPr>
                <w:ilvl w:val="0"/>
                <w:numId w:val="4"/>
              </w:numPr>
              <w:suppressAutoHyphens/>
              <w:spacing w:after="0"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b/>
                <w:bCs/>
              </w:rPr>
              <w:t>icrobiology, Serology &amp; ELISA.</w:t>
            </w:r>
          </w:p>
          <w:p w:rsidR="00EC601C" w:rsidRDefault="00EC601C" w:rsidP="0023377A">
            <w:pPr>
              <w:spacing w:line="280" w:lineRule="atLeast"/>
              <w:ind w:left="1080"/>
              <w:jc w:val="both"/>
              <w:rPr>
                <w:rFonts w:ascii="Arial" w:hAnsi="Arial" w:cs="Arial"/>
              </w:rPr>
            </w:pPr>
          </w:p>
          <w:p w:rsidR="00B91D8A" w:rsidRPr="005B4B7D" w:rsidRDefault="0023377A" w:rsidP="005B4B7D">
            <w:pPr>
              <w:pStyle w:val="ListParagraph"/>
              <w:numPr>
                <w:ilvl w:val="0"/>
                <w:numId w:val="11"/>
              </w:numPr>
              <w:spacing w:line="280" w:lineRule="atLeast"/>
              <w:jc w:val="both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Routine microbiology culture for all specimens under aseptic method using a bio Safety Cabinet.</w:t>
            </w:r>
          </w:p>
          <w:p w:rsidR="00B91D8A" w:rsidRPr="005B4B7D" w:rsidRDefault="005B4B7D" w:rsidP="005B4B7D">
            <w:pPr>
              <w:pStyle w:val="ListParagraph"/>
              <w:numPr>
                <w:ilvl w:val="0"/>
                <w:numId w:val="11"/>
              </w:numPr>
              <w:spacing w:line="280" w:lineRule="atLeast"/>
              <w:jc w:val="both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E</w:t>
            </w:r>
            <w:r w:rsidR="00B91D8A" w:rsidRPr="005B4B7D">
              <w:rPr>
                <w:rFonts w:ascii="Arial" w:hAnsi="Arial" w:cs="Arial"/>
              </w:rPr>
              <w:t>fficient in preparation of culture media, plating and performing sensitivit</w:t>
            </w:r>
            <w:r w:rsidRPr="005B4B7D">
              <w:rPr>
                <w:rFonts w:ascii="Arial" w:hAnsi="Arial" w:cs="Arial"/>
              </w:rPr>
              <w:t>y    reading</w:t>
            </w:r>
            <w:r w:rsidR="003A64DB" w:rsidRPr="005B4B7D">
              <w:rPr>
                <w:rFonts w:ascii="Arial" w:hAnsi="Arial" w:cs="Arial"/>
              </w:rPr>
              <w:t xml:space="preserve">  </w:t>
            </w:r>
          </w:p>
          <w:p w:rsidR="00B91D8A" w:rsidRPr="005B4B7D" w:rsidRDefault="00B91D8A" w:rsidP="005B4B7D">
            <w:pPr>
              <w:pStyle w:val="ListParagraph"/>
              <w:numPr>
                <w:ilvl w:val="0"/>
                <w:numId w:val="11"/>
              </w:numPr>
              <w:spacing w:line="280" w:lineRule="atLeast"/>
              <w:jc w:val="both"/>
              <w:rPr>
                <w:rFonts w:ascii="Arial" w:hAnsi="Arial" w:cs="Arial"/>
              </w:rPr>
            </w:pPr>
            <w:r w:rsidRPr="005B4B7D">
              <w:rPr>
                <w:rFonts w:ascii="Arial" w:hAnsi="Arial" w:cs="Arial"/>
              </w:rPr>
              <w:t>Hands on experience on manual ELISA, Fully automated ELISA instruments. Assays performed; Hormones, Tumor Marker, Steroids, Infectious disease, Allergy and special tests like Vitamin D, Insulin, and Ferritin etc.</w:t>
            </w:r>
          </w:p>
          <w:p w:rsidR="00CC3C7D" w:rsidRDefault="00B91D8A" w:rsidP="00AC180F">
            <w:pPr>
              <w:pStyle w:val="ListParagraph"/>
              <w:numPr>
                <w:ilvl w:val="0"/>
                <w:numId w:val="4"/>
              </w:numPr>
              <w:suppressAutoHyphens/>
              <w:spacing w:after="0" w:line="280" w:lineRule="atLeast"/>
              <w:jc w:val="both"/>
              <w:rPr>
                <w:rFonts w:ascii="Arial" w:hAnsi="Arial" w:cs="Arial"/>
              </w:rPr>
            </w:pPr>
            <w:r w:rsidRPr="00CC3C7D">
              <w:rPr>
                <w:rFonts w:ascii="Arial" w:hAnsi="Arial" w:cs="Arial"/>
              </w:rPr>
              <w:t>Instruments handled</w:t>
            </w:r>
            <w:r w:rsidR="005927FC" w:rsidRPr="00CC3C7D">
              <w:rPr>
                <w:rFonts w:ascii="Arial" w:hAnsi="Arial" w:cs="Arial"/>
              </w:rPr>
              <w:t xml:space="preserve"> are; COBAS e </w:t>
            </w:r>
            <w:proofErr w:type="gramStart"/>
            <w:r w:rsidR="005927FC" w:rsidRPr="00CC3C7D">
              <w:rPr>
                <w:rFonts w:ascii="Arial" w:hAnsi="Arial" w:cs="Arial"/>
              </w:rPr>
              <w:t>411 ,</w:t>
            </w:r>
            <w:proofErr w:type="gramEnd"/>
            <w:r w:rsidR="005927FC" w:rsidRPr="00CC3C7D">
              <w:rPr>
                <w:rFonts w:ascii="Arial" w:hAnsi="Arial" w:cs="Arial"/>
              </w:rPr>
              <w:t xml:space="preserve"> HS Reader</w:t>
            </w:r>
            <w:r w:rsidR="00CC3C7D">
              <w:rPr>
                <w:rFonts w:ascii="Arial" w:hAnsi="Arial" w:cs="Arial"/>
              </w:rPr>
              <w:t>.</w:t>
            </w:r>
          </w:p>
          <w:p w:rsidR="00CC3C7D" w:rsidRDefault="00CC3C7D" w:rsidP="00CC3C7D">
            <w:pPr>
              <w:pStyle w:val="ListParagraph"/>
              <w:suppressAutoHyphens/>
              <w:spacing w:after="0" w:line="280" w:lineRule="atLeast"/>
              <w:jc w:val="both"/>
              <w:rPr>
                <w:rFonts w:ascii="Arial" w:hAnsi="Arial" w:cs="Arial"/>
              </w:rPr>
            </w:pPr>
          </w:p>
          <w:p w:rsidR="00B91D8A" w:rsidRPr="00CC3C7D" w:rsidRDefault="00B91D8A" w:rsidP="00AC180F">
            <w:pPr>
              <w:pStyle w:val="ListParagraph"/>
              <w:numPr>
                <w:ilvl w:val="0"/>
                <w:numId w:val="4"/>
              </w:numPr>
              <w:suppressAutoHyphens/>
              <w:spacing w:after="0" w:line="280" w:lineRule="atLeast"/>
              <w:jc w:val="both"/>
              <w:rPr>
                <w:rFonts w:ascii="Arial" w:hAnsi="Arial" w:cs="Arial"/>
              </w:rPr>
            </w:pPr>
            <w:r w:rsidRPr="00CC3C7D">
              <w:rPr>
                <w:rFonts w:ascii="Arial" w:hAnsi="Arial" w:cs="Arial"/>
                <w:b/>
                <w:bCs/>
              </w:rPr>
              <w:t>Immunology.</w:t>
            </w:r>
          </w:p>
          <w:p w:rsidR="00B91D8A" w:rsidRDefault="00B91D8A" w:rsidP="00B91D8A">
            <w:pPr>
              <w:spacing w:line="280" w:lineRule="atLeast"/>
              <w:ind w:left="112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Maintenance and trouble shooting. Assays performed in </w:t>
            </w:r>
            <w:r w:rsidR="005927FC">
              <w:rPr>
                <w:rFonts w:ascii="Arial" w:hAnsi="Arial" w:cs="Arial"/>
              </w:rPr>
              <w:t xml:space="preserve">COBAS e411 </w:t>
            </w:r>
            <w:r>
              <w:rPr>
                <w:rFonts w:ascii="Arial" w:hAnsi="Arial" w:cs="Arial"/>
              </w:rPr>
              <w:t>are; Folic Acid, Vitamin B12, P</w:t>
            </w:r>
            <w:r w:rsidR="005927FC">
              <w:rPr>
                <w:rFonts w:ascii="Arial" w:hAnsi="Arial" w:cs="Arial"/>
              </w:rPr>
              <w:t xml:space="preserve">TH, Insulin, Estradiol, </w:t>
            </w:r>
          </w:p>
          <w:p w:rsidR="00B91D8A" w:rsidRDefault="00B91D8A" w:rsidP="00B91D8A">
            <w:pPr>
              <w:numPr>
                <w:ilvl w:val="0"/>
                <w:numId w:val="5"/>
              </w:numPr>
              <w:suppressAutoHyphens/>
              <w:spacing w:after="0"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Clinical Pathology.</w:t>
            </w:r>
          </w:p>
          <w:p w:rsidR="00B91D8A" w:rsidRDefault="00B91D8A" w:rsidP="00B91D8A">
            <w:pPr>
              <w:spacing w:line="280" w:lineRule="atLeast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Performs routine urinalysis, fecal analysis and all types of staining, Vaginal wet mounts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B91D8A" w:rsidRDefault="00B91D8A" w:rsidP="00B91D8A">
            <w:pPr>
              <w:numPr>
                <w:ilvl w:val="0"/>
                <w:numId w:val="7"/>
              </w:numPr>
              <w:suppressAutoHyphens/>
              <w:spacing w:after="0" w:line="28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Histopathology &amp; Cytology.</w:t>
            </w:r>
          </w:p>
          <w:p w:rsidR="00B91D8A" w:rsidRDefault="00B91D8A" w:rsidP="00B91D8A">
            <w:pPr>
              <w:spacing w:line="280" w:lineRule="atLeast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Conventional and Thin prep smear preparations. Worked on Thin prep 2000 (fully automated cytology smear processing instrument) </w:t>
            </w:r>
          </w:p>
          <w:p w:rsidR="00B91D8A" w:rsidRDefault="00B91D8A" w:rsidP="00B91D8A">
            <w:pPr>
              <w:spacing w:line="280" w:lineRule="atLeast"/>
              <w:ind w:left="108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Routine &amp; Special stains in histopathology and Cytopathology. </w:t>
            </w:r>
          </w:p>
          <w:p w:rsidR="00B91D8A" w:rsidRPr="003A64DB" w:rsidRDefault="00B91D8A" w:rsidP="00B91D8A">
            <w:pPr>
              <w:numPr>
                <w:ilvl w:val="0"/>
                <w:numId w:val="3"/>
              </w:numPr>
              <w:suppressAutoHyphens/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Electrophoresis</w:t>
            </w:r>
            <w:r>
              <w:rPr>
                <w:rFonts w:ascii="Arial" w:hAnsi="Arial" w:cs="Arial"/>
              </w:rPr>
              <w:t xml:space="preserve"> – worked on fully automated instrument (</w:t>
            </w:r>
            <w:proofErr w:type="spellStart"/>
            <w:r>
              <w:rPr>
                <w:rFonts w:ascii="Arial" w:hAnsi="Arial" w:cs="Arial"/>
              </w:rPr>
              <w:t>miniCAP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Sebia</w:t>
            </w:r>
            <w:proofErr w:type="spellEnd"/>
            <w:r>
              <w:rPr>
                <w:rFonts w:ascii="Arial" w:hAnsi="Arial" w:cs="Arial"/>
              </w:rPr>
              <w:t xml:space="preserve"> – France). </w:t>
            </w:r>
          </w:p>
          <w:p w:rsidR="003A64DB" w:rsidRDefault="003A64DB" w:rsidP="00B91D8A">
            <w:pPr>
              <w:numPr>
                <w:ilvl w:val="0"/>
                <w:numId w:val="3"/>
              </w:numPr>
              <w:suppressAutoHyphens/>
              <w:spacing w:after="0" w:line="280" w:lineRule="atLeast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EXPERIENCE IN ALL </w:t>
            </w:r>
            <w:proofErr w:type="gramStart"/>
            <w:r>
              <w:rPr>
                <w:rFonts w:ascii="Arial" w:hAnsi="Arial" w:cs="Arial"/>
                <w:b/>
                <w:bCs/>
              </w:rPr>
              <w:t>LABORATORY  QUALITY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CONTROL MAITAINANCE AND DOCUMENTATION.</w:t>
            </w:r>
          </w:p>
          <w:p w:rsidR="00413547" w:rsidRPr="00421C6C" w:rsidRDefault="005927FC" w:rsidP="005927FC">
            <w:pPr>
              <w:spacing w:line="280" w:lineRule="atLeast"/>
              <w:ind w:left="720"/>
              <w:jc w:val="both"/>
              <w:rPr>
                <w:rFonts w:ascii="Century Gothic" w:hAnsi="Century Gothic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413547" w:rsidTr="005927FC">
        <w:tc>
          <w:tcPr>
            <w:tcW w:w="1711" w:type="dxa"/>
            <w:tcBorders>
              <w:top w:val="single" w:sz="2" w:space="0" w:color="95B3D7" w:themeColor="accent1" w:themeTint="99"/>
            </w:tcBorders>
          </w:tcPr>
          <w:p w:rsidR="00413547" w:rsidRDefault="00413547" w:rsidP="00890BCD">
            <w:pPr>
              <w:pStyle w:val="Heading1"/>
              <w:outlineLvl w:val="0"/>
            </w:pPr>
            <w:r>
              <w:lastRenderedPageBreak/>
              <w:t>Experience</w:t>
            </w:r>
          </w:p>
        </w:tc>
        <w:tc>
          <w:tcPr>
            <w:tcW w:w="496" w:type="dxa"/>
            <w:tcBorders>
              <w:top w:val="single" w:sz="2" w:space="0" w:color="95B3D7" w:themeColor="accent1" w:themeTint="99"/>
            </w:tcBorders>
          </w:tcPr>
          <w:p w:rsidR="00413547" w:rsidRDefault="00413547" w:rsidP="00890BCD"/>
        </w:tc>
        <w:tc>
          <w:tcPr>
            <w:tcW w:w="7963" w:type="dxa"/>
            <w:tcBorders>
              <w:top w:val="single" w:sz="2" w:space="0" w:color="95B3D7" w:themeColor="accent1" w:themeTint="99"/>
            </w:tcBorders>
          </w:tcPr>
          <w:p w:rsidR="0023377A" w:rsidRDefault="0023377A" w:rsidP="0023377A">
            <w:pPr>
              <w:pStyle w:val="Heading5"/>
              <w:keepLines w:val="0"/>
              <w:numPr>
                <w:ilvl w:val="4"/>
                <w:numId w:val="9"/>
              </w:numPr>
              <w:suppressAutoHyphens/>
              <w:spacing w:before="0" w:line="240" w:lineRule="auto"/>
              <w:outlineLvl w:val="4"/>
              <w:rPr>
                <w:rFonts w:ascii="Century Gothic" w:hAnsi="Century Gothic" w:cs="Century Gothic"/>
                <w:sz w:val="22"/>
              </w:rPr>
            </w:pPr>
            <w:r>
              <w:t>PRESENT JOB PROFILE</w:t>
            </w:r>
          </w:p>
          <w:p w:rsidR="0023377A" w:rsidRDefault="0023377A" w:rsidP="0023377A">
            <w:pPr>
              <w:pStyle w:val="BodyText"/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</w:pPr>
          </w:p>
          <w:p w:rsidR="0023377A" w:rsidRDefault="0023377A" w:rsidP="0023377A">
            <w:pPr>
              <w:pStyle w:val="BodyText"/>
              <w:rPr>
                <w:rFonts w:ascii="Century Gothic" w:hAnsi="Century Gothic" w:cs="Century Gothic"/>
                <w:sz w:val="22"/>
              </w:rPr>
            </w:pPr>
            <w:r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>Presently Working as a Medical Laboratory technologist</w:t>
            </w:r>
            <w:r w:rsidR="00933149"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 xml:space="preserve"> ( March 2015 to till the date)</w:t>
            </w:r>
            <w:r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 xml:space="preserve"> in  </w:t>
            </w:r>
            <w:proofErr w:type="spellStart"/>
            <w:r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>Medeor</w:t>
            </w:r>
            <w:proofErr w:type="spellEnd"/>
            <w:r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 xml:space="preserve"> 247 hospital Duba</w:t>
            </w:r>
            <w:r w:rsidR="00EC601C"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 xml:space="preserve">i </w:t>
            </w:r>
            <w:r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 xml:space="preserve">in the dept. of Hematology , </w:t>
            </w:r>
            <w:proofErr w:type="spellStart"/>
            <w:r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>Biochmestriy</w:t>
            </w:r>
            <w:r w:rsidR="005B4B7D"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>,I</w:t>
            </w:r>
            <w:r w:rsidR="00933149"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>mmunology</w:t>
            </w:r>
            <w:proofErr w:type="spellEnd"/>
            <w:r w:rsidR="00933149"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 xml:space="preserve"> </w:t>
            </w:r>
            <w:r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>And Tran</w:t>
            </w:r>
            <w:r w:rsidR="00EC601C"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>sfusion Medicine (Blood Bank).wh</w:t>
            </w:r>
            <w:r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 xml:space="preserve">ich is </w:t>
            </w:r>
            <w:r w:rsidR="00933149"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 xml:space="preserve">JCI </w:t>
            </w:r>
            <w:proofErr w:type="spellStart"/>
            <w:r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>acrredated</w:t>
            </w:r>
            <w:proofErr w:type="spellEnd"/>
            <w:r>
              <w:rPr>
                <w:rFonts w:ascii="Century Gothic" w:hAnsi="Century Gothic" w:cs="Century Gothic"/>
                <w:bCs w:val="0"/>
                <w:i w:val="0"/>
                <w:iCs w:val="0"/>
                <w:sz w:val="22"/>
              </w:rPr>
              <w:t xml:space="preserve"> hospital. </w:t>
            </w:r>
          </w:p>
          <w:p w:rsidR="0023377A" w:rsidRDefault="0023377A" w:rsidP="00890BCD">
            <w:pPr>
              <w:pStyle w:val="Heading2"/>
              <w:outlineLvl w:val="1"/>
              <w:rPr>
                <w:rFonts w:ascii="Century Gothic" w:hAnsi="Century Gothic"/>
              </w:rPr>
            </w:pPr>
          </w:p>
          <w:p w:rsidR="00413547" w:rsidRPr="00605DDD" w:rsidRDefault="00EC601C" w:rsidP="00890BCD">
            <w:pPr>
              <w:pStyle w:val="Heading2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senior </w:t>
            </w:r>
            <w:r w:rsidR="00933149">
              <w:rPr>
                <w:rFonts w:ascii="Century Gothic" w:hAnsi="Century Gothic"/>
              </w:rPr>
              <w:t>LABorotory technologist</w:t>
            </w:r>
            <w:r w:rsidR="00413547">
              <w:rPr>
                <w:rFonts w:ascii="Century Gothic" w:hAnsi="Century Gothic"/>
              </w:rPr>
              <w:t>, K.M.C, Manipal</w:t>
            </w:r>
            <w:proofErr w:type="gramStart"/>
            <w:r w:rsidR="00933149">
              <w:rPr>
                <w:rFonts w:ascii="Century Gothic" w:hAnsi="Century Gothic"/>
              </w:rPr>
              <w:t>,india</w:t>
            </w:r>
            <w:proofErr w:type="gramEnd"/>
            <w:r w:rsidR="00413547">
              <w:rPr>
                <w:rFonts w:ascii="Century Gothic" w:hAnsi="Century Gothic"/>
              </w:rPr>
              <w:t xml:space="preserve">(ICMR) </w:t>
            </w:r>
            <w:r w:rsidR="00413547">
              <w:rPr>
                <w:rFonts w:ascii="Century Gothic" w:eastAsiaTheme="minorHAnsi" w:hAnsi="Century Gothic" w:cstheme="minorBidi"/>
                <w:b w:val="0"/>
                <w:bCs w:val="0"/>
                <w:caps w:val="0"/>
                <w:color w:val="595959" w:themeColor="text1" w:themeTint="A6"/>
              </w:rPr>
              <w:t xml:space="preserve">– </w:t>
            </w:r>
            <w:r w:rsidR="00933149">
              <w:rPr>
                <w:rFonts w:ascii="Century Gothic" w:eastAsiaTheme="minorHAnsi" w:hAnsi="Century Gothic" w:cstheme="minorBidi"/>
                <w:b w:val="0"/>
                <w:bCs w:val="0"/>
                <w:caps w:val="0"/>
                <w:color w:val="595959" w:themeColor="text1" w:themeTint="A6"/>
              </w:rPr>
              <w:t>Feb 2012 to Feb 2015</w:t>
            </w:r>
          </w:p>
          <w:p w:rsidR="00413547" w:rsidRDefault="00413547" w:rsidP="00890B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Working on ICMR Sponsored projec</w:t>
            </w:r>
            <w:r w:rsidR="00933149">
              <w:rPr>
                <w:rFonts w:ascii="Century Gothic" w:hAnsi="Century Gothic"/>
              </w:rPr>
              <w:t>t in Department of Microbiology and Biochemistry</w:t>
            </w:r>
            <w:r>
              <w:rPr>
                <w:rFonts w:ascii="Century Gothic" w:hAnsi="Century Gothic"/>
              </w:rPr>
              <w:t xml:space="preserve"> Duties include testing, sampling, generating reports and statistics.</w:t>
            </w:r>
          </w:p>
          <w:p w:rsidR="00413547" w:rsidRPr="00605DDD" w:rsidRDefault="00EC601C" w:rsidP="00890BCD">
            <w:pPr>
              <w:pStyle w:val="Heading2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LAB TECHNologist</w:t>
            </w:r>
            <w:r w:rsidR="00413547">
              <w:rPr>
                <w:rFonts w:ascii="Century Gothic" w:hAnsi="Century Gothic"/>
              </w:rPr>
              <w:t xml:space="preserve">, K.M.C, </w:t>
            </w:r>
            <w:proofErr w:type="gramStart"/>
            <w:r w:rsidR="00413547">
              <w:rPr>
                <w:rFonts w:ascii="Century Gothic" w:hAnsi="Century Gothic"/>
              </w:rPr>
              <w:t xml:space="preserve">Manipal  </w:t>
            </w:r>
            <w:r w:rsidR="00413547">
              <w:rPr>
                <w:rFonts w:ascii="Century Gothic" w:eastAsiaTheme="minorHAnsi" w:hAnsi="Century Gothic" w:cstheme="minorBidi"/>
                <w:b w:val="0"/>
                <w:bCs w:val="0"/>
                <w:caps w:val="0"/>
                <w:color w:val="595959" w:themeColor="text1" w:themeTint="A6"/>
              </w:rPr>
              <w:t>–</w:t>
            </w:r>
            <w:proofErr w:type="gramEnd"/>
            <w:r w:rsidR="00413547">
              <w:rPr>
                <w:rFonts w:ascii="Century Gothic" w:eastAsiaTheme="minorHAnsi" w:hAnsi="Century Gothic" w:cstheme="minorBidi"/>
                <w:b w:val="0"/>
                <w:bCs w:val="0"/>
                <w:caps w:val="0"/>
                <w:color w:val="595959" w:themeColor="text1" w:themeTint="A6"/>
              </w:rPr>
              <w:t xml:space="preserve"> Sep 2009 to Jan</w:t>
            </w:r>
            <w:r w:rsidR="00413547" w:rsidRPr="002567D3">
              <w:rPr>
                <w:rFonts w:ascii="Century Gothic" w:eastAsiaTheme="minorHAnsi" w:hAnsi="Century Gothic" w:cstheme="minorBidi"/>
                <w:b w:val="0"/>
                <w:bCs w:val="0"/>
                <w:caps w:val="0"/>
                <w:color w:val="595959" w:themeColor="text1" w:themeTint="A6"/>
              </w:rPr>
              <w:t xml:space="preserve"> 201</w:t>
            </w:r>
            <w:r w:rsidR="00413547">
              <w:rPr>
                <w:rFonts w:ascii="Century Gothic" w:eastAsiaTheme="minorHAnsi" w:hAnsi="Century Gothic" w:cstheme="minorBidi"/>
                <w:b w:val="0"/>
                <w:bCs w:val="0"/>
                <w:caps w:val="0"/>
                <w:color w:val="595959" w:themeColor="text1" w:themeTint="A6"/>
              </w:rPr>
              <w:t>2</w:t>
            </w:r>
          </w:p>
          <w:p w:rsidR="00413547" w:rsidRPr="0032646E" w:rsidRDefault="00413547" w:rsidP="00890BC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Duties included sample collection,</w:t>
            </w:r>
            <w:r w:rsidR="00AF47E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lab testing and reporting</w:t>
            </w:r>
            <w:r w:rsidR="005D259C">
              <w:rPr>
                <w:rFonts w:ascii="Century Gothic" w:hAnsi="Century Gothic"/>
              </w:rPr>
              <w:t xml:space="preserve"> in the department of cl</w:t>
            </w:r>
            <w:r w:rsidR="005B4B7D">
              <w:rPr>
                <w:rFonts w:ascii="Century Gothic" w:hAnsi="Century Gothic"/>
              </w:rPr>
              <w:t>inical pathology and H</w:t>
            </w:r>
            <w:r w:rsidR="00EC601C">
              <w:rPr>
                <w:rFonts w:ascii="Century Gothic" w:hAnsi="Century Gothic"/>
              </w:rPr>
              <w:t>ematology.</w:t>
            </w:r>
          </w:p>
        </w:tc>
      </w:tr>
      <w:tr w:rsidR="00413547" w:rsidTr="005927FC">
        <w:tc>
          <w:tcPr>
            <w:tcW w:w="1711" w:type="dxa"/>
          </w:tcPr>
          <w:p w:rsidR="00413547" w:rsidRDefault="00413547" w:rsidP="00890BCD">
            <w:pPr>
              <w:pStyle w:val="Heading1"/>
              <w:outlineLvl w:val="0"/>
            </w:pPr>
            <w:r>
              <w:lastRenderedPageBreak/>
              <w:t>Education</w:t>
            </w:r>
          </w:p>
        </w:tc>
        <w:tc>
          <w:tcPr>
            <w:tcW w:w="496" w:type="dxa"/>
          </w:tcPr>
          <w:p w:rsidR="00413547" w:rsidRDefault="00413547" w:rsidP="00890BCD"/>
        </w:tc>
        <w:tc>
          <w:tcPr>
            <w:tcW w:w="7963" w:type="dxa"/>
          </w:tcPr>
          <w:p w:rsidR="00413547" w:rsidRDefault="00413547" w:rsidP="00890BCD">
            <w:pPr>
              <w:pStyle w:val="Heading2"/>
              <w:outlineLvl w:val="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BACHELOR’S in MEDICAL LABORATORY </w:t>
            </w:r>
            <w:proofErr w:type="gramStart"/>
            <w:r>
              <w:rPr>
                <w:rFonts w:ascii="Century Gothic" w:hAnsi="Century Gothic"/>
              </w:rPr>
              <w:t>TECHNOLOGY(</w:t>
            </w:r>
            <w:proofErr w:type="gramEnd"/>
            <w:r>
              <w:rPr>
                <w:rFonts w:ascii="Century Gothic" w:hAnsi="Century Gothic"/>
              </w:rPr>
              <w:t>bscmlt)- +80%</w:t>
            </w:r>
          </w:p>
          <w:p w:rsidR="0071751A" w:rsidRPr="005F68EB" w:rsidRDefault="0071751A" w:rsidP="0071751A">
            <w:pPr>
              <w:pStyle w:val="Heading2"/>
              <w:spacing w:after="160"/>
              <w:outlineLvl w:val="1"/>
              <w:rPr>
                <w:rFonts w:ascii="Century Gothic" w:hAnsi="Century Gothic"/>
                <w:b w:val="0"/>
              </w:rPr>
            </w:pPr>
            <w:r>
              <w:rPr>
                <w:rFonts w:ascii="Century Gothic" w:hAnsi="Century Gothic"/>
                <w:b w:val="0"/>
              </w:rPr>
              <w:t>KMC MANIPAL, MANIPAL UNIVERSITY</w:t>
            </w:r>
          </w:p>
          <w:p w:rsidR="00933149" w:rsidRDefault="00933149" w:rsidP="00933149">
            <w:pPr>
              <w:rPr>
                <w:rFonts w:ascii="Century Gothic" w:hAnsi="Century Gothic" w:cs="Century Gothic"/>
                <w:b/>
                <w:sz w:val="22"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STRENGTHS</w:t>
            </w:r>
          </w:p>
          <w:p w:rsidR="00933149" w:rsidRDefault="00933149" w:rsidP="00933149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360"/>
                <w:tab w:val="left" w:pos="720"/>
              </w:tabs>
              <w:suppressAutoHyphens/>
              <w:rPr>
                <w:rFonts w:ascii="Century Gothic" w:hAnsi="Century Gothic" w:cs="Century Gothic"/>
                <w:b/>
                <w:sz w:val="22"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Have the ability to deal with stressful situation.</w:t>
            </w:r>
          </w:p>
          <w:p w:rsidR="00933149" w:rsidRDefault="00933149" w:rsidP="00933149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360"/>
                <w:tab w:val="left" w:pos="720"/>
              </w:tabs>
              <w:suppressAutoHyphens/>
              <w:rPr>
                <w:rFonts w:ascii="Century Gothic" w:hAnsi="Century Gothic" w:cs="Century Gothic"/>
                <w:b/>
                <w:sz w:val="22"/>
              </w:rPr>
            </w:pPr>
            <w:r>
              <w:rPr>
                <w:rFonts w:ascii="Century Gothic" w:hAnsi="Century Gothic" w:cs="Century Gothic"/>
                <w:b/>
                <w:sz w:val="22"/>
              </w:rPr>
              <w:t>Give my 100% as a team member and bring the best out of others as well.</w:t>
            </w:r>
          </w:p>
          <w:p w:rsidR="00EC601C" w:rsidRPr="00EC601C" w:rsidRDefault="00EC601C" w:rsidP="00EC601C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360"/>
                <w:tab w:val="left" w:pos="720"/>
              </w:tabs>
              <w:suppressAutoHyphens/>
            </w:pPr>
            <w:r>
              <w:rPr>
                <w:rFonts w:ascii="Century Gothic" w:hAnsi="Century Gothic" w:cs="Century Gothic"/>
                <w:b/>
                <w:sz w:val="22"/>
              </w:rPr>
              <w:t>Involved in all laboratory Quality control program and Have ability to prepare document for accreditation</w:t>
            </w:r>
          </w:p>
          <w:p w:rsidR="00933149" w:rsidRPr="00933149" w:rsidRDefault="00933149" w:rsidP="00EC601C">
            <w:pPr>
              <w:pStyle w:val="Header"/>
              <w:numPr>
                <w:ilvl w:val="0"/>
                <w:numId w:val="10"/>
              </w:numPr>
              <w:tabs>
                <w:tab w:val="clear" w:pos="4680"/>
                <w:tab w:val="clear" w:pos="9360"/>
                <w:tab w:val="left" w:pos="360"/>
                <w:tab w:val="left" w:pos="720"/>
              </w:tabs>
              <w:suppressAutoHyphens/>
            </w:pPr>
            <w:r>
              <w:rPr>
                <w:rFonts w:ascii="Century Gothic" w:hAnsi="Century Gothic" w:cs="Century Gothic"/>
                <w:b/>
                <w:sz w:val="22"/>
              </w:rPr>
              <w:t>Have an extrovert personality and can easily melt with new people</w:t>
            </w:r>
          </w:p>
        </w:tc>
      </w:tr>
      <w:tr w:rsidR="00413547" w:rsidTr="005927FC">
        <w:tc>
          <w:tcPr>
            <w:tcW w:w="1711" w:type="dxa"/>
          </w:tcPr>
          <w:p w:rsidR="00413547" w:rsidRDefault="00413547" w:rsidP="00890BCD">
            <w:pPr>
              <w:pStyle w:val="Heading1"/>
              <w:outlineLvl w:val="0"/>
            </w:pPr>
          </w:p>
        </w:tc>
        <w:tc>
          <w:tcPr>
            <w:tcW w:w="496" w:type="dxa"/>
          </w:tcPr>
          <w:p w:rsidR="00413547" w:rsidRDefault="00413547" w:rsidP="00890BCD"/>
        </w:tc>
        <w:tc>
          <w:tcPr>
            <w:tcW w:w="7963" w:type="dxa"/>
          </w:tcPr>
          <w:p w:rsidR="00413547" w:rsidRDefault="00413547" w:rsidP="00890BCD">
            <w:pPr>
              <w:pStyle w:val="Heading2"/>
              <w:spacing w:after="60"/>
              <w:outlineLvl w:val="1"/>
              <w:rPr>
                <w:rFonts w:ascii="Century Gothic" w:eastAsiaTheme="minorEastAsia" w:hAnsi="Century Gothic" w:cstheme="minorBidi"/>
                <w:b w:val="0"/>
                <w:bCs w:val="0"/>
                <w:caps w:val="0"/>
                <w:color w:val="595959" w:themeColor="text1" w:themeTint="A6"/>
              </w:rPr>
            </w:pPr>
          </w:p>
        </w:tc>
      </w:tr>
    </w:tbl>
    <w:p w:rsidR="009D663E" w:rsidRDefault="009D663E"/>
    <w:p w:rsidR="009D663E" w:rsidRDefault="009D663E"/>
    <w:p w:rsidR="009D663E" w:rsidRDefault="009D663E"/>
    <w:p w:rsidR="009D663E" w:rsidRDefault="009D663E"/>
    <w:p w:rsidR="009D663E" w:rsidRDefault="009D663E"/>
    <w:p w:rsidR="009D663E" w:rsidRDefault="009D663E"/>
    <w:p w:rsidR="006B42AD" w:rsidRDefault="006B42AD"/>
    <w:p w:rsidR="00510C91" w:rsidRDefault="00510C91"/>
    <w:sectPr w:rsidR="00510C91" w:rsidSect="00DC6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819" w:rsidRDefault="00AB5819" w:rsidP="006B42AD">
      <w:pPr>
        <w:spacing w:after="0" w:line="240" w:lineRule="auto"/>
      </w:pPr>
      <w:r>
        <w:separator/>
      </w:r>
    </w:p>
  </w:endnote>
  <w:endnote w:type="continuationSeparator" w:id="0">
    <w:p w:rsidR="00AB5819" w:rsidRDefault="00AB5819" w:rsidP="006B4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819" w:rsidRDefault="00AB5819" w:rsidP="006B42AD">
      <w:pPr>
        <w:spacing w:after="0" w:line="240" w:lineRule="auto"/>
      </w:pPr>
      <w:r>
        <w:separator/>
      </w:r>
    </w:p>
  </w:footnote>
  <w:footnote w:type="continuationSeparator" w:id="0">
    <w:p w:rsidR="00AB5819" w:rsidRDefault="00AB5819" w:rsidP="006B4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4">
    <w:nsid w:val="00000005"/>
    <w:multiLevelType w:val="singleLevel"/>
    <w:tmpl w:val="0000000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5">
    <w:nsid w:val="00000006"/>
    <w:multiLevelType w:val="singleLevel"/>
    <w:tmpl w:val="00000006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00000007"/>
    <w:multiLevelType w:val="singleLevel"/>
    <w:tmpl w:val="00000007"/>
    <w:name w:val="WW8Num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9">
    <w:nsid w:val="0000000A"/>
    <w:multiLevelType w:val="singleLevel"/>
    <w:tmpl w:val="0000000A"/>
    <w:name w:val="WW8Num4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2"/>
      </w:rPr>
    </w:lvl>
  </w:abstractNum>
  <w:abstractNum w:abstractNumId="10">
    <w:nsid w:val="77182EFE"/>
    <w:multiLevelType w:val="hybridMultilevel"/>
    <w:tmpl w:val="130E3FC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63E"/>
    <w:rsid w:val="000A04E7"/>
    <w:rsid w:val="000B0534"/>
    <w:rsid w:val="000B5639"/>
    <w:rsid w:val="000D7C27"/>
    <w:rsid w:val="000E339C"/>
    <w:rsid w:val="00150C76"/>
    <w:rsid w:val="001F69BE"/>
    <w:rsid w:val="002137FF"/>
    <w:rsid w:val="0023377A"/>
    <w:rsid w:val="00251458"/>
    <w:rsid w:val="002B6DDF"/>
    <w:rsid w:val="002F3CFD"/>
    <w:rsid w:val="003A64DB"/>
    <w:rsid w:val="003D201F"/>
    <w:rsid w:val="003F1D9D"/>
    <w:rsid w:val="00413547"/>
    <w:rsid w:val="004263CC"/>
    <w:rsid w:val="005061C9"/>
    <w:rsid w:val="0051095F"/>
    <w:rsid w:val="00510C91"/>
    <w:rsid w:val="005122CE"/>
    <w:rsid w:val="00554581"/>
    <w:rsid w:val="005927FC"/>
    <w:rsid w:val="005B4B7D"/>
    <w:rsid w:val="005D259C"/>
    <w:rsid w:val="005E0C30"/>
    <w:rsid w:val="006614B3"/>
    <w:rsid w:val="006B42AD"/>
    <w:rsid w:val="006D31EA"/>
    <w:rsid w:val="0071751A"/>
    <w:rsid w:val="008163AB"/>
    <w:rsid w:val="00876B10"/>
    <w:rsid w:val="008A1E19"/>
    <w:rsid w:val="008C1CAE"/>
    <w:rsid w:val="008D3D31"/>
    <w:rsid w:val="008D6861"/>
    <w:rsid w:val="00933149"/>
    <w:rsid w:val="00981F4A"/>
    <w:rsid w:val="009D663E"/>
    <w:rsid w:val="009F4337"/>
    <w:rsid w:val="00A20419"/>
    <w:rsid w:val="00AB30BA"/>
    <w:rsid w:val="00AB5819"/>
    <w:rsid w:val="00AF47EB"/>
    <w:rsid w:val="00B6496C"/>
    <w:rsid w:val="00B91D8A"/>
    <w:rsid w:val="00B92CBE"/>
    <w:rsid w:val="00BA7DFD"/>
    <w:rsid w:val="00BE1E2A"/>
    <w:rsid w:val="00C531AC"/>
    <w:rsid w:val="00C5727B"/>
    <w:rsid w:val="00C63F5A"/>
    <w:rsid w:val="00C93B50"/>
    <w:rsid w:val="00CC3C7D"/>
    <w:rsid w:val="00CC68A5"/>
    <w:rsid w:val="00D04662"/>
    <w:rsid w:val="00D24860"/>
    <w:rsid w:val="00D848E7"/>
    <w:rsid w:val="00DA73DF"/>
    <w:rsid w:val="00DC68F8"/>
    <w:rsid w:val="00DE281E"/>
    <w:rsid w:val="00E1685A"/>
    <w:rsid w:val="00E568C2"/>
    <w:rsid w:val="00EC601C"/>
    <w:rsid w:val="00F7164C"/>
    <w:rsid w:val="00F7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413547"/>
    <w:pPr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1354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7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B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2AD"/>
  </w:style>
  <w:style w:type="paragraph" w:styleId="Footer">
    <w:name w:val="footer"/>
    <w:basedOn w:val="Normal"/>
    <w:link w:val="FooterChar"/>
    <w:uiPriority w:val="99"/>
    <w:semiHidden/>
    <w:unhideWhenUsed/>
    <w:rsid w:val="006B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2AD"/>
  </w:style>
  <w:style w:type="character" w:customStyle="1" w:styleId="Heading1Char">
    <w:name w:val="Heading 1 Char"/>
    <w:basedOn w:val="DefaultParagraphFont"/>
    <w:link w:val="Heading1"/>
    <w:uiPriority w:val="1"/>
    <w:rsid w:val="00413547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413547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413547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413547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"/>
    <w:unhideWhenUsed/>
    <w:qFormat/>
    <w:rsid w:val="00413547"/>
    <w:rPr>
      <w:color w:val="4F81BD" w:themeColor="accent1"/>
    </w:rPr>
  </w:style>
  <w:style w:type="paragraph" w:customStyle="1" w:styleId="ContactInfo">
    <w:name w:val="Contact Info"/>
    <w:basedOn w:val="Normal"/>
    <w:uiPriority w:val="2"/>
    <w:qFormat/>
    <w:rsid w:val="00413547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77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rsid w:val="0023377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3377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B4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2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unhideWhenUsed/>
    <w:qFormat/>
    <w:rsid w:val="00413547"/>
    <w:pPr>
      <w:spacing w:before="40" w:after="16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13547"/>
    <w:pPr>
      <w:keepNext/>
      <w:keepLines/>
      <w:spacing w:before="40"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377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6B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42AD"/>
  </w:style>
  <w:style w:type="paragraph" w:styleId="Footer">
    <w:name w:val="footer"/>
    <w:basedOn w:val="Normal"/>
    <w:link w:val="FooterChar"/>
    <w:uiPriority w:val="99"/>
    <w:semiHidden/>
    <w:unhideWhenUsed/>
    <w:rsid w:val="006B42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42AD"/>
  </w:style>
  <w:style w:type="character" w:customStyle="1" w:styleId="Heading1Char">
    <w:name w:val="Heading 1 Char"/>
    <w:basedOn w:val="DefaultParagraphFont"/>
    <w:link w:val="Heading1"/>
    <w:uiPriority w:val="1"/>
    <w:rsid w:val="00413547"/>
    <w:rPr>
      <w:rFonts w:asciiTheme="majorHAnsi" w:eastAsiaTheme="majorEastAsia" w:hAnsiTheme="majorHAnsi" w:cstheme="majorBidi"/>
      <w:caps/>
      <w:color w:val="4F81BD" w:themeColor="accent1"/>
      <w:kern w:val="20"/>
      <w:sz w:val="21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413547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:lang w:eastAsia="ja-JP"/>
    </w:rPr>
  </w:style>
  <w:style w:type="paragraph" w:customStyle="1" w:styleId="ResumeText">
    <w:name w:val="Resume Text"/>
    <w:basedOn w:val="Normal"/>
    <w:qFormat/>
    <w:rsid w:val="00413547"/>
    <w:pPr>
      <w:spacing w:before="40" w:after="40" w:line="288" w:lineRule="auto"/>
      <w:ind w:right="1440"/>
    </w:pPr>
    <w:rPr>
      <w:color w:val="595959" w:themeColor="text1" w:themeTint="A6"/>
      <w:kern w:val="20"/>
      <w:sz w:val="20"/>
      <w:szCs w:val="20"/>
      <w:lang w:eastAsia="ja-JP"/>
    </w:rPr>
  </w:style>
  <w:style w:type="table" w:customStyle="1" w:styleId="ResumeTable">
    <w:name w:val="Resume Table"/>
    <w:basedOn w:val="TableNormal"/>
    <w:uiPriority w:val="99"/>
    <w:rsid w:val="00413547"/>
    <w:pPr>
      <w:spacing w:before="40" w:after="160" w:line="288" w:lineRule="auto"/>
    </w:pPr>
    <w:rPr>
      <w:color w:val="595959" w:themeColor="text1" w:themeTint="A6"/>
      <w:sz w:val="20"/>
      <w:szCs w:val="20"/>
      <w:lang w:eastAsia="ja-JP"/>
    </w:rPr>
    <w:tblPr>
      <w:tblInd w:w="0" w:type="dxa"/>
      <w:tblBorders>
        <w:insideH w:val="single" w:sz="4" w:space="0" w:color="4F81B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character" w:styleId="Emphasis">
    <w:name w:val="Emphasis"/>
    <w:basedOn w:val="DefaultParagraphFont"/>
    <w:uiPriority w:val="2"/>
    <w:unhideWhenUsed/>
    <w:qFormat/>
    <w:rsid w:val="00413547"/>
    <w:rPr>
      <w:color w:val="4F81BD" w:themeColor="accent1"/>
    </w:rPr>
  </w:style>
  <w:style w:type="paragraph" w:customStyle="1" w:styleId="ContactInfo">
    <w:name w:val="Contact Info"/>
    <w:basedOn w:val="Normal"/>
    <w:uiPriority w:val="2"/>
    <w:qFormat/>
    <w:rsid w:val="00413547"/>
    <w:pPr>
      <w:spacing w:before="40" w:after="0" w:line="240" w:lineRule="auto"/>
      <w:jc w:val="right"/>
    </w:pPr>
    <w:rPr>
      <w:color w:val="595959" w:themeColor="text1" w:themeTint="A6"/>
      <w:kern w:val="20"/>
      <w:sz w:val="18"/>
      <w:szCs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77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">
    <w:name w:val="Body Text"/>
    <w:basedOn w:val="Normal"/>
    <w:link w:val="BodyTextChar"/>
    <w:rsid w:val="0023377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3377A"/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5B4B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2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tty.35097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</dc:creator>
  <cp:keywords/>
  <dc:description/>
  <cp:lastModifiedBy>348382427</cp:lastModifiedBy>
  <cp:revision>5</cp:revision>
  <cp:lastPrinted>2016-10-07T21:08:00Z</cp:lastPrinted>
  <dcterms:created xsi:type="dcterms:W3CDTF">2017-03-14T18:24:00Z</dcterms:created>
  <dcterms:modified xsi:type="dcterms:W3CDTF">2017-06-25T06:58:00Z</dcterms:modified>
</cp:coreProperties>
</file>