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C" w:rsidRPr="00982471" w:rsidRDefault="00E52820" w:rsidP="00DF5838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-104775</wp:posOffset>
            </wp:positionV>
            <wp:extent cx="2295525" cy="771525"/>
            <wp:effectExtent l="19050" t="0" r="9525" b="0"/>
            <wp:wrapNone/>
            <wp:docPr id="4" name="Picture 4" descr="Image result for it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til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6467F">
        <w:rPr>
          <w:rFonts w:cstheme="minorHAnsi"/>
          <w:b/>
          <w:i/>
        </w:rPr>
        <w:t>Bala</w:t>
      </w:r>
      <w:proofErr w:type="spellEnd"/>
      <w:r w:rsidR="00E6467F">
        <w:rPr>
          <w:rFonts w:cstheme="minorHAnsi"/>
          <w:b/>
          <w:i/>
        </w:rPr>
        <w:t xml:space="preserve"> </w:t>
      </w:r>
    </w:p>
    <w:p w:rsidR="005C7DDD" w:rsidRDefault="005C7DDD" w:rsidP="00DF5838">
      <w:pPr>
        <w:spacing w:line="240" w:lineRule="auto"/>
        <w:rPr>
          <w:rFonts w:cstheme="minorHAnsi"/>
        </w:rPr>
      </w:pPr>
    </w:p>
    <w:p w:rsidR="00E6467F" w:rsidRPr="00982471" w:rsidRDefault="00E6467F" w:rsidP="00E6467F">
      <w:pPr>
        <w:spacing w:line="240" w:lineRule="auto"/>
        <w:rPr>
          <w:rFonts w:cstheme="minorHAnsi"/>
          <w:b/>
          <w:i/>
        </w:rPr>
      </w:pPr>
      <w:hyperlink r:id="rId8" w:history="1">
        <w:r w:rsidRPr="005B5A6D">
          <w:rPr>
            <w:rStyle w:val="Hyperlink"/>
            <w:rFonts w:cstheme="minorHAnsi"/>
            <w:b/>
            <w:i/>
          </w:rPr>
          <w:t>Bala.351251@2freemail.com</w:t>
        </w:r>
      </w:hyperlink>
      <w:r>
        <w:rPr>
          <w:rFonts w:cstheme="minorHAnsi"/>
          <w:b/>
          <w:i/>
        </w:rPr>
        <w:t xml:space="preserve"> </w:t>
      </w:r>
      <w:r w:rsidRPr="00E6467F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 xml:space="preserve"> </w:t>
      </w:r>
    </w:p>
    <w:p w:rsidR="00E6467F" w:rsidRPr="00982471" w:rsidRDefault="00E6467F" w:rsidP="00DF5838">
      <w:pPr>
        <w:spacing w:line="240" w:lineRule="auto"/>
        <w:rPr>
          <w:rFonts w:cstheme="minorHAnsi"/>
        </w:rPr>
      </w:pPr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7DDD" w:rsidRPr="00982471" w:rsidTr="005C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C7DDD" w:rsidRPr="00982471" w:rsidRDefault="005C7DDD" w:rsidP="00DF5838">
            <w:pPr>
              <w:rPr>
                <w:rFonts w:cstheme="minorHAnsi"/>
                <w:b w:val="0"/>
              </w:rPr>
            </w:pPr>
            <w:r w:rsidRPr="00982471">
              <w:rPr>
                <w:rFonts w:cstheme="minorHAnsi"/>
                <w:b w:val="0"/>
              </w:rPr>
              <w:t xml:space="preserve">PROFESSINAL SYNOPIS </w:t>
            </w:r>
          </w:p>
        </w:tc>
      </w:tr>
    </w:tbl>
    <w:p w:rsidR="005C7DDD" w:rsidRPr="00982471" w:rsidRDefault="005C7DDD" w:rsidP="005B2E59">
      <w:pPr>
        <w:spacing w:line="360" w:lineRule="auto"/>
        <w:jc w:val="both"/>
        <w:rPr>
          <w:rFonts w:cstheme="minorHAnsi"/>
        </w:rPr>
      </w:pPr>
      <w:proofErr w:type="gramStart"/>
      <w:r w:rsidRPr="00982471">
        <w:rPr>
          <w:rFonts w:eastAsia="Times New Roman" w:cstheme="minorHAnsi"/>
        </w:rPr>
        <w:t xml:space="preserve">A competent professional with over </w:t>
      </w:r>
      <w:r w:rsidR="00982471">
        <w:rPr>
          <w:rFonts w:eastAsia="Times New Roman" w:cstheme="minorHAnsi"/>
        </w:rPr>
        <w:t>10</w:t>
      </w:r>
      <w:r w:rsidRPr="00982471">
        <w:rPr>
          <w:rFonts w:eastAsia="Times New Roman" w:cstheme="minorHAnsi"/>
        </w:rPr>
        <w:t xml:space="preserve"> years in Telecom VSAT NOC, Rollout and project management.</w:t>
      </w:r>
      <w:proofErr w:type="gramEnd"/>
      <w:r w:rsidRPr="00982471">
        <w:rPr>
          <w:rFonts w:eastAsia="Times New Roman" w:cstheme="minorHAnsi"/>
        </w:rPr>
        <w:t xml:space="preserve"> </w:t>
      </w:r>
      <w:proofErr w:type="gramStart"/>
      <w:r w:rsidRPr="00982471">
        <w:rPr>
          <w:rFonts w:eastAsia="Times New Roman" w:cstheme="minorHAnsi"/>
        </w:rPr>
        <w:t xml:space="preserve">Currently associated with </w:t>
      </w:r>
      <w:r w:rsidRPr="00982471">
        <w:rPr>
          <w:rFonts w:eastAsia="Times New Roman" w:cstheme="minorHAnsi"/>
          <w:b/>
        </w:rPr>
        <w:t>Reliance Industries Ltd,</w:t>
      </w:r>
      <w:r w:rsidRPr="00982471">
        <w:rPr>
          <w:rFonts w:eastAsia="Times New Roman" w:cstheme="minorHAnsi"/>
        </w:rPr>
        <w:t xml:space="preserve"> Hyderabad as a Sr.Exec2.</w:t>
      </w:r>
      <w:proofErr w:type="gramEnd"/>
      <w:r w:rsidRPr="00982471">
        <w:rPr>
          <w:rFonts w:eastAsia="Times New Roman" w:cstheme="minorHAnsi"/>
        </w:rPr>
        <w:t xml:space="preserve"> </w:t>
      </w:r>
      <w:proofErr w:type="gramStart"/>
      <w:r w:rsidRPr="00982471">
        <w:rPr>
          <w:rFonts w:eastAsia="Times New Roman" w:cstheme="minorHAnsi"/>
        </w:rPr>
        <w:t xml:space="preserve">Experience in various phases of NOC including configuration, monitoring and troubleshooting of the network operation </w:t>
      </w:r>
      <w:r w:rsidR="00641996" w:rsidRPr="00982471">
        <w:rPr>
          <w:rFonts w:eastAsia="Times New Roman" w:cstheme="minorHAnsi"/>
        </w:rPr>
        <w:t>centre</w:t>
      </w:r>
      <w:r w:rsidRPr="00982471">
        <w:rPr>
          <w:rFonts w:eastAsia="Times New Roman" w:cstheme="minorHAnsi"/>
        </w:rPr>
        <w:t>.</w:t>
      </w:r>
      <w:proofErr w:type="gramEnd"/>
      <w:r w:rsidRPr="00982471">
        <w:rPr>
          <w:rFonts w:eastAsia="Times New Roman" w:cstheme="minorHAnsi"/>
        </w:rPr>
        <w:t xml:space="preserve"> </w:t>
      </w:r>
      <w:proofErr w:type="gramStart"/>
      <w:r w:rsidRPr="00982471">
        <w:rPr>
          <w:rFonts w:eastAsia="Times New Roman" w:cstheme="minorHAnsi"/>
        </w:rPr>
        <w:t>Management process including vendor coordination, understanding and analyzing the customer requirements to process the project and checking the SLA to meet the agreed timeline.</w:t>
      </w:r>
      <w:proofErr w:type="gramEnd"/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1821" w:rsidRPr="00982471" w:rsidTr="0014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41821" w:rsidRPr="00982471" w:rsidRDefault="00141821" w:rsidP="00DF5838">
            <w:pPr>
              <w:rPr>
                <w:rFonts w:cstheme="minorHAnsi"/>
              </w:rPr>
            </w:pPr>
            <w:r w:rsidRPr="00982471">
              <w:rPr>
                <w:rFonts w:cstheme="minorHAnsi"/>
                <w:bCs w:val="0"/>
              </w:rPr>
              <w:t>QUALIFICATION</w:t>
            </w:r>
          </w:p>
        </w:tc>
      </w:tr>
    </w:tbl>
    <w:p w:rsidR="00433BEA" w:rsidRPr="00982471" w:rsidRDefault="00433BEA" w:rsidP="00DF5838">
      <w:pPr>
        <w:spacing w:after="0" w:line="240" w:lineRule="auto"/>
        <w:ind w:right="225"/>
        <w:contextualSpacing/>
        <w:textAlignment w:val="baseline"/>
        <w:rPr>
          <w:rFonts w:eastAsia="Times New Roman" w:cstheme="minorHAnsi"/>
        </w:rPr>
      </w:pPr>
    </w:p>
    <w:p w:rsidR="00433BEA" w:rsidRPr="00982471" w:rsidRDefault="00433BEA" w:rsidP="00021776">
      <w:pPr>
        <w:spacing w:after="0" w:line="240" w:lineRule="auto"/>
        <w:ind w:right="225"/>
        <w:contextualSpacing/>
        <w:jc w:val="both"/>
        <w:textAlignment w:val="baseline"/>
        <w:rPr>
          <w:rFonts w:eastAsia="Times New Roman" w:cstheme="minorHAnsi"/>
        </w:rPr>
      </w:pPr>
      <w:proofErr w:type="spellStart"/>
      <w:r w:rsidRPr="00982471">
        <w:rPr>
          <w:rFonts w:eastAsia="Times New Roman" w:cstheme="minorHAnsi"/>
        </w:rPr>
        <w:t>B.Tech</w:t>
      </w:r>
      <w:proofErr w:type="spellEnd"/>
      <w:r w:rsidRPr="00982471">
        <w:rPr>
          <w:rFonts w:eastAsia="Times New Roman" w:cstheme="minorHAnsi"/>
        </w:rPr>
        <w:t xml:space="preserve"> - Electronics &amp; Telecommunications from Karnataka State Open University, Hyderabad, India with First </w:t>
      </w:r>
      <w:r w:rsidR="00641996" w:rsidRPr="00982471">
        <w:rPr>
          <w:rFonts w:eastAsia="Times New Roman" w:cstheme="minorHAnsi"/>
        </w:rPr>
        <w:t>class</w:t>
      </w:r>
      <w:r w:rsidRPr="00982471">
        <w:rPr>
          <w:rFonts w:eastAsia="Times New Roman" w:cstheme="minorHAnsi"/>
        </w:rPr>
        <w:t xml:space="preserve"> in April2014. </w:t>
      </w:r>
    </w:p>
    <w:p w:rsidR="00433BEA" w:rsidRPr="00982471" w:rsidRDefault="00433BEA" w:rsidP="00021776">
      <w:pPr>
        <w:spacing w:after="0" w:line="240" w:lineRule="auto"/>
        <w:ind w:right="225"/>
        <w:contextualSpacing/>
        <w:jc w:val="both"/>
        <w:textAlignment w:val="baseline"/>
        <w:rPr>
          <w:rFonts w:eastAsia="Times New Roman" w:cstheme="minorHAnsi"/>
        </w:rPr>
      </w:pPr>
    </w:p>
    <w:p w:rsidR="00433BEA" w:rsidRDefault="00433BEA" w:rsidP="00021776">
      <w:pPr>
        <w:spacing w:after="0" w:line="240" w:lineRule="auto"/>
        <w:ind w:right="225"/>
        <w:contextualSpacing/>
        <w:jc w:val="both"/>
        <w:textAlignment w:val="baseline"/>
        <w:rPr>
          <w:rFonts w:eastAsia="Times New Roman" w:cstheme="minorHAnsi"/>
          <w:bCs/>
        </w:rPr>
      </w:pPr>
      <w:r w:rsidRPr="00982471">
        <w:rPr>
          <w:rFonts w:eastAsia="Times New Roman" w:cstheme="minorHAnsi"/>
        </w:rPr>
        <w:t xml:space="preserve">Diploma in Electronics &amp; Communications Engineering from </w:t>
      </w:r>
      <w:proofErr w:type="spellStart"/>
      <w:r w:rsidRPr="00982471">
        <w:rPr>
          <w:rFonts w:eastAsia="Times New Roman" w:cstheme="minorHAnsi"/>
          <w:bCs/>
        </w:rPr>
        <w:t>Srinivasa</w:t>
      </w:r>
      <w:proofErr w:type="spellEnd"/>
      <w:r w:rsidRPr="00982471">
        <w:rPr>
          <w:rFonts w:eastAsia="Times New Roman" w:cstheme="minorHAnsi"/>
          <w:bCs/>
        </w:rPr>
        <w:t xml:space="preserve"> Polytechnic Collage, </w:t>
      </w:r>
      <w:proofErr w:type="spellStart"/>
      <w:r w:rsidRPr="00982471">
        <w:rPr>
          <w:rFonts w:eastAsia="Times New Roman" w:cstheme="minorHAnsi"/>
          <w:bCs/>
        </w:rPr>
        <w:t>Trichy</w:t>
      </w:r>
      <w:proofErr w:type="spellEnd"/>
      <w:r w:rsidRPr="00982471">
        <w:rPr>
          <w:rFonts w:eastAsia="Times New Roman" w:cstheme="minorHAnsi"/>
          <w:bCs/>
        </w:rPr>
        <w:t xml:space="preserve">, India with </w:t>
      </w:r>
      <w:r w:rsidR="00982471">
        <w:rPr>
          <w:rFonts w:eastAsia="Times New Roman" w:cstheme="minorHAnsi"/>
          <w:bCs/>
        </w:rPr>
        <w:t xml:space="preserve">First </w:t>
      </w:r>
      <w:r w:rsidRPr="00982471">
        <w:rPr>
          <w:rFonts w:eastAsia="Times New Roman" w:cstheme="minorHAnsi"/>
          <w:bCs/>
        </w:rPr>
        <w:t xml:space="preserve"> class in April, 2007.</w:t>
      </w:r>
    </w:p>
    <w:p w:rsidR="00362A95" w:rsidRDefault="00362A95" w:rsidP="00021776">
      <w:pPr>
        <w:spacing w:after="0" w:line="240" w:lineRule="auto"/>
        <w:ind w:right="225"/>
        <w:contextualSpacing/>
        <w:jc w:val="both"/>
        <w:textAlignment w:val="baseline"/>
        <w:rPr>
          <w:rFonts w:eastAsia="Times New Roman" w:cstheme="minorHAnsi"/>
          <w:bCs/>
        </w:rPr>
      </w:pPr>
    </w:p>
    <w:p w:rsidR="00362A95" w:rsidRPr="00982471" w:rsidRDefault="00362A95" w:rsidP="00021776">
      <w:pPr>
        <w:spacing w:after="0" w:line="240" w:lineRule="auto"/>
        <w:ind w:right="225"/>
        <w:contextualSpacing/>
        <w:jc w:val="both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ITIL V3 Foundation certification- June 2017</w:t>
      </w:r>
    </w:p>
    <w:p w:rsidR="00474641" w:rsidRPr="00982471" w:rsidRDefault="00474641" w:rsidP="00DF5838">
      <w:pPr>
        <w:spacing w:after="0" w:line="240" w:lineRule="auto"/>
        <w:ind w:right="225"/>
        <w:contextualSpacing/>
        <w:textAlignment w:val="baseline"/>
        <w:rPr>
          <w:rFonts w:eastAsia="Times New Roman" w:cstheme="minorHAnsi"/>
        </w:rPr>
      </w:pPr>
    </w:p>
    <w:p w:rsidR="00433BEA" w:rsidRPr="00982471" w:rsidRDefault="00433BEA" w:rsidP="00DF5838">
      <w:pPr>
        <w:spacing w:after="0" w:line="240" w:lineRule="auto"/>
        <w:ind w:right="225"/>
        <w:contextualSpacing/>
        <w:textAlignment w:val="baseline"/>
        <w:rPr>
          <w:rFonts w:eastAsia="Times New Roman" w:cstheme="minorHAnsi"/>
        </w:rPr>
      </w:pPr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1996" w:rsidRPr="00982471" w:rsidTr="00641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41996" w:rsidRPr="00982471" w:rsidRDefault="00641996" w:rsidP="00DF5838">
            <w:pPr>
              <w:rPr>
                <w:rFonts w:cstheme="minorHAnsi"/>
              </w:rPr>
            </w:pPr>
            <w:r w:rsidRPr="00982471">
              <w:rPr>
                <w:rFonts w:cstheme="minorHAnsi"/>
              </w:rPr>
              <w:t xml:space="preserve">TECHNICAL KNOWLEDGE </w:t>
            </w:r>
          </w:p>
        </w:tc>
      </w:tr>
    </w:tbl>
    <w:p w:rsidR="00DF5838" w:rsidRPr="00982471" w:rsidRDefault="00DF5838" w:rsidP="00021776">
      <w:pPr>
        <w:spacing w:line="240" w:lineRule="auto"/>
        <w:jc w:val="both"/>
        <w:rPr>
          <w:rFonts w:cstheme="minorHAnsi"/>
        </w:rPr>
      </w:pPr>
    </w:p>
    <w:p w:rsidR="00433BEA" w:rsidRDefault="000D3002" w:rsidP="0002177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M</w:t>
      </w:r>
      <w:r w:rsidR="00D67B00">
        <w:rPr>
          <w:rFonts w:cstheme="minorHAnsi"/>
        </w:rPr>
        <w:t>ore than 10</w:t>
      </w:r>
      <w:r w:rsidR="00DF5838" w:rsidRPr="00982471">
        <w:rPr>
          <w:rFonts w:cstheme="minorHAnsi"/>
        </w:rPr>
        <w:t xml:space="preserve">years of experience in Telecom industry with a </w:t>
      </w:r>
      <w:proofErr w:type="gramStart"/>
      <w:r w:rsidR="00DF5838" w:rsidRPr="00982471">
        <w:rPr>
          <w:rFonts w:cstheme="minorHAnsi"/>
        </w:rPr>
        <w:t>vast  array</w:t>
      </w:r>
      <w:proofErr w:type="gramEnd"/>
      <w:r w:rsidR="00DF5838" w:rsidRPr="00982471">
        <w:rPr>
          <w:rFonts w:cstheme="minorHAnsi"/>
        </w:rPr>
        <w:t xml:space="preserve"> network operations &amp; maintenance, project coordination. </w:t>
      </w:r>
    </w:p>
    <w:p w:rsidR="00390BB6" w:rsidRPr="00982471" w:rsidRDefault="00390BB6" w:rsidP="0002177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ITIL</w:t>
      </w:r>
    </w:p>
    <w:p w:rsidR="00DF5838" w:rsidRPr="00982471" w:rsidRDefault="00DF5838" w:rsidP="0002177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VSAT - Configuration, Monitoring and troubleshooting</w:t>
      </w:r>
    </w:p>
    <w:p w:rsidR="000D3002" w:rsidRPr="00982471" w:rsidRDefault="000D3002" w:rsidP="0002177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Customer coordination, V</w:t>
      </w:r>
      <w:r w:rsidR="00DF5838" w:rsidRPr="00982471">
        <w:rPr>
          <w:rFonts w:cstheme="minorHAnsi"/>
        </w:rPr>
        <w:t>endor c</w:t>
      </w:r>
      <w:r w:rsidRPr="00982471">
        <w:rPr>
          <w:rFonts w:cstheme="minorHAnsi"/>
        </w:rPr>
        <w:t>oordination, Project Management/Project Coordination</w:t>
      </w:r>
    </w:p>
    <w:p w:rsidR="00D67B00" w:rsidRDefault="000D3002" w:rsidP="00D67B0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VSAT NOC Operations &amp; Maintenance, Shift planning &amp; management. </w:t>
      </w:r>
    </w:p>
    <w:tbl>
      <w:tblPr>
        <w:tblStyle w:val="MediumGrid11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D67B00" w:rsidTr="00D67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2" w:type="dxa"/>
          </w:tcPr>
          <w:p w:rsidR="00D67B00" w:rsidRDefault="00D67B00" w:rsidP="00D67B0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CERIFICATION</w:t>
            </w:r>
          </w:p>
        </w:tc>
      </w:tr>
    </w:tbl>
    <w:p w:rsidR="00D67B00" w:rsidRPr="00D67B00" w:rsidRDefault="00D67B00" w:rsidP="00D67B0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ITIL V3 Foundation Certified - June 2017</w:t>
      </w:r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3002" w:rsidRPr="00982471" w:rsidTr="000D3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D3002" w:rsidRPr="00982471" w:rsidRDefault="000D3002" w:rsidP="00867498">
            <w:pPr>
              <w:rPr>
                <w:rFonts w:cstheme="minorHAnsi"/>
              </w:rPr>
            </w:pPr>
            <w:r w:rsidRPr="00982471">
              <w:rPr>
                <w:rFonts w:cstheme="minorHAnsi"/>
                <w:bCs w:val="0"/>
              </w:rPr>
              <w:t>WORK</w:t>
            </w:r>
            <w:r w:rsidRPr="00982471">
              <w:rPr>
                <w:rFonts w:cstheme="minorHAnsi"/>
              </w:rPr>
              <w:t xml:space="preserve"> </w:t>
            </w:r>
            <w:r w:rsidRPr="00982471">
              <w:rPr>
                <w:rFonts w:cstheme="minorHAnsi"/>
                <w:bCs w:val="0"/>
              </w:rPr>
              <w:t>EXPERIANCE</w:t>
            </w:r>
            <w:r w:rsidRPr="00982471">
              <w:rPr>
                <w:rFonts w:cstheme="minorHAnsi"/>
              </w:rPr>
              <w:t xml:space="preserve"> </w:t>
            </w:r>
          </w:p>
        </w:tc>
      </w:tr>
    </w:tbl>
    <w:p w:rsidR="004466CD" w:rsidRPr="00982471" w:rsidRDefault="004466CD" w:rsidP="000D3002">
      <w:pPr>
        <w:spacing w:after="0" w:line="240" w:lineRule="auto"/>
        <w:rPr>
          <w:rFonts w:cstheme="minorHAnsi"/>
        </w:rPr>
      </w:pPr>
    </w:p>
    <w:p w:rsidR="000D3002" w:rsidRPr="00982471" w:rsidRDefault="000D3002" w:rsidP="000D3002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  <w:proofErr w:type="gramStart"/>
      <w:r w:rsidRPr="00982471">
        <w:rPr>
          <w:rFonts w:cstheme="minorHAnsi"/>
          <w:b/>
        </w:rPr>
        <w:t>Organisation</w:t>
      </w:r>
      <w:r w:rsidR="00122956" w:rsidRPr="00982471">
        <w:rPr>
          <w:rFonts w:cstheme="minorHAnsi"/>
          <w:b/>
        </w:rPr>
        <w:t xml:space="preserve"> </w:t>
      </w:r>
      <w:r w:rsidRPr="00982471">
        <w:rPr>
          <w:rFonts w:cstheme="minorHAnsi"/>
        </w:rPr>
        <w:t>:</w:t>
      </w:r>
      <w:proofErr w:type="gramEnd"/>
      <w:r w:rsidRPr="00982471">
        <w:rPr>
          <w:rFonts w:cstheme="minorHAnsi"/>
        </w:rPr>
        <w:t xml:space="preserve"> </w:t>
      </w:r>
      <w:r w:rsidRPr="00982471">
        <w:rPr>
          <w:rFonts w:eastAsia="Times New Roman" w:cstheme="minorHAnsi"/>
          <w:bdr w:val="none" w:sz="0" w:space="0" w:color="auto" w:frame="1"/>
        </w:rPr>
        <w:t>RELIANCE INDUSTRIES LTD</w:t>
      </w:r>
    </w:p>
    <w:p w:rsidR="004466CD" w:rsidRPr="00982471" w:rsidRDefault="004466CD" w:rsidP="000D3002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</w:p>
    <w:p w:rsidR="000D3002" w:rsidRPr="00982471" w:rsidRDefault="000D3002" w:rsidP="000D3002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  <w:r w:rsidRPr="00982471">
        <w:rPr>
          <w:rFonts w:eastAsia="Times New Roman" w:cstheme="minorHAnsi"/>
          <w:b/>
          <w:bdr w:val="none" w:sz="0" w:space="0" w:color="auto" w:frame="1"/>
        </w:rPr>
        <w:t>Designation</w:t>
      </w:r>
      <w:r w:rsidR="00122956" w:rsidRPr="00982471">
        <w:rPr>
          <w:rFonts w:eastAsia="Times New Roman" w:cstheme="minorHAnsi"/>
          <w:bdr w:val="none" w:sz="0" w:space="0" w:color="auto" w:frame="1"/>
        </w:rPr>
        <w:tab/>
        <w:t xml:space="preserve"> </w:t>
      </w:r>
      <w:r w:rsidRPr="00982471">
        <w:rPr>
          <w:rFonts w:eastAsia="Times New Roman" w:cstheme="minorHAnsi"/>
          <w:bdr w:val="none" w:sz="0" w:space="0" w:color="auto" w:frame="1"/>
        </w:rPr>
        <w:t>: Sr.Exec2</w:t>
      </w:r>
    </w:p>
    <w:p w:rsidR="004466CD" w:rsidRPr="00982471" w:rsidRDefault="004466CD" w:rsidP="000D3002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</w:p>
    <w:p w:rsidR="000D3002" w:rsidRPr="00982471" w:rsidRDefault="000D3002" w:rsidP="000D3002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  <w:r w:rsidRPr="00982471">
        <w:rPr>
          <w:rFonts w:eastAsia="Times New Roman" w:cstheme="minorHAnsi"/>
          <w:b/>
          <w:bdr w:val="none" w:sz="0" w:space="0" w:color="auto" w:frame="1"/>
        </w:rPr>
        <w:t>Duration</w:t>
      </w:r>
      <w:r w:rsidRPr="00982471">
        <w:rPr>
          <w:rFonts w:eastAsia="Times New Roman" w:cstheme="minorHAnsi"/>
          <w:bdr w:val="none" w:sz="0" w:space="0" w:color="auto" w:frame="1"/>
        </w:rPr>
        <w:tab/>
      </w:r>
      <w:r w:rsidR="00122956" w:rsidRPr="00982471">
        <w:rPr>
          <w:rFonts w:eastAsia="Times New Roman" w:cstheme="minorHAnsi"/>
          <w:bdr w:val="none" w:sz="0" w:space="0" w:color="auto" w:frame="1"/>
        </w:rPr>
        <w:t xml:space="preserve"> </w:t>
      </w:r>
      <w:r w:rsidRPr="00982471">
        <w:rPr>
          <w:rFonts w:eastAsia="Times New Roman" w:cstheme="minorHAnsi"/>
          <w:bdr w:val="none" w:sz="0" w:space="0" w:color="auto" w:frame="1"/>
        </w:rPr>
        <w:t xml:space="preserve">: Mar 2010 TO </w:t>
      </w:r>
      <w:proofErr w:type="gramStart"/>
      <w:r w:rsidR="00920C72" w:rsidRPr="00982471">
        <w:rPr>
          <w:rFonts w:eastAsia="Times New Roman" w:cstheme="minorHAnsi"/>
          <w:bdr w:val="none" w:sz="0" w:space="0" w:color="auto" w:frame="1"/>
        </w:rPr>
        <w:t>T</w:t>
      </w:r>
      <w:r w:rsidRPr="00982471">
        <w:rPr>
          <w:rFonts w:eastAsia="Times New Roman" w:cstheme="minorHAnsi"/>
          <w:bdr w:val="none" w:sz="0" w:space="0" w:color="auto" w:frame="1"/>
        </w:rPr>
        <w:t>ill</w:t>
      </w:r>
      <w:proofErr w:type="gramEnd"/>
      <w:r w:rsidRPr="00982471">
        <w:rPr>
          <w:rFonts w:eastAsia="Times New Roman" w:cstheme="minorHAnsi"/>
          <w:bdr w:val="none" w:sz="0" w:space="0" w:color="auto" w:frame="1"/>
        </w:rPr>
        <w:t xml:space="preserve"> date </w:t>
      </w:r>
    </w:p>
    <w:p w:rsidR="004466CD" w:rsidRPr="00982471" w:rsidRDefault="004466CD" w:rsidP="000D3002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</w:p>
    <w:p w:rsidR="000D3002" w:rsidRDefault="000D3002" w:rsidP="000D3002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  <w:r w:rsidRPr="00982471">
        <w:rPr>
          <w:rFonts w:eastAsia="Times New Roman" w:cstheme="minorHAnsi"/>
          <w:b/>
          <w:bdr w:val="none" w:sz="0" w:space="0" w:color="auto" w:frame="1"/>
        </w:rPr>
        <w:t>Job Location</w:t>
      </w:r>
      <w:r w:rsidRPr="00982471">
        <w:rPr>
          <w:rFonts w:eastAsia="Times New Roman" w:cstheme="minorHAnsi"/>
          <w:bdr w:val="none" w:sz="0" w:space="0" w:color="auto" w:frame="1"/>
        </w:rPr>
        <w:tab/>
      </w:r>
      <w:r w:rsidR="00122956" w:rsidRPr="00982471">
        <w:rPr>
          <w:rFonts w:eastAsia="Times New Roman" w:cstheme="minorHAnsi"/>
          <w:bdr w:val="none" w:sz="0" w:space="0" w:color="auto" w:frame="1"/>
        </w:rPr>
        <w:t xml:space="preserve"> </w:t>
      </w:r>
      <w:r w:rsidRPr="00982471">
        <w:rPr>
          <w:rFonts w:eastAsia="Times New Roman" w:cstheme="minorHAnsi"/>
          <w:bdr w:val="none" w:sz="0" w:space="0" w:color="auto" w:frame="1"/>
        </w:rPr>
        <w:t>: HYDERABAD, INDIA</w:t>
      </w:r>
    </w:p>
    <w:p w:rsidR="00D67B00" w:rsidRDefault="00D67B00" w:rsidP="000D3002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</w:p>
    <w:p w:rsidR="00970669" w:rsidRPr="00982471" w:rsidRDefault="006010C7" w:rsidP="00902CEF">
      <w:pPr>
        <w:spacing w:after="0" w:line="360" w:lineRule="auto"/>
        <w:rPr>
          <w:rFonts w:eastAsia="Times New Roman" w:cstheme="minorHAnsi"/>
          <w:b/>
          <w:bCs/>
        </w:rPr>
      </w:pPr>
      <w:r w:rsidRPr="00982471">
        <w:rPr>
          <w:rFonts w:eastAsia="Times New Roman" w:cstheme="minorHAnsi"/>
          <w:b/>
          <w:bCs/>
        </w:rPr>
        <w:t>Responsibilities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Providing connectivity between Hub, Remote and central site through VSAT Link, Leased line and ADSL.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Ensuring high network uptime for remote to reduce business losses due to unavailability of network connectivity 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Maintain and optimize  satellite subsystems Hub RF, IF and baseband Equipments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Troubleshooting customer problems and  fixing them on time 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Hardware and software up-gradation of network/NMS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Design, Configuration and Management of bandwidth management systems and bandwidth </w:t>
      </w:r>
      <w:proofErr w:type="gramStart"/>
      <w:r w:rsidRPr="00982471">
        <w:rPr>
          <w:rFonts w:cstheme="minorHAnsi"/>
        </w:rPr>
        <w:t>managers</w:t>
      </w:r>
      <w:proofErr w:type="gramEnd"/>
      <w:r w:rsidRPr="00982471">
        <w:rPr>
          <w:rFonts w:cstheme="minorHAnsi"/>
        </w:rPr>
        <w:t xml:space="preserve"> activity includes creation of policy for assigning bandwidth and generation of usage report. 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Involved in coordinating projects from inception to completion 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Interact with customer on daily basis to ensure projects proceed in a timely and cost efficient manner. Address issues &amp; provide guidance and solutions to ensure project timelines are met. 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Drove vendors and peers to complete project in alignment with goals. Maintain performance report for historical analysis and timeline management. 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Attending conference calls with onshore clients in case of network issues and coordinating with them to rectify the issue. 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Configure and </w:t>
      </w:r>
      <w:proofErr w:type="gramStart"/>
      <w:r w:rsidRPr="00982471">
        <w:rPr>
          <w:rFonts w:cstheme="minorHAnsi"/>
        </w:rPr>
        <w:t>Manage</w:t>
      </w:r>
      <w:proofErr w:type="gramEnd"/>
      <w:r w:rsidRPr="00982471">
        <w:rPr>
          <w:rFonts w:cstheme="minorHAnsi"/>
        </w:rPr>
        <w:t xml:space="preserve"> the different IP segment to various departments. 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Documentation of all network Implementations, Remote Layouts, Data centre and Rack layouts with using MS VISIO. 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Making Operation and rollout SLA violation and Penalty reports.   </w:t>
      </w:r>
    </w:p>
    <w:p w:rsidR="006010C7" w:rsidRPr="00982471" w:rsidRDefault="006010C7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Looking over PAN India Remote RF links Operating Licensing and coordinating with Department of Telecom. </w:t>
      </w:r>
    </w:p>
    <w:p w:rsidR="006010C7" w:rsidRPr="00982471" w:rsidRDefault="00902CEF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IR_FAR creation &amp; maintain</w:t>
      </w:r>
    </w:p>
    <w:p w:rsidR="00902CEF" w:rsidRPr="00982471" w:rsidRDefault="00902CEF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Change Management</w:t>
      </w:r>
    </w:p>
    <w:p w:rsidR="00902CEF" w:rsidRPr="00982471" w:rsidRDefault="00902CEF" w:rsidP="00C151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 xml:space="preserve">MTTA </w:t>
      </w:r>
      <w:r w:rsidRPr="00982471">
        <w:rPr>
          <w:rFonts w:eastAsia="Times New Roman" w:cstheme="minorHAnsi"/>
        </w:rPr>
        <w:t>coordination &amp; Generation</w:t>
      </w:r>
    </w:p>
    <w:p w:rsidR="00902CEF" w:rsidRPr="00982471" w:rsidRDefault="00902CEF" w:rsidP="00C1514D">
      <w:pPr>
        <w:pStyle w:val="ListParagraph"/>
        <w:numPr>
          <w:ilvl w:val="0"/>
          <w:numId w:val="2"/>
        </w:numPr>
        <w:spacing w:after="0" w:line="360" w:lineRule="auto"/>
        <w:ind w:right="225"/>
        <w:jc w:val="both"/>
        <w:textAlignment w:val="baseline"/>
        <w:rPr>
          <w:rFonts w:eastAsia="Times New Roman" w:cstheme="minorHAnsi"/>
        </w:rPr>
      </w:pPr>
      <w:r w:rsidRPr="00982471">
        <w:rPr>
          <w:rFonts w:eastAsia="Times New Roman" w:cstheme="minorHAnsi"/>
        </w:rPr>
        <w:t>Perform periodical maintenance activities according with existing procedures</w:t>
      </w:r>
    </w:p>
    <w:p w:rsidR="00902CEF" w:rsidRPr="00982471" w:rsidRDefault="00902CEF" w:rsidP="00C1514D">
      <w:pPr>
        <w:pStyle w:val="ListParagraph"/>
        <w:numPr>
          <w:ilvl w:val="0"/>
          <w:numId w:val="2"/>
        </w:numPr>
        <w:spacing w:after="0" w:line="360" w:lineRule="auto"/>
        <w:ind w:right="225"/>
        <w:jc w:val="both"/>
        <w:textAlignment w:val="baseline"/>
        <w:rPr>
          <w:rFonts w:eastAsia="Times New Roman" w:cstheme="minorHAnsi"/>
        </w:rPr>
      </w:pPr>
      <w:r w:rsidRPr="00982471">
        <w:rPr>
          <w:rFonts w:eastAsia="Times New Roman" w:cstheme="minorHAnsi"/>
        </w:rPr>
        <w:t>Record all the information regarding the outages (description of the event, actions taken, implicated  persons / teams, timing, results)</w:t>
      </w:r>
    </w:p>
    <w:p w:rsidR="00FB2AFC" w:rsidRPr="00982471" w:rsidRDefault="00FB2AFC" w:rsidP="00FB2AFC">
      <w:pPr>
        <w:spacing w:after="0" w:line="360" w:lineRule="auto"/>
        <w:ind w:right="225"/>
        <w:textAlignment w:val="baseline"/>
        <w:rPr>
          <w:rFonts w:eastAsia="Times New Roman" w:cstheme="minorHAnsi"/>
        </w:rPr>
      </w:pPr>
    </w:p>
    <w:p w:rsidR="00FB2AFC" w:rsidRDefault="00FB2AFC" w:rsidP="00FB2AFC">
      <w:pPr>
        <w:spacing w:after="0" w:line="360" w:lineRule="auto"/>
        <w:ind w:right="225"/>
        <w:textAlignment w:val="baseline"/>
        <w:rPr>
          <w:rFonts w:eastAsia="Times New Roman" w:cstheme="minorHAnsi"/>
        </w:rPr>
      </w:pPr>
    </w:p>
    <w:p w:rsidR="00D67B00" w:rsidRPr="00982471" w:rsidRDefault="00D67B00" w:rsidP="00FB2AFC">
      <w:pPr>
        <w:spacing w:after="0" w:line="360" w:lineRule="auto"/>
        <w:ind w:right="225"/>
        <w:textAlignment w:val="baseline"/>
        <w:rPr>
          <w:rFonts w:eastAsia="Times New Roman" w:cstheme="minorHAnsi"/>
        </w:rPr>
      </w:pPr>
    </w:p>
    <w:p w:rsidR="00FB2AFC" w:rsidRPr="00982471" w:rsidRDefault="00FB2AFC" w:rsidP="00FB2AFC">
      <w:pPr>
        <w:spacing w:after="0" w:line="360" w:lineRule="auto"/>
        <w:ind w:right="225"/>
        <w:textAlignment w:val="baseline"/>
        <w:rPr>
          <w:rFonts w:eastAsia="Times New Roman" w:cstheme="minorHAnsi"/>
        </w:rPr>
      </w:pPr>
    </w:p>
    <w:tbl>
      <w:tblPr>
        <w:tblStyle w:val="MediumGrid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2AFC" w:rsidRPr="00982471" w:rsidTr="0021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B2AFC" w:rsidRPr="00982471" w:rsidRDefault="00FB2AFC" w:rsidP="00212947">
            <w:pPr>
              <w:rPr>
                <w:rFonts w:cstheme="minorHAnsi"/>
              </w:rPr>
            </w:pPr>
            <w:r w:rsidRPr="00982471">
              <w:rPr>
                <w:rFonts w:cstheme="minorHAnsi"/>
                <w:bCs w:val="0"/>
              </w:rPr>
              <w:t>WORK</w:t>
            </w:r>
            <w:r w:rsidRPr="00982471">
              <w:rPr>
                <w:rFonts w:cstheme="minorHAnsi"/>
              </w:rPr>
              <w:t xml:space="preserve"> </w:t>
            </w:r>
            <w:r w:rsidRPr="00982471">
              <w:rPr>
                <w:rFonts w:cstheme="minorHAnsi"/>
                <w:bCs w:val="0"/>
              </w:rPr>
              <w:t>EXPERIANCE</w:t>
            </w:r>
            <w:r w:rsidRPr="00982471">
              <w:rPr>
                <w:rFonts w:cstheme="minorHAnsi"/>
              </w:rPr>
              <w:t xml:space="preserve"> </w:t>
            </w:r>
          </w:p>
        </w:tc>
      </w:tr>
    </w:tbl>
    <w:p w:rsidR="00FB2AFC" w:rsidRPr="00982471" w:rsidRDefault="00FB2AFC" w:rsidP="00FB2AFC">
      <w:pPr>
        <w:spacing w:after="0" w:line="240" w:lineRule="auto"/>
        <w:rPr>
          <w:rFonts w:cstheme="minorHAnsi"/>
        </w:rPr>
      </w:pPr>
    </w:p>
    <w:p w:rsidR="00334398" w:rsidRPr="00982471" w:rsidRDefault="00FB2AFC" w:rsidP="00334398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  <w:proofErr w:type="gramStart"/>
      <w:r w:rsidRPr="00982471">
        <w:rPr>
          <w:rFonts w:cstheme="minorHAnsi"/>
          <w:b/>
        </w:rPr>
        <w:t xml:space="preserve">Organisation </w:t>
      </w:r>
      <w:r w:rsidRPr="00982471">
        <w:rPr>
          <w:rFonts w:cstheme="minorHAnsi"/>
        </w:rPr>
        <w:t>:</w:t>
      </w:r>
      <w:proofErr w:type="gramEnd"/>
      <w:r w:rsidRPr="00982471">
        <w:rPr>
          <w:rFonts w:cstheme="minorHAnsi"/>
        </w:rPr>
        <w:t xml:space="preserve"> </w:t>
      </w:r>
      <w:r w:rsidR="00334398" w:rsidRPr="00982471">
        <w:rPr>
          <w:rFonts w:eastAsia="Times New Roman" w:cstheme="minorHAnsi"/>
          <w:bdr w:val="none" w:sz="0" w:space="0" w:color="auto" w:frame="1"/>
        </w:rPr>
        <w:t>NAYAN COMMUNICATIONS</w:t>
      </w:r>
    </w:p>
    <w:p w:rsidR="00334398" w:rsidRPr="00982471" w:rsidRDefault="00334398" w:rsidP="00334398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</w:p>
    <w:p w:rsidR="00FB2AFC" w:rsidRPr="00982471" w:rsidRDefault="00FB2AFC" w:rsidP="00334398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  <w:r w:rsidRPr="00982471">
        <w:rPr>
          <w:rFonts w:eastAsia="Times New Roman" w:cstheme="minorHAnsi"/>
          <w:b/>
          <w:bdr w:val="none" w:sz="0" w:space="0" w:color="auto" w:frame="1"/>
        </w:rPr>
        <w:t>Designation</w:t>
      </w:r>
      <w:r w:rsidRPr="00982471">
        <w:rPr>
          <w:rFonts w:eastAsia="Times New Roman" w:cstheme="minorHAnsi"/>
          <w:bdr w:val="none" w:sz="0" w:space="0" w:color="auto" w:frame="1"/>
        </w:rPr>
        <w:tab/>
        <w:t xml:space="preserve"> </w:t>
      </w:r>
      <w:r w:rsidR="00334398" w:rsidRPr="00982471">
        <w:rPr>
          <w:rFonts w:eastAsia="Times New Roman" w:cstheme="minorHAnsi"/>
          <w:bdr w:val="none" w:sz="0" w:space="0" w:color="auto" w:frame="1"/>
        </w:rPr>
        <w:t>: Customer</w:t>
      </w:r>
      <w:r w:rsidR="00334398" w:rsidRPr="00982471">
        <w:rPr>
          <w:rFonts w:eastAsia="Times New Roman" w:cstheme="minorHAnsi"/>
          <w:b/>
          <w:bCs/>
        </w:rPr>
        <w:t xml:space="preserve"> </w:t>
      </w:r>
      <w:proofErr w:type="gramStart"/>
      <w:r w:rsidR="00334398" w:rsidRPr="00982471">
        <w:rPr>
          <w:rFonts w:eastAsia="Times New Roman" w:cstheme="minorHAnsi"/>
          <w:bdr w:val="none" w:sz="0" w:space="0" w:color="auto" w:frame="1"/>
        </w:rPr>
        <w:t>Support  Engineer</w:t>
      </w:r>
      <w:proofErr w:type="gramEnd"/>
      <w:r w:rsidR="00334398" w:rsidRPr="00982471">
        <w:rPr>
          <w:rFonts w:eastAsia="Times New Roman" w:cstheme="minorHAnsi"/>
          <w:bdr w:val="none" w:sz="0" w:space="0" w:color="auto" w:frame="1"/>
        </w:rPr>
        <w:t xml:space="preserve"> (VSAT NOC)</w:t>
      </w:r>
    </w:p>
    <w:p w:rsidR="00FB2AFC" w:rsidRPr="00982471" w:rsidRDefault="00FB2AFC" w:rsidP="00FB2AFC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</w:p>
    <w:p w:rsidR="00FB2AFC" w:rsidRPr="00982471" w:rsidRDefault="00FB2AFC" w:rsidP="00FB2AFC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  <w:r w:rsidRPr="00982471">
        <w:rPr>
          <w:rFonts w:eastAsia="Times New Roman" w:cstheme="minorHAnsi"/>
          <w:b/>
          <w:bdr w:val="none" w:sz="0" w:space="0" w:color="auto" w:frame="1"/>
        </w:rPr>
        <w:t>Duration</w:t>
      </w:r>
      <w:r w:rsidRPr="00982471">
        <w:rPr>
          <w:rFonts w:eastAsia="Times New Roman" w:cstheme="minorHAnsi"/>
          <w:bdr w:val="none" w:sz="0" w:space="0" w:color="auto" w:frame="1"/>
        </w:rPr>
        <w:tab/>
        <w:t xml:space="preserve"> : </w:t>
      </w:r>
      <w:r w:rsidR="005821D9" w:rsidRPr="00982471">
        <w:rPr>
          <w:rFonts w:eastAsia="Times New Roman" w:cstheme="minorHAnsi"/>
        </w:rPr>
        <w:t>June 2007 - February 2010</w:t>
      </w:r>
    </w:p>
    <w:p w:rsidR="00FB2AFC" w:rsidRPr="00982471" w:rsidRDefault="00FB2AFC" w:rsidP="00FB2AFC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</w:p>
    <w:p w:rsidR="00FB2AFC" w:rsidRPr="00982471" w:rsidRDefault="00FB2AFC" w:rsidP="00C1514D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  <w:r w:rsidRPr="00982471">
        <w:rPr>
          <w:rFonts w:eastAsia="Times New Roman" w:cstheme="minorHAnsi"/>
          <w:b/>
          <w:bdr w:val="none" w:sz="0" w:space="0" w:color="auto" w:frame="1"/>
        </w:rPr>
        <w:t>Job Location</w:t>
      </w:r>
      <w:r w:rsidRPr="00982471">
        <w:rPr>
          <w:rFonts w:eastAsia="Times New Roman" w:cstheme="minorHAnsi"/>
          <w:bdr w:val="none" w:sz="0" w:space="0" w:color="auto" w:frame="1"/>
        </w:rPr>
        <w:tab/>
        <w:t xml:space="preserve"> : </w:t>
      </w:r>
      <w:r w:rsidR="00920C72" w:rsidRPr="00982471">
        <w:rPr>
          <w:rFonts w:eastAsia="Times New Roman" w:cstheme="minorHAnsi"/>
          <w:bdr w:val="none" w:sz="0" w:space="0" w:color="auto" w:frame="1"/>
        </w:rPr>
        <w:t xml:space="preserve">CHENNAI &amp; </w:t>
      </w:r>
      <w:r w:rsidRPr="00982471">
        <w:rPr>
          <w:rFonts w:eastAsia="Times New Roman" w:cstheme="minorHAnsi"/>
          <w:bdr w:val="none" w:sz="0" w:space="0" w:color="auto" w:frame="1"/>
        </w:rPr>
        <w:t>HYDERABAD, INDIA</w:t>
      </w:r>
    </w:p>
    <w:p w:rsidR="00D8222F" w:rsidRPr="00982471" w:rsidRDefault="00D8222F" w:rsidP="00C1514D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</w:p>
    <w:p w:rsidR="00D8222F" w:rsidRPr="00982471" w:rsidRDefault="00D8222F" w:rsidP="00D8222F">
      <w:pPr>
        <w:spacing w:after="0" w:line="360" w:lineRule="auto"/>
        <w:rPr>
          <w:rFonts w:eastAsia="Times New Roman" w:cstheme="minorHAnsi"/>
          <w:b/>
          <w:bCs/>
        </w:rPr>
      </w:pPr>
      <w:r w:rsidRPr="00982471">
        <w:rPr>
          <w:rFonts w:eastAsia="Times New Roman" w:cstheme="minorHAnsi"/>
          <w:b/>
          <w:bCs/>
        </w:rPr>
        <w:t>Responsibilities</w:t>
      </w:r>
    </w:p>
    <w:p w:rsidR="00C1514D" w:rsidRPr="00982471" w:rsidRDefault="00C1514D" w:rsidP="00B964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Operations and Maintenance of VSAT NOC (SCPC, DAMA)</w:t>
      </w:r>
    </w:p>
    <w:p w:rsidR="00C1514D" w:rsidRPr="00982471" w:rsidRDefault="00C1514D" w:rsidP="00B964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Monitor the alarms of all Network Elements throughout the Operations and Network Management software</w:t>
      </w:r>
    </w:p>
    <w:p w:rsidR="00C1514D" w:rsidRPr="00982471" w:rsidRDefault="00C1514D" w:rsidP="00B964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Perform periodical maintenance routine activities according with existing procedures</w:t>
      </w:r>
    </w:p>
    <w:p w:rsidR="00C1514D" w:rsidRPr="00982471" w:rsidRDefault="00C1514D" w:rsidP="00B964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Monitor the Network Elements alarms (Network server, Transponder, RF System) from the Network Operations Centre consoles, identify and replace the faulty parts and / or inform other maintenance personnel as per the equipment type</w:t>
      </w:r>
    </w:p>
    <w:p w:rsidR="00C1514D" w:rsidRPr="00982471" w:rsidRDefault="00C1514D" w:rsidP="00B964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Follow the special procedures in case of emergency in the servers and RF systems</w:t>
      </w:r>
    </w:p>
    <w:p w:rsidR="00C1514D" w:rsidRPr="00982471" w:rsidRDefault="00C1514D" w:rsidP="00B964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Level 1 troubleshooting of VSAT Hub RF &amp; IF equipments</w:t>
      </w:r>
    </w:p>
    <w:p w:rsidR="00C1514D" w:rsidRPr="00982471" w:rsidRDefault="00C1514D" w:rsidP="00B964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Remote VSAT installation, (Outdoor unit &amp; Indoor unit both)</w:t>
      </w:r>
    </w:p>
    <w:p w:rsidR="00C1514D" w:rsidRPr="00982471" w:rsidRDefault="00C1514D" w:rsidP="00B964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982471">
        <w:rPr>
          <w:rFonts w:cstheme="minorHAnsi"/>
        </w:rPr>
        <w:t>Provide shift reports to NOC Manager about all the events occurring in the network</w:t>
      </w:r>
    </w:p>
    <w:p w:rsidR="00C642A3" w:rsidRPr="00982471" w:rsidRDefault="00C642A3" w:rsidP="00C642A3">
      <w:pPr>
        <w:pStyle w:val="ListParagraph"/>
        <w:spacing w:after="0" w:line="240" w:lineRule="auto"/>
        <w:ind w:left="0" w:right="225"/>
        <w:textAlignment w:val="baseline"/>
        <w:rPr>
          <w:rFonts w:cstheme="minorHAnsi"/>
        </w:rPr>
      </w:pPr>
      <w:bookmarkStart w:id="0" w:name="_GoBack"/>
      <w:bookmarkEnd w:id="0"/>
      <w:r w:rsidRPr="00982471">
        <w:rPr>
          <w:rFonts w:eastAsia="Times New Roman" w:cstheme="minorHAnsi"/>
          <w:b/>
          <w:bCs/>
        </w:rPr>
        <w:t>Summary</w:t>
      </w:r>
      <w:r w:rsidRPr="00982471">
        <w:rPr>
          <w:rFonts w:cstheme="minorHAnsi"/>
        </w:rPr>
        <w:t xml:space="preserve"> </w:t>
      </w:r>
    </w:p>
    <w:p w:rsidR="00C642A3" w:rsidRPr="00982471" w:rsidRDefault="00C642A3" w:rsidP="00C642A3">
      <w:pPr>
        <w:spacing w:line="240" w:lineRule="auto"/>
        <w:contextualSpacing/>
        <w:rPr>
          <w:rFonts w:cstheme="minorHAnsi"/>
        </w:rPr>
      </w:pPr>
      <w:proofErr w:type="gramStart"/>
      <w:r w:rsidRPr="00982471">
        <w:rPr>
          <w:rFonts w:cstheme="minorHAnsi"/>
        </w:rPr>
        <w:t>Highly organized and independent; able to effectively coordinate tasks to accomplish projects with timeliness and creativity.</w:t>
      </w:r>
      <w:proofErr w:type="gramEnd"/>
      <w:r w:rsidRPr="00982471">
        <w:rPr>
          <w:rFonts w:cstheme="minorHAnsi"/>
        </w:rPr>
        <w:t xml:space="preserve"> </w:t>
      </w:r>
      <w:proofErr w:type="gramStart"/>
      <w:r w:rsidRPr="00982471">
        <w:rPr>
          <w:rFonts w:cstheme="minorHAnsi"/>
        </w:rPr>
        <w:t>High-energy, confident professional with an infectious enthusiasm for technology.</w:t>
      </w:r>
      <w:proofErr w:type="gramEnd"/>
      <w:r w:rsidRPr="00982471">
        <w:rPr>
          <w:rFonts w:cstheme="minorHAnsi"/>
        </w:rPr>
        <w:t xml:space="preserve"> </w:t>
      </w:r>
    </w:p>
    <w:p w:rsidR="00C642A3" w:rsidRPr="00982471" w:rsidRDefault="00C642A3" w:rsidP="00C642A3">
      <w:pPr>
        <w:spacing w:after="0" w:line="360" w:lineRule="auto"/>
        <w:jc w:val="both"/>
        <w:rPr>
          <w:rFonts w:cstheme="minorHAnsi"/>
        </w:rPr>
      </w:pPr>
    </w:p>
    <w:sectPr w:rsidR="00C642A3" w:rsidRPr="00982471" w:rsidSect="00362A95">
      <w:pgSz w:w="11906" w:h="16838"/>
      <w:pgMar w:top="108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2781"/>
    <w:multiLevelType w:val="hybridMultilevel"/>
    <w:tmpl w:val="56C054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E0991"/>
    <w:multiLevelType w:val="hybridMultilevel"/>
    <w:tmpl w:val="3D2E9F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25AD"/>
    <w:rsid w:val="00013AF1"/>
    <w:rsid w:val="00021776"/>
    <w:rsid w:val="0007051D"/>
    <w:rsid w:val="000D3002"/>
    <w:rsid w:val="00122956"/>
    <w:rsid w:val="00141821"/>
    <w:rsid w:val="001A0178"/>
    <w:rsid w:val="003125AD"/>
    <w:rsid w:val="00334398"/>
    <w:rsid w:val="00362A95"/>
    <w:rsid w:val="00390BB6"/>
    <w:rsid w:val="00423A0A"/>
    <w:rsid w:val="00433BEA"/>
    <w:rsid w:val="004466CD"/>
    <w:rsid w:val="004718B9"/>
    <w:rsid w:val="00474641"/>
    <w:rsid w:val="004A42FA"/>
    <w:rsid w:val="00530E1B"/>
    <w:rsid w:val="005821D9"/>
    <w:rsid w:val="005838E6"/>
    <w:rsid w:val="005B2E59"/>
    <w:rsid w:val="005C7DDD"/>
    <w:rsid w:val="005E2593"/>
    <w:rsid w:val="006010C7"/>
    <w:rsid w:val="00641996"/>
    <w:rsid w:val="006664CB"/>
    <w:rsid w:val="006B388D"/>
    <w:rsid w:val="006D5C6B"/>
    <w:rsid w:val="006E24A4"/>
    <w:rsid w:val="008D1E6E"/>
    <w:rsid w:val="00902CEF"/>
    <w:rsid w:val="00920C72"/>
    <w:rsid w:val="00970669"/>
    <w:rsid w:val="00982471"/>
    <w:rsid w:val="00A302FC"/>
    <w:rsid w:val="00B964E4"/>
    <w:rsid w:val="00C1514D"/>
    <w:rsid w:val="00C642A3"/>
    <w:rsid w:val="00C92192"/>
    <w:rsid w:val="00CD3E15"/>
    <w:rsid w:val="00D67B00"/>
    <w:rsid w:val="00D77781"/>
    <w:rsid w:val="00D8222F"/>
    <w:rsid w:val="00D9570E"/>
    <w:rsid w:val="00DF5838"/>
    <w:rsid w:val="00E22487"/>
    <w:rsid w:val="00E3376E"/>
    <w:rsid w:val="00E52820"/>
    <w:rsid w:val="00E6467F"/>
    <w:rsid w:val="00FB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5C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C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C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C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C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C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Grid11">
    <w:name w:val="Medium Grid 11"/>
    <w:basedOn w:val="TableNormal"/>
    <w:uiPriority w:val="67"/>
    <w:rsid w:val="005C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DF5838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0D30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C6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.35125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2AB8-2733-4496-B378-85928075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</dc:creator>
  <cp:lastModifiedBy>602HRDESK</cp:lastModifiedBy>
  <cp:revision>40</cp:revision>
  <dcterms:created xsi:type="dcterms:W3CDTF">2016-10-03T17:01:00Z</dcterms:created>
  <dcterms:modified xsi:type="dcterms:W3CDTF">2017-08-08T12:58:00Z</dcterms:modified>
</cp:coreProperties>
</file>