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888" w:rsidRDefault="00216888" w:rsidP="00216888">
      <w:pPr>
        <w:ind w:left="360"/>
        <w:jc w:val="right"/>
        <w:rPr>
          <w:b/>
          <w:sz w:val="36"/>
        </w:rPr>
      </w:pPr>
    </w:p>
    <w:p w:rsidR="00216888" w:rsidRPr="00864262" w:rsidRDefault="009124A4" w:rsidP="00216888">
      <w:pPr>
        <w:ind w:left="360"/>
        <w:jc w:val="right"/>
        <w:rPr>
          <w:b/>
          <w:sz w:val="36"/>
        </w:rPr>
      </w:pPr>
      <w:proofErr w:type="spellStart"/>
      <w:r>
        <w:rPr>
          <w:b/>
          <w:sz w:val="36"/>
        </w:rPr>
        <w:t>Asifa</w:t>
      </w:r>
      <w:proofErr w:type="spellEnd"/>
      <w:r>
        <w:rPr>
          <w:b/>
          <w:sz w:val="36"/>
        </w:rPr>
        <w:t xml:space="preserve"> </w:t>
      </w:r>
    </w:p>
    <w:p w:rsidR="009124A4" w:rsidRDefault="009124A4" w:rsidP="00216888">
      <w:pPr>
        <w:ind w:left="360"/>
        <w:jc w:val="right"/>
        <w:rPr>
          <w:sz w:val="8"/>
          <w:szCs w:val="20"/>
        </w:rPr>
      </w:pPr>
    </w:p>
    <w:p w:rsidR="009124A4" w:rsidRPr="00864262" w:rsidRDefault="009124A4" w:rsidP="009124A4">
      <w:pPr>
        <w:ind w:left="360"/>
        <w:jc w:val="right"/>
        <w:rPr>
          <w:b/>
          <w:sz w:val="36"/>
        </w:rPr>
      </w:pPr>
      <w:hyperlink r:id="rId8" w:history="1">
        <w:r w:rsidRPr="00670F01">
          <w:rPr>
            <w:rStyle w:val="Hyperlink"/>
            <w:b/>
            <w:sz w:val="36"/>
          </w:rPr>
          <w:t>Asifa.351307@2freemail.com</w:t>
        </w:r>
      </w:hyperlink>
      <w:r>
        <w:rPr>
          <w:b/>
          <w:sz w:val="36"/>
        </w:rPr>
        <w:t xml:space="preserve"> </w:t>
      </w:r>
      <w:r w:rsidRPr="009124A4">
        <w:rPr>
          <w:b/>
          <w:sz w:val="36"/>
        </w:rPr>
        <w:tab/>
      </w:r>
      <w:r>
        <w:rPr>
          <w:b/>
          <w:sz w:val="36"/>
        </w:rPr>
        <w:t xml:space="preserve"> </w:t>
      </w:r>
    </w:p>
    <w:p w:rsidR="00216888" w:rsidRPr="006A4DB4" w:rsidRDefault="009124A4" w:rsidP="00216888">
      <w:pPr>
        <w:ind w:left="360"/>
        <w:jc w:val="right"/>
        <w:rPr>
          <w:sz w:val="8"/>
          <w:szCs w:val="20"/>
        </w:rPr>
      </w:pPr>
      <w:r>
        <w:rPr>
          <w:sz w:val="8"/>
          <w:szCs w:val="20"/>
        </w:rPr>
        <w:t>.</w:t>
      </w:r>
      <w:r w:rsidR="00216888" w:rsidRPr="006A4DB4">
        <w:rPr>
          <w:sz w:val="8"/>
          <w:szCs w:val="20"/>
        </w:rPr>
        <w:t>z</w:t>
      </w:r>
    </w:p>
    <w:p w:rsidR="00216888" w:rsidRPr="006A4DB4" w:rsidRDefault="00216888" w:rsidP="00216888">
      <w:pPr>
        <w:ind w:left="360"/>
        <w:jc w:val="right"/>
        <w:rPr>
          <w:sz w:val="22"/>
          <w:szCs w:val="16"/>
        </w:rPr>
      </w:pPr>
      <w:r w:rsidRPr="006A4DB4">
        <w:rPr>
          <w:sz w:val="22"/>
          <w:szCs w:val="16"/>
        </w:rPr>
        <w:t>Curriculum Vitae</w:t>
      </w:r>
    </w:p>
    <w:p w:rsidR="00216888" w:rsidRPr="00BE6048" w:rsidRDefault="00216888" w:rsidP="00216888">
      <w:pPr>
        <w:ind w:left="360"/>
        <w:rPr>
          <w:sz w:val="20"/>
          <w:szCs w:val="20"/>
        </w:rPr>
      </w:pPr>
    </w:p>
    <w:p w:rsidR="00216888" w:rsidRDefault="00216888" w:rsidP="00216888">
      <w:pPr>
        <w:ind w:left="360"/>
      </w:pPr>
    </w:p>
    <w:p w:rsidR="00216888" w:rsidRDefault="00216888" w:rsidP="00216888">
      <w:pPr>
        <w:ind w:left="360"/>
      </w:pPr>
    </w:p>
    <w:p w:rsidR="00216888" w:rsidRDefault="00216888" w:rsidP="00216888">
      <w:pPr>
        <w:ind w:left="360"/>
      </w:pPr>
    </w:p>
    <w:p w:rsidR="00216888" w:rsidRPr="00F0317B" w:rsidRDefault="00216888" w:rsidP="00216888">
      <w:pPr>
        <w:ind w:left="360"/>
        <w:jc w:val="center"/>
        <w:rPr>
          <w:b/>
          <w:sz w:val="32"/>
          <w:szCs w:val="22"/>
          <w:u w:val="single"/>
        </w:rPr>
      </w:pPr>
      <w:r w:rsidRPr="00F0317B">
        <w:rPr>
          <w:b/>
          <w:sz w:val="32"/>
          <w:szCs w:val="22"/>
          <w:u w:val="single"/>
        </w:rPr>
        <w:t>COVER LETTER</w:t>
      </w:r>
    </w:p>
    <w:p w:rsidR="00216888" w:rsidRDefault="00216888" w:rsidP="00216888">
      <w:pPr>
        <w:ind w:left="360"/>
      </w:pPr>
    </w:p>
    <w:p w:rsidR="00216888" w:rsidRDefault="00216888" w:rsidP="00216888"/>
    <w:p w:rsidR="00216888" w:rsidRDefault="00216888" w:rsidP="00216888">
      <w:pPr>
        <w:ind w:left="360"/>
      </w:pPr>
    </w:p>
    <w:p w:rsidR="00216888" w:rsidRPr="00834148" w:rsidRDefault="00216888" w:rsidP="00216888">
      <w:pPr>
        <w:shd w:val="clear" w:color="auto" w:fill="FFFFFF"/>
        <w:rPr>
          <w:rFonts w:ascii="Calibri" w:hAnsi="Calibri"/>
        </w:rPr>
      </w:pPr>
      <w:r w:rsidRPr="00834148">
        <w:rPr>
          <w:rFonts w:ascii="Calibri" w:hAnsi="Calibri"/>
        </w:rPr>
        <w:t>Dear Sir</w:t>
      </w:r>
    </w:p>
    <w:p w:rsidR="00216888" w:rsidRPr="00834148" w:rsidRDefault="00216888" w:rsidP="00216888">
      <w:pPr>
        <w:shd w:val="clear" w:color="auto" w:fill="FFFFFF"/>
        <w:rPr>
          <w:rFonts w:ascii="Calibri" w:hAnsi="Calibri"/>
        </w:rPr>
      </w:pPr>
      <w:r w:rsidRPr="00834148">
        <w:rPr>
          <w:rFonts w:ascii="Calibri" w:hAnsi="Calibri"/>
        </w:rPr>
        <w:t> </w:t>
      </w:r>
    </w:p>
    <w:p w:rsidR="00216888" w:rsidRPr="00834148" w:rsidRDefault="00216888" w:rsidP="00216888">
      <w:pPr>
        <w:shd w:val="clear" w:color="auto" w:fill="FFFFFF"/>
        <w:jc w:val="both"/>
        <w:rPr>
          <w:rFonts w:ascii="Calibri" w:hAnsi="Calibri"/>
        </w:rPr>
      </w:pPr>
      <w:r w:rsidRPr="00834148">
        <w:rPr>
          <w:rFonts w:ascii="Calibri" w:hAnsi="Calibri"/>
        </w:rPr>
        <w:t>With reference to the said designation, I am keen to join a reputed organization like yours.</w:t>
      </w:r>
    </w:p>
    <w:p w:rsidR="00216888" w:rsidRPr="00834148" w:rsidRDefault="00216888" w:rsidP="00216888">
      <w:pPr>
        <w:shd w:val="clear" w:color="auto" w:fill="FFFFFF"/>
        <w:jc w:val="both"/>
        <w:rPr>
          <w:rFonts w:ascii="Calibri" w:hAnsi="Calibri"/>
        </w:rPr>
      </w:pPr>
    </w:p>
    <w:p w:rsidR="00216888" w:rsidRPr="00834148" w:rsidRDefault="00216888" w:rsidP="00216888">
      <w:pPr>
        <w:shd w:val="clear" w:color="auto" w:fill="FFFFFF"/>
        <w:jc w:val="both"/>
        <w:rPr>
          <w:rFonts w:ascii="Calibri" w:hAnsi="Calibri"/>
        </w:rPr>
      </w:pPr>
      <w:r w:rsidRPr="00834148">
        <w:rPr>
          <w:rFonts w:ascii="Calibri" w:hAnsi="Calibri"/>
        </w:rPr>
        <w:t>I have special interest in "Accounting and finance”. I have a strong back ground in "finance" which I established by thorough reading of international Financial Reporting frame work. Moreover, I am proficient in using Microsoft office (MS Excel, Word, PowerPoint) and able to manage electronic scheduling and spreadsheets effectively.</w:t>
      </w:r>
    </w:p>
    <w:p w:rsidR="00216888" w:rsidRPr="00834148" w:rsidRDefault="00216888" w:rsidP="00216888">
      <w:pPr>
        <w:shd w:val="clear" w:color="auto" w:fill="FFFFFF"/>
        <w:rPr>
          <w:rFonts w:ascii="Calibri" w:hAnsi="Calibri"/>
        </w:rPr>
      </w:pPr>
    </w:p>
    <w:p w:rsidR="00216888" w:rsidRPr="00834148" w:rsidRDefault="00216888" w:rsidP="00216888">
      <w:pPr>
        <w:shd w:val="clear" w:color="auto" w:fill="FFFFFF"/>
        <w:jc w:val="both"/>
        <w:rPr>
          <w:rFonts w:ascii="Calibri" w:hAnsi="Calibri"/>
        </w:rPr>
      </w:pPr>
      <w:r w:rsidRPr="00834148">
        <w:rPr>
          <w:rFonts w:ascii="Calibri" w:hAnsi="Calibri"/>
        </w:rPr>
        <w:t>I understand that any position in the accounting department is of sensitive nature considering the fact that cash is involved and I am pleased to say that I have been trusted with the company’s accounts and always act in professional way. I will be pleased if you consider me for the subject role. I believe that my experience and qualification will be asset to company. My resume is attached.</w:t>
      </w:r>
    </w:p>
    <w:p w:rsidR="00216888" w:rsidRPr="00834148" w:rsidRDefault="00216888" w:rsidP="00216888">
      <w:pPr>
        <w:shd w:val="clear" w:color="auto" w:fill="FFFFFF"/>
        <w:rPr>
          <w:rFonts w:ascii="Calibri" w:hAnsi="Calibri"/>
        </w:rPr>
      </w:pPr>
    </w:p>
    <w:p w:rsidR="00216888" w:rsidRPr="00834148" w:rsidRDefault="00216888" w:rsidP="00216888">
      <w:pPr>
        <w:shd w:val="clear" w:color="auto" w:fill="FFFFFF"/>
        <w:rPr>
          <w:rFonts w:ascii="Calibri" w:hAnsi="Calibri"/>
        </w:rPr>
      </w:pPr>
      <w:r w:rsidRPr="00834148">
        <w:rPr>
          <w:rFonts w:ascii="Calibri" w:hAnsi="Calibri"/>
        </w:rPr>
        <w:t>Please feel free to contact if you need any further information. I look forward to your positive response.</w:t>
      </w:r>
    </w:p>
    <w:p w:rsidR="00216888" w:rsidRPr="00834148" w:rsidRDefault="00216888" w:rsidP="00216888">
      <w:pPr>
        <w:shd w:val="clear" w:color="auto" w:fill="FFFFFF"/>
        <w:rPr>
          <w:rFonts w:ascii="Calibri" w:hAnsi="Calibri"/>
        </w:rPr>
      </w:pPr>
    </w:p>
    <w:p w:rsidR="00216888" w:rsidRPr="00834148" w:rsidRDefault="00216888" w:rsidP="00216888">
      <w:pPr>
        <w:shd w:val="clear" w:color="auto" w:fill="FFFFFF"/>
        <w:rPr>
          <w:rFonts w:ascii="Calibri" w:hAnsi="Calibri"/>
        </w:rPr>
      </w:pPr>
    </w:p>
    <w:p w:rsidR="00216888" w:rsidRPr="00834148" w:rsidRDefault="00216888" w:rsidP="00216888">
      <w:pPr>
        <w:shd w:val="clear" w:color="auto" w:fill="FFFFFF"/>
        <w:rPr>
          <w:rFonts w:ascii="Calibri" w:hAnsi="Calibri"/>
        </w:rPr>
      </w:pPr>
    </w:p>
    <w:p w:rsidR="00216888" w:rsidRPr="00834148" w:rsidRDefault="00216888" w:rsidP="00216888">
      <w:pPr>
        <w:shd w:val="clear" w:color="auto" w:fill="FFFFFF"/>
        <w:rPr>
          <w:rFonts w:ascii="Calibri" w:hAnsi="Calibri"/>
        </w:rPr>
      </w:pPr>
    </w:p>
    <w:p w:rsidR="00216888" w:rsidRPr="00834148" w:rsidRDefault="00216888" w:rsidP="00216888">
      <w:pPr>
        <w:shd w:val="clear" w:color="auto" w:fill="FFFFFF"/>
        <w:rPr>
          <w:rFonts w:ascii="Calibri" w:hAnsi="Calibri"/>
        </w:rPr>
      </w:pPr>
    </w:p>
    <w:p w:rsidR="00216888" w:rsidRDefault="00216888" w:rsidP="00216888">
      <w:pPr>
        <w:shd w:val="clear" w:color="auto" w:fill="FFFFFF"/>
        <w:rPr>
          <w:rFonts w:ascii="Calibri" w:hAnsi="Calibri"/>
        </w:rPr>
      </w:pPr>
    </w:p>
    <w:p w:rsidR="00216888" w:rsidRPr="0062506E" w:rsidRDefault="00216888" w:rsidP="00216888">
      <w:pPr>
        <w:shd w:val="clear" w:color="auto" w:fill="FFFFFF"/>
        <w:rPr>
          <w:rFonts w:ascii="Calibri" w:hAnsi="Calibri"/>
        </w:rPr>
      </w:pPr>
    </w:p>
    <w:p w:rsidR="00216888" w:rsidRPr="00E61078" w:rsidRDefault="00216888" w:rsidP="00216888">
      <w:pPr>
        <w:keepNext/>
        <w:rPr>
          <w:rFonts w:ascii="Calibri" w:hAnsi="Calibri"/>
          <w:b/>
          <w:bCs/>
          <w:smallCaps/>
          <w:noProof/>
          <w:sz w:val="44"/>
          <w:szCs w:val="40"/>
          <w:u w:val="single"/>
        </w:rPr>
      </w:pPr>
      <w:r>
        <w:rPr>
          <w:rFonts w:ascii="Calibri" w:hAnsi="Calibri"/>
          <w:b/>
          <w:bCs/>
          <w:smallCaps/>
          <w:noProof/>
          <w:sz w:val="44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158115</wp:posOffset>
                </wp:positionV>
                <wp:extent cx="1484630" cy="1772285"/>
                <wp:effectExtent l="9525" t="9525" r="10795" b="889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177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888" w:rsidRDefault="00216888" w:rsidP="002168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5400" cy="1666875"/>
                                  <wp:effectExtent l="0" t="0" r="0" b="9525"/>
                                  <wp:docPr id="20" name="Picture 20" descr="20170309_1559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20170309_1559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420.55pt;margin-top:12.45pt;width:116.9pt;height:139.5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">
                <v:textbox style="mso-fit-shape-to-text:t">
                  <w:txbxContent>
                    <w:p w:rsidR="00216888" w:rsidRDefault="00216888" w:rsidP="0021688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5400" cy="1666875"/>
                            <wp:effectExtent l="0" t="0" r="0" b="9525"/>
                            <wp:docPr id="20" name="Picture 20" descr="20170309_1559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20170309_1559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16888" w:rsidRPr="00E61078" w:rsidRDefault="00216888" w:rsidP="00216888">
      <w:pPr>
        <w:keepNext/>
        <w:rPr>
          <w:rFonts w:ascii="Calibri" w:hAnsi="Calibri"/>
          <w:b/>
          <w:bCs/>
          <w:smallCaps/>
          <w:noProof/>
          <w:sz w:val="44"/>
          <w:szCs w:val="40"/>
          <w:u w:val="single"/>
        </w:rPr>
      </w:pPr>
    </w:p>
    <w:p w:rsidR="00216888" w:rsidRPr="00E61078" w:rsidRDefault="009124A4" w:rsidP="00216888">
      <w:pPr>
        <w:keepNext/>
        <w:rPr>
          <w:rFonts w:ascii="Calibri" w:hAnsi="Calibri"/>
          <w:b/>
          <w:bCs/>
          <w:smallCaps/>
          <w:noProof/>
          <w:sz w:val="44"/>
          <w:szCs w:val="40"/>
          <w:u w:val="single"/>
        </w:rPr>
      </w:pPr>
      <w:r>
        <w:rPr>
          <w:rFonts w:ascii="Calibri" w:hAnsi="Calibri"/>
          <w:b/>
          <w:bCs/>
          <w:smallCaps/>
          <w:noProof/>
          <w:sz w:val="44"/>
          <w:szCs w:val="40"/>
          <w:u w:val="single"/>
        </w:rPr>
        <w:t xml:space="preserve">asifa </w:t>
      </w:r>
      <w:r w:rsidR="00216888" w:rsidRPr="00E61078">
        <w:rPr>
          <w:rFonts w:ascii="Calibri" w:hAnsi="Calibri"/>
          <w:b/>
          <w:bCs/>
          <w:smallCaps/>
          <w:noProof/>
          <w:sz w:val="44"/>
          <w:szCs w:val="40"/>
          <w:u w:val="single"/>
        </w:rPr>
        <w:t xml:space="preserve">                                                                             </w:t>
      </w:r>
    </w:p>
    <w:p w:rsidR="00216888" w:rsidRPr="00E61078" w:rsidRDefault="00216888" w:rsidP="00216888">
      <w:pPr>
        <w:keepNext/>
        <w:rPr>
          <w:rFonts w:ascii="Calibri" w:hAnsi="Calibri"/>
          <w:b/>
          <w:bCs/>
          <w:smallCaps/>
          <w:noProof/>
          <w:sz w:val="32"/>
          <w:szCs w:val="28"/>
        </w:rPr>
      </w:pPr>
      <w:r w:rsidRPr="00E61078">
        <w:rPr>
          <w:rFonts w:ascii="Calibri" w:hAnsi="Calibri"/>
          <w:b/>
          <w:bCs/>
          <w:smallCaps/>
          <w:noProof/>
          <w:sz w:val="32"/>
          <w:szCs w:val="28"/>
        </w:rPr>
        <w:t xml:space="preserve">Association of Certified Chartered Accountant (Member)  </w:t>
      </w:r>
      <w:r w:rsidRPr="00E61078">
        <w:rPr>
          <w:rFonts w:ascii="Calibri" w:hAnsi="Calibri"/>
          <w:b/>
          <w:bCs/>
          <w:smallCaps/>
          <w:noProof/>
          <w:sz w:val="32"/>
          <w:szCs w:val="28"/>
        </w:rPr>
        <w:tab/>
      </w:r>
    </w:p>
    <w:p w:rsidR="00216888" w:rsidRPr="00E61078" w:rsidRDefault="00216888" w:rsidP="00216888">
      <w:pPr>
        <w:pBdr>
          <w:bottom w:val="thinThickMediumGap" w:sz="24" w:space="1" w:color="auto"/>
        </w:pBdr>
        <w:tabs>
          <w:tab w:val="left" w:pos="1691"/>
        </w:tabs>
        <w:rPr>
          <w:rFonts w:ascii="Calibri" w:hAnsi="Calibri"/>
          <w:b/>
          <w:bCs/>
          <w:color w:val="0000FF"/>
          <w:sz w:val="22"/>
          <w:szCs w:val="20"/>
        </w:rPr>
      </w:pPr>
    </w:p>
    <w:p w:rsidR="00216888" w:rsidRDefault="00216888" w:rsidP="00216888">
      <w:pPr>
        <w:rPr>
          <w:rFonts w:ascii="Calibri" w:hAnsi="Calibri"/>
          <w:b/>
          <w:bCs/>
          <w:color w:val="4F81BD"/>
          <w:sz w:val="22"/>
          <w:szCs w:val="20"/>
          <w:u w:val="single"/>
        </w:rPr>
      </w:pPr>
    </w:p>
    <w:p w:rsidR="00216888" w:rsidRPr="00E61078" w:rsidRDefault="00216888" w:rsidP="00216888">
      <w:pPr>
        <w:rPr>
          <w:rFonts w:ascii="Calibri" w:hAnsi="Calibri"/>
          <w:b/>
          <w:bCs/>
          <w:color w:val="4F81BD"/>
          <w:sz w:val="22"/>
          <w:szCs w:val="20"/>
          <w:u w:val="single"/>
        </w:rPr>
      </w:pPr>
      <w:r w:rsidRPr="00E61078">
        <w:rPr>
          <w:rFonts w:ascii="Calibri" w:hAnsi="Calibri"/>
          <w:b/>
          <w:bCs/>
          <w:color w:val="4F81BD"/>
          <w:sz w:val="22"/>
          <w:szCs w:val="20"/>
          <w:u w:val="single"/>
        </w:rPr>
        <w:t>CAREER OBJECTIVE:</w:t>
      </w:r>
    </w:p>
    <w:p w:rsidR="00216888" w:rsidRPr="00234527" w:rsidRDefault="00216888" w:rsidP="00216888">
      <w:pPr>
        <w:jc w:val="both"/>
        <w:rPr>
          <w:rFonts w:ascii="Calibri" w:hAnsi="Calibri"/>
          <w:sz w:val="8"/>
          <w:szCs w:val="20"/>
        </w:rPr>
      </w:pPr>
    </w:p>
    <w:p w:rsidR="00216888" w:rsidRPr="00E61078" w:rsidRDefault="00216888" w:rsidP="00216888">
      <w:pPr>
        <w:rPr>
          <w:rFonts w:ascii="Calibri" w:hAnsi="Calibri"/>
          <w:b/>
          <w:bCs/>
          <w:color w:val="4F81BD"/>
          <w:sz w:val="22"/>
          <w:szCs w:val="20"/>
          <w:u w:val="single"/>
        </w:rPr>
      </w:pPr>
      <w:r w:rsidRPr="00E61078">
        <w:rPr>
          <w:rFonts w:ascii="Calibri" w:hAnsi="Calibri"/>
          <w:sz w:val="22"/>
          <w:szCs w:val="20"/>
        </w:rPr>
        <w:t xml:space="preserve">To be a part of a dynamic &amp; reputed team of professionals striving for excellence in delivering quality services and </w:t>
      </w:r>
      <w:r w:rsidRPr="00E61078">
        <w:rPr>
          <w:rFonts w:ascii="Calibri" w:hAnsi="Calibri"/>
          <w:sz w:val="22"/>
          <w:szCs w:val="20"/>
        </w:rPr>
        <w:lastRenderedPageBreak/>
        <w:t>products; inspiring mutual growth and contributing creative solutions towards the achievement of organizational targets.</w:t>
      </w:r>
    </w:p>
    <w:p w:rsidR="00216888" w:rsidRPr="00234527" w:rsidRDefault="00216888" w:rsidP="00216888">
      <w:pPr>
        <w:rPr>
          <w:rFonts w:ascii="Calibri" w:hAnsi="Calibri"/>
          <w:b/>
          <w:noProof/>
          <w:color w:val="4F81BD"/>
          <w:sz w:val="14"/>
          <w:szCs w:val="20"/>
          <w:u w:val="single"/>
        </w:rPr>
      </w:pPr>
    </w:p>
    <w:p w:rsidR="00216888" w:rsidRPr="00234527" w:rsidRDefault="00216888" w:rsidP="00216888">
      <w:pPr>
        <w:pBdr>
          <w:bottom w:val="thinThickMediumGap" w:sz="24" w:space="1" w:color="auto"/>
        </w:pBdr>
        <w:jc w:val="both"/>
        <w:rPr>
          <w:rFonts w:ascii="Calibri" w:hAnsi="Calibri"/>
          <w:color w:val="0000FF"/>
          <w:sz w:val="2"/>
          <w:szCs w:val="20"/>
        </w:rPr>
      </w:pPr>
    </w:p>
    <w:p w:rsidR="00216888" w:rsidRDefault="00216888" w:rsidP="00216888">
      <w:pPr>
        <w:rPr>
          <w:rFonts w:ascii="Calibri" w:hAnsi="Calibri"/>
          <w:b/>
          <w:noProof/>
          <w:color w:val="4F81BD"/>
          <w:sz w:val="10"/>
          <w:szCs w:val="20"/>
          <w:u w:val="single"/>
        </w:rPr>
      </w:pPr>
    </w:p>
    <w:p w:rsidR="00216888" w:rsidRPr="00E61078" w:rsidRDefault="00216888" w:rsidP="00216888">
      <w:pPr>
        <w:rPr>
          <w:rFonts w:ascii="Calibri" w:hAnsi="Calibri"/>
          <w:b/>
          <w:noProof/>
          <w:color w:val="4F81BD"/>
          <w:sz w:val="22"/>
          <w:szCs w:val="20"/>
          <w:u w:val="single"/>
        </w:rPr>
      </w:pPr>
    </w:p>
    <w:p w:rsidR="00216888" w:rsidRDefault="00216888" w:rsidP="00216888">
      <w:pPr>
        <w:rPr>
          <w:rFonts w:ascii="Calibri" w:hAnsi="Calibri"/>
          <w:b/>
          <w:noProof/>
          <w:color w:val="4F81BD"/>
          <w:sz w:val="10"/>
          <w:szCs w:val="20"/>
          <w:u w:val="single"/>
        </w:rPr>
      </w:pPr>
    </w:p>
    <w:p w:rsidR="00216888" w:rsidRDefault="00216888" w:rsidP="00216888">
      <w:pPr>
        <w:rPr>
          <w:rFonts w:ascii="Calibri" w:hAnsi="Calibri"/>
          <w:b/>
          <w:noProof/>
          <w:color w:val="4F81BD"/>
          <w:sz w:val="10"/>
          <w:szCs w:val="20"/>
          <w:u w:val="single"/>
        </w:rPr>
      </w:pPr>
    </w:p>
    <w:p w:rsidR="00216888" w:rsidRDefault="00216888" w:rsidP="00216888">
      <w:pPr>
        <w:rPr>
          <w:rFonts w:ascii="Calibri" w:hAnsi="Calibri"/>
          <w:b/>
          <w:noProof/>
          <w:color w:val="4F81BD"/>
          <w:sz w:val="10"/>
          <w:szCs w:val="20"/>
          <w:u w:val="single"/>
        </w:rPr>
      </w:pPr>
    </w:p>
    <w:p w:rsidR="00216888" w:rsidRDefault="00216888" w:rsidP="00216888">
      <w:pPr>
        <w:rPr>
          <w:rFonts w:ascii="Calibri" w:hAnsi="Calibri"/>
          <w:b/>
          <w:noProof/>
          <w:color w:val="4F81BD"/>
          <w:sz w:val="10"/>
          <w:szCs w:val="20"/>
          <w:u w:val="single"/>
        </w:rPr>
      </w:pPr>
    </w:p>
    <w:p w:rsidR="00216888" w:rsidRDefault="00216888" w:rsidP="00216888">
      <w:pPr>
        <w:rPr>
          <w:rFonts w:ascii="Calibri" w:hAnsi="Calibri"/>
          <w:b/>
          <w:noProof/>
          <w:color w:val="4F81BD"/>
          <w:sz w:val="10"/>
          <w:szCs w:val="20"/>
          <w:u w:val="single"/>
        </w:rPr>
      </w:pPr>
    </w:p>
    <w:p w:rsidR="00216888" w:rsidRPr="00234527" w:rsidRDefault="00216888" w:rsidP="00216888">
      <w:pPr>
        <w:rPr>
          <w:rFonts w:ascii="Calibri" w:hAnsi="Calibri"/>
          <w:b/>
          <w:noProof/>
          <w:color w:val="4F81BD"/>
          <w:sz w:val="10"/>
          <w:szCs w:val="20"/>
          <w:u w:val="single"/>
        </w:rPr>
      </w:pPr>
    </w:p>
    <w:p w:rsidR="00216888" w:rsidRPr="00E61078" w:rsidRDefault="00216888" w:rsidP="00216888">
      <w:pPr>
        <w:rPr>
          <w:rFonts w:ascii="Calibri" w:hAnsi="Calibri"/>
          <w:b/>
          <w:noProof/>
          <w:color w:val="4F81BD"/>
          <w:sz w:val="22"/>
          <w:szCs w:val="20"/>
          <w:u w:val="single"/>
        </w:rPr>
      </w:pPr>
      <w:r>
        <w:rPr>
          <w:rFonts w:ascii="Calibri" w:hAnsi="Calibri"/>
          <w:b/>
          <w:noProof/>
          <w:color w:val="4F81BD"/>
          <w:sz w:val="22"/>
          <w:szCs w:val="20"/>
          <w:u w:val="single"/>
        </w:rPr>
        <w:drawing>
          <wp:inline distT="0" distB="0" distL="0" distR="0">
            <wp:extent cx="1019175" cy="638175"/>
            <wp:effectExtent l="0" t="0" r="9525" b="9525"/>
            <wp:docPr id="6" name="Picture 6" descr="Al-F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-FS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88" w:rsidRPr="00234527" w:rsidRDefault="00216888" w:rsidP="00216888">
      <w:pPr>
        <w:rPr>
          <w:rFonts w:ascii="Calibri" w:hAnsi="Calibri"/>
          <w:b/>
          <w:noProof/>
          <w:color w:val="4F81BD"/>
          <w:sz w:val="6"/>
          <w:szCs w:val="20"/>
          <w:u w:val="single"/>
        </w:rPr>
      </w:pPr>
    </w:p>
    <w:p w:rsidR="00216888" w:rsidRDefault="00216888" w:rsidP="00216888">
      <w:pPr>
        <w:rPr>
          <w:rFonts w:ascii="Calibri" w:hAnsi="Calibri"/>
          <w:b/>
          <w:bCs/>
          <w:sz w:val="22"/>
          <w:szCs w:val="20"/>
          <w:u w:val="single"/>
        </w:rPr>
      </w:pPr>
      <w:r w:rsidRPr="000B00D1">
        <w:rPr>
          <w:rFonts w:ascii="Calibri" w:hAnsi="Calibri"/>
          <w:b/>
          <w:bCs/>
          <w:sz w:val="28"/>
          <w:szCs w:val="20"/>
          <w:u w:val="single"/>
        </w:rPr>
        <w:t xml:space="preserve">AL-FATTAH Enterprises </w:t>
      </w:r>
      <w:r>
        <w:rPr>
          <w:rFonts w:ascii="Calibri" w:hAnsi="Calibri"/>
          <w:b/>
          <w:bCs/>
          <w:sz w:val="22"/>
          <w:szCs w:val="20"/>
          <w:u w:val="single"/>
        </w:rPr>
        <w:t>(</w:t>
      </w:r>
      <w:r>
        <w:rPr>
          <w:rFonts w:ascii="Century Gothic" w:eastAsia="Times New Roman" w:hAnsi="Century Gothic" w:cs="Century Gothic"/>
          <w:b/>
          <w:bCs/>
          <w:kern w:val="0"/>
          <w:lang/>
        </w:rPr>
        <w:t>Jan 2016-Feb 2017</w:t>
      </w:r>
      <w:r>
        <w:rPr>
          <w:rFonts w:ascii="Calibri" w:hAnsi="Calibri"/>
          <w:b/>
          <w:bCs/>
          <w:sz w:val="22"/>
          <w:szCs w:val="20"/>
          <w:u w:val="single"/>
        </w:rPr>
        <w:t>)</w:t>
      </w:r>
    </w:p>
    <w:p w:rsidR="00216888" w:rsidRPr="00234527" w:rsidRDefault="00216888" w:rsidP="00216888">
      <w:pPr>
        <w:rPr>
          <w:rFonts w:ascii="Calibri" w:hAnsi="Calibri"/>
          <w:b/>
          <w:noProof/>
          <w:color w:val="4F81BD"/>
          <w:sz w:val="4"/>
          <w:szCs w:val="20"/>
          <w:u w:val="single"/>
        </w:rPr>
      </w:pPr>
    </w:p>
    <w:p w:rsidR="00216888" w:rsidRDefault="00216888" w:rsidP="00216888">
      <w:pPr>
        <w:rPr>
          <w:rFonts w:ascii="Calibri" w:hAnsi="Calibri"/>
          <w:sz w:val="22"/>
          <w:szCs w:val="20"/>
          <w:u w:val="single"/>
        </w:rPr>
      </w:pPr>
    </w:p>
    <w:p w:rsidR="00216888" w:rsidRDefault="00216888" w:rsidP="00216888">
      <w:pPr>
        <w:rPr>
          <w:rFonts w:ascii="Calibri" w:hAnsi="Calibri"/>
          <w:sz w:val="22"/>
          <w:szCs w:val="20"/>
          <w:u w:val="single"/>
        </w:rPr>
      </w:pPr>
      <w:r w:rsidRPr="00E61078">
        <w:rPr>
          <w:rFonts w:ascii="Calibri" w:hAnsi="Calibri"/>
          <w:sz w:val="22"/>
          <w:szCs w:val="20"/>
          <w:u w:val="single"/>
        </w:rPr>
        <w:t>ROLES AND RESPONSIBILITIES:</w:t>
      </w:r>
    </w:p>
    <w:p w:rsidR="00216888" w:rsidRPr="00234527" w:rsidRDefault="00216888" w:rsidP="00216888">
      <w:pPr>
        <w:jc w:val="both"/>
        <w:rPr>
          <w:rFonts w:ascii="Calibri" w:hAnsi="Calibri"/>
          <w:b/>
          <w:noProof/>
          <w:color w:val="4F81BD"/>
          <w:sz w:val="12"/>
          <w:szCs w:val="20"/>
          <w:u w:val="single"/>
        </w:rPr>
      </w:pPr>
    </w:p>
    <w:p w:rsidR="0021688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>Make relevant vouchers and Post entries in relevant ledgers.</w:t>
      </w:r>
    </w:p>
    <w:p w:rsidR="0021688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Accounts Payable &amp; Receivable Analysis including Aging, Sales Trends and Irregularities.</w:t>
      </w:r>
    </w:p>
    <w:p w:rsidR="0021688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Bank reconciliation and Bank Dealings for Clearings on daily basis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Monthly, Quarterly and yearly financial reports.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Prepares asset, liability, and capital account entries by compiling and analyzing account information.</w:t>
      </w:r>
    </w:p>
    <w:p w:rsidR="00216888" w:rsidRPr="0083414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bCs/>
          <w:sz w:val="22"/>
          <w:szCs w:val="20"/>
        </w:rPr>
        <w:t>Adept at reviewing accounting records and other financial data to assess accuracy, completeness and conformance with company policies and applicable reporting standards.</w:t>
      </w:r>
    </w:p>
    <w:p w:rsidR="00216888" w:rsidRPr="00234527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>
        <w:rPr>
          <w:rFonts w:ascii="Calibri" w:hAnsi="Calibri"/>
          <w:bCs/>
          <w:sz w:val="22"/>
          <w:szCs w:val="20"/>
        </w:rPr>
        <w:t>Make annual financial statements for management as well as external audit.</w:t>
      </w:r>
    </w:p>
    <w:p w:rsidR="00216888" w:rsidRPr="0083414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>
        <w:rPr>
          <w:rFonts w:ascii="Calibri" w:hAnsi="Calibri"/>
          <w:bCs/>
          <w:sz w:val="22"/>
          <w:szCs w:val="20"/>
        </w:rPr>
        <w:t>Support the annual audit process and coordinate with external audit.</w:t>
      </w:r>
    </w:p>
    <w:p w:rsidR="00216888" w:rsidRDefault="00216888" w:rsidP="00216888">
      <w:pPr>
        <w:rPr>
          <w:noProof/>
          <w:sz w:val="28"/>
        </w:rPr>
      </w:pPr>
    </w:p>
    <w:p w:rsidR="00216888" w:rsidRDefault="00216888" w:rsidP="00216888">
      <w:pPr>
        <w:rPr>
          <w:noProof/>
          <w:sz w:val="28"/>
        </w:rPr>
      </w:pPr>
    </w:p>
    <w:p w:rsidR="00216888" w:rsidRDefault="00216888" w:rsidP="00216888">
      <w:pPr>
        <w:rPr>
          <w:noProof/>
          <w:sz w:val="28"/>
        </w:rPr>
      </w:pPr>
    </w:p>
    <w:p w:rsidR="00216888" w:rsidRDefault="00216888" w:rsidP="00216888">
      <w:pPr>
        <w:rPr>
          <w:noProof/>
          <w:sz w:val="28"/>
        </w:rPr>
      </w:pPr>
    </w:p>
    <w:p w:rsidR="00216888" w:rsidRDefault="00216888" w:rsidP="00216888">
      <w:pPr>
        <w:rPr>
          <w:noProof/>
          <w:sz w:val="28"/>
        </w:rPr>
      </w:pPr>
    </w:p>
    <w:p w:rsidR="00216888" w:rsidRDefault="00216888" w:rsidP="00216888">
      <w:pPr>
        <w:rPr>
          <w:noProof/>
          <w:sz w:val="28"/>
        </w:rPr>
      </w:pPr>
    </w:p>
    <w:p w:rsidR="00216888" w:rsidRPr="00E61078" w:rsidRDefault="00216888" w:rsidP="00216888">
      <w:pPr>
        <w:rPr>
          <w:noProof/>
          <w:sz w:val="28"/>
        </w:rPr>
      </w:pPr>
      <w:r>
        <w:rPr>
          <w:noProof/>
          <w:sz w:val="28"/>
        </w:rPr>
        <w:drawing>
          <wp:inline distT="0" distB="0" distL="0" distR="0">
            <wp:extent cx="819150" cy="333375"/>
            <wp:effectExtent l="0" t="0" r="0" b="9525"/>
            <wp:docPr id="5" name="Picture 5" descr="Description: 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unnam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88" w:rsidRPr="00E61078" w:rsidRDefault="00216888" w:rsidP="00216888">
      <w:pPr>
        <w:rPr>
          <w:noProof/>
          <w:sz w:val="14"/>
        </w:rPr>
      </w:pPr>
    </w:p>
    <w:p w:rsidR="00216888" w:rsidRPr="00E61078" w:rsidRDefault="00216888" w:rsidP="00216888">
      <w:pPr>
        <w:rPr>
          <w:rFonts w:ascii="Calibri" w:hAnsi="Calibri"/>
          <w:b/>
          <w:sz w:val="32"/>
          <w:szCs w:val="28"/>
          <w:u w:val="single"/>
        </w:rPr>
      </w:pPr>
      <w:r w:rsidRPr="00E61078">
        <w:rPr>
          <w:rFonts w:ascii="Calibri" w:hAnsi="Calibri"/>
          <w:b/>
          <w:sz w:val="32"/>
          <w:szCs w:val="28"/>
          <w:u w:val="single"/>
        </w:rPr>
        <w:t>UHY Intl.</w:t>
      </w:r>
      <w:r>
        <w:rPr>
          <w:rFonts w:ascii="Calibri" w:hAnsi="Calibri"/>
          <w:b/>
          <w:sz w:val="32"/>
          <w:szCs w:val="28"/>
          <w:u w:val="single"/>
        </w:rPr>
        <w:t xml:space="preserve"> Pakistan (</w:t>
      </w:r>
      <w:r>
        <w:rPr>
          <w:rFonts w:ascii="Century Gothic" w:eastAsia="Times New Roman" w:hAnsi="Century Gothic" w:cs="Century Gothic"/>
          <w:b/>
          <w:bCs/>
          <w:kern w:val="0"/>
          <w:lang/>
        </w:rPr>
        <w:t>Sep 2014-Dec 2015</w:t>
      </w:r>
      <w:r>
        <w:rPr>
          <w:rFonts w:ascii="Calibri" w:hAnsi="Calibri"/>
          <w:b/>
          <w:sz w:val="32"/>
          <w:szCs w:val="28"/>
          <w:u w:val="single"/>
        </w:rPr>
        <w:t xml:space="preserve">) </w:t>
      </w:r>
      <w:r w:rsidRPr="00E61078">
        <w:rPr>
          <w:rFonts w:ascii="Calibri" w:hAnsi="Calibri"/>
          <w:b/>
          <w:sz w:val="32"/>
          <w:szCs w:val="28"/>
          <w:u w:val="single"/>
        </w:rPr>
        <w:t xml:space="preserve">   </w:t>
      </w:r>
    </w:p>
    <w:p w:rsidR="00216888" w:rsidRPr="00834148" w:rsidRDefault="00216888" w:rsidP="00216888">
      <w:pPr>
        <w:rPr>
          <w:rFonts w:ascii="Calibri" w:hAnsi="Calibri"/>
          <w:sz w:val="10"/>
          <w:szCs w:val="20"/>
        </w:rPr>
      </w:pPr>
    </w:p>
    <w:p w:rsidR="00216888" w:rsidRPr="00834148" w:rsidRDefault="00216888" w:rsidP="00216888">
      <w:pPr>
        <w:rPr>
          <w:rFonts w:ascii="Calibri" w:hAnsi="Calibri"/>
          <w:b/>
        </w:rPr>
      </w:pPr>
      <w:r w:rsidRPr="00834148">
        <w:rPr>
          <w:rFonts w:ascii="Calibri" w:hAnsi="Calibri"/>
        </w:rPr>
        <w:t>Worked as an "</w:t>
      </w:r>
      <w:r w:rsidRPr="00834148">
        <w:rPr>
          <w:rFonts w:ascii="Calibri" w:hAnsi="Calibri"/>
          <w:b/>
        </w:rPr>
        <w:t>Business Advisory executive"</w:t>
      </w:r>
    </w:p>
    <w:p w:rsidR="00216888" w:rsidRPr="00834148" w:rsidRDefault="00216888" w:rsidP="00216888">
      <w:pPr>
        <w:rPr>
          <w:rFonts w:ascii="Calibri" w:hAnsi="Calibri"/>
          <w:sz w:val="16"/>
          <w:szCs w:val="20"/>
          <w:u w:val="single"/>
        </w:rPr>
      </w:pPr>
    </w:p>
    <w:p w:rsidR="00216888" w:rsidRPr="00E61078" w:rsidRDefault="00216888" w:rsidP="00216888">
      <w:pPr>
        <w:rPr>
          <w:rFonts w:ascii="Calibri" w:hAnsi="Calibri"/>
          <w:b/>
          <w:sz w:val="32"/>
          <w:szCs w:val="28"/>
          <w:u w:val="single"/>
        </w:rPr>
      </w:pPr>
      <w:r w:rsidRPr="00E61078">
        <w:rPr>
          <w:rFonts w:ascii="Calibri" w:hAnsi="Calibri"/>
          <w:sz w:val="22"/>
          <w:szCs w:val="20"/>
          <w:u w:val="single"/>
        </w:rPr>
        <w:t>ROLES AND RESPONSIBILITIES:</w:t>
      </w:r>
    </w:p>
    <w:p w:rsidR="00216888" w:rsidRPr="00234527" w:rsidRDefault="00216888" w:rsidP="00216888">
      <w:pPr>
        <w:rPr>
          <w:noProof/>
          <w:sz w:val="16"/>
        </w:rPr>
      </w:pP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Prepare and post transactional vouchers with supporting documentation.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Preparation of monthly payroll and liaison with respective bank for salary transfers.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Preparation and analysis of financial statements including balance Sheet, Profit &amp; Loss, Statement of cash flow, statement of changes in equity and notes to the accounts.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Provision of financial information and reports as and when required by the management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Preparation of Schedules for Fixed Assets.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Calculation/Deposit of tax deducted at source on payment to parties in Govt. treasury.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Establish, maintain, and coordinate the implementation of accounting and internal control procedures.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 xml:space="preserve">Coordination with banks, monitoring and managing the bank accounts, petty cash, checks, </w:t>
      </w:r>
      <w:r w:rsidRPr="00E61078">
        <w:rPr>
          <w:rFonts w:ascii="Calibri" w:hAnsi="Calibri"/>
          <w:sz w:val="22"/>
          <w:szCs w:val="20"/>
        </w:rPr>
        <w:lastRenderedPageBreak/>
        <w:t>Payment &amp; Receipt Vouchers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Supervise Daily Bank reconciliation and Bank Dealings for Clearings on daily basis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Supervise Petty Cash Matters relating to Disbursements and further Funds Releases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Monthly, Quarterly and yearly financial reports.</w:t>
      </w:r>
    </w:p>
    <w:p w:rsidR="00216888" w:rsidRPr="002416F3" w:rsidRDefault="00216888" w:rsidP="00216888">
      <w:pPr>
        <w:numPr>
          <w:ilvl w:val="0"/>
          <w:numId w:val="2"/>
        </w:numPr>
        <w:tabs>
          <w:tab w:val="left" w:pos="720"/>
          <w:tab w:val="num" w:pos="1440"/>
        </w:tabs>
        <w:jc w:val="both"/>
        <w:rPr>
          <w:bCs/>
          <w:sz w:val="18"/>
          <w:szCs w:val="17"/>
        </w:rPr>
      </w:pPr>
      <w:r w:rsidRPr="00E61078">
        <w:rPr>
          <w:rFonts w:ascii="Calibri" w:hAnsi="Calibri"/>
          <w:sz w:val="22"/>
          <w:szCs w:val="20"/>
        </w:rPr>
        <w:t>Extensive application of the International Financial Reporting Standards (IFRS), International Standards on Auditing (ISA’s) and preparation of financial statements in compliance therewit</w:t>
      </w:r>
      <w:r>
        <w:rPr>
          <w:rFonts w:ascii="Calibri" w:hAnsi="Calibri"/>
          <w:sz w:val="22"/>
          <w:szCs w:val="20"/>
        </w:rPr>
        <w:t>h it.</w:t>
      </w:r>
    </w:p>
    <w:p w:rsidR="00216888" w:rsidRDefault="00216888" w:rsidP="00216888">
      <w:pPr>
        <w:tabs>
          <w:tab w:val="left" w:pos="720"/>
        </w:tabs>
        <w:jc w:val="both"/>
        <w:rPr>
          <w:rFonts w:ascii="Calibri" w:hAnsi="Calibri"/>
          <w:sz w:val="22"/>
          <w:szCs w:val="20"/>
        </w:rPr>
      </w:pPr>
    </w:p>
    <w:p w:rsidR="00216888" w:rsidRDefault="00216888" w:rsidP="00216888">
      <w:pPr>
        <w:tabs>
          <w:tab w:val="left" w:pos="720"/>
        </w:tabs>
        <w:jc w:val="both"/>
        <w:rPr>
          <w:rFonts w:ascii="Calibri" w:hAnsi="Calibri"/>
          <w:sz w:val="22"/>
          <w:szCs w:val="20"/>
        </w:rPr>
      </w:pPr>
    </w:p>
    <w:p w:rsidR="00216888" w:rsidRDefault="00216888" w:rsidP="00216888">
      <w:pPr>
        <w:tabs>
          <w:tab w:val="left" w:pos="720"/>
        </w:tabs>
        <w:jc w:val="both"/>
        <w:rPr>
          <w:rFonts w:ascii="Calibri" w:hAnsi="Calibri"/>
          <w:sz w:val="22"/>
          <w:szCs w:val="20"/>
        </w:rPr>
      </w:pPr>
    </w:p>
    <w:p w:rsidR="00216888" w:rsidRPr="00E61078" w:rsidRDefault="00216888" w:rsidP="00216888">
      <w:pPr>
        <w:rPr>
          <w:rFonts w:ascii="Calibri" w:hAnsi="Calibri"/>
          <w:b/>
          <w:noProof/>
          <w:color w:val="4F81BD"/>
          <w:sz w:val="22"/>
          <w:szCs w:val="20"/>
          <w:u w:val="single"/>
        </w:rPr>
      </w:pPr>
      <w:r>
        <w:rPr>
          <w:rFonts w:ascii="Calibri" w:hAnsi="Calibri"/>
          <w:b/>
          <w:noProof/>
          <w:color w:val="4F81BD"/>
          <w:sz w:val="22"/>
          <w:szCs w:val="20"/>
          <w:u w:val="single"/>
        </w:rPr>
        <w:drawing>
          <wp:inline distT="0" distB="0" distL="0" distR="0">
            <wp:extent cx="409575" cy="438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88" w:rsidRPr="00E61078" w:rsidRDefault="00216888" w:rsidP="00216888">
      <w:pPr>
        <w:rPr>
          <w:rFonts w:ascii="Calibri" w:hAnsi="Calibri"/>
          <w:b/>
          <w:noProof/>
          <w:color w:val="4F81BD"/>
          <w:sz w:val="22"/>
          <w:szCs w:val="20"/>
          <w:u w:val="single"/>
        </w:rPr>
      </w:pPr>
    </w:p>
    <w:p w:rsidR="00216888" w:rsidRPr="00E61078" w:rsidRDefault="00216888" w:rsidP="00216888">
      <w:pPr>
        <w:rPr>
          <w:rFonts w:ascii="Calibri" w:hAnsi="Calibri"/>
          <w:b/>
          <w:sz w:val="32"/>
          <w:szCs w:val="28"/>
          <w:u w:val="single"/>
        </w:rPr>
      </w:pPr>
      <w:r w:rsidRPr="00E61078">
        <w:rPr>
          <w:rFonts w:ascii="Calibri" w:hAnsi="Calibri"/>
          <w:b/>
          <w:sz w:val="32"/>
          <w:szCs w:val="28"/>
          <w:u w:val="single"/>
        </w:rPr>
        <w:t xml:space="preserve">Muhammad </w:t>
      </w:r>
      <w:proofErr w:type="spellStart"/>
      <w:r w:rsidRPr="00E61078">
        <w:rPr>
          <w:rFonts w:ascii="Calibri" w:hAnsi="Calibri"/>
          <w:b/>
          <w:sz w:val="32"/>
          <w:szCs w:val="28"/>
          <w:u w:val="single"/>
        </w:rPr>
        <w:t>Shafi</w:t>
      </w:r>
      <w:proofErr w:type="spellEnd"/>
      <w:r w:rsidRPr="00E61078">
        <w:rPr>
          <w:rFonts w:ascii="Calibri" w:hAnsi="Calibri"/>
          <w:b/>
          <w:sz w:val="32"/>
          <w:szCs w:val="28"/>
          <w:u w:val="single"/>
        </w:rPr>
        <w:t xml:space="preserve"> And </w:t>
      </w:r>
      <w:proofErr w:type="gramStart"/>
      <w:r w:rsidRPr="00E61078">
        <w:rPr>
          <w:rFonts w:ascii="Calibri" w:hAnsi="Calibri"/>
          <w:b/>
          <w:sz w:val="32"/>
          <w:szCs w:val="28"/>
          <w:u w:val="single"/>
        </w:rPr>
        <w:t>Co(</w:t>
      </w:r>
      <w:proofErr w:type="gramEnd"/>
      <w:r w:rsidRPr="00E61078">
        <w:rPr>
          <w:rFonts w:ascii="Calibri" w:hAnsi="Calibri"/>
          <w:b/>
          <w:sz w:val="32"/>
          <w:szCs w:val="28"/>
          <w:u w:val="single"/>
        </w:rPr>
        <w:t>MSC)- Pakistan Leading manufacturers of cow hide and sheep leathers</w:t>
      </w:r>
      <w:r w:rsidRPr="00E61078">
        <w:rPr>
          <w:rFonts w:ascii="Calibri" w:hAnsi="Calibri"/>
          <w:b/>
          <w:sz w:val="32"/>
          <w:szCs w:val="28"/>
        </w:rPr>
        <w:t xml:space="preserve">    </w:t>
      </w:r>
      <w:r>
        <w:rPr>
          <w:rFonts w:ascii="Calibri" w:hAnsi="Calibri"/>
          <w:b/>
          <w:sz w:val="32"/>
          <w:szCs w:val="28"/>
          <w:u w:val="single"/>
        </w:rPr>
        <w:t>(</w:t>
      </w:r>
      <w:r>
        <w:rPr>
          <w:rFonts w:ascii="Century Gothic" w:eastAsia="Times New Roman" w:hAnsi="Century Gothic" w:cs="Century Gothic"/>
          <w:b/>
          <w:bCs/>
          <w:kern w:val="0"/>
          <w:lang/>
        </w:rPr>
        <w:t>Mar 2014-Aug 2014</w:t>
      </w:r>
      <w:r>
        <w:rPr>
          <w:rFonts w:ascii="Calibri" w:hAnsi="Calibri"/>
          <w:b/>
          <w:sz w:val="32"/>
          <w:szCs w:val="28"/>
          <w:u w:val="single"/>
        </w:rPr>
        <w:t xml:space="preserve">) </w:t>
      </w:r>
      <w:r w:rsidRPr="00E61078">
        <w:rPr>
          <w:rFonts w:ascii="Calibri" w:hAnsi="Calibri"/>
          <w:b/>
          <w:sz w:val="32"/>
          <w:szCs w:val="28"/>
          <w:u w:val="single"/>
        </w:rPr>
        <w:t xml:space="preserve">   </w:t>
      </w:r>
    </w:p>
    <w:p w:rsidR="00216888" w:rsidRPr="00E61078" w:rsidRDefault="00216888" w:rsidP="00216888">
      <w:pPr>
        <w:rPr>
          <w:b/>
          <w:bCs/>
          <w:sz w:val="28"/>
          <w:szCs w:val="26"/>
        </w:rPr>
      </w:pPr>
      <w:r w:rsidRPr="00E61078">
        <w:rPr>
          <w:rFonts w:ascii="Calibri" w:hAnsi="Calibri"/>
          <w:b/>
          <w:sz w:val="32"/>
          <w:szCs w:val="28"/>
        </w:rPr>
        <w:t xml:space="preserve">                                       </w:t>
      </w:r>
      <w:r w:rsidRPr="00E61078">
        <w:rPr>
          <w:b/>
          <w:bCs/>
          <w:sz w:val="28"/>
          <w:szCs w:val="26"/>
        </w:rPr>
        <w:t xml:space="preserve">           </w:t>
      </w:r>
    </w:p>
    <w:p w:rsidR="00216888" w:rsidRPr="00834148" w:rsidRDefault="00216888" w:rsidP="00216888">
      <w:pPr>
        <w:rPr>
          <w:rFonts w:ascii="Calibri" w:hAnsi="Calibri"/>
          <w:sz w:val="8"/>
          <w:szCs w:val="20"/>
        </w:rPr>
      </w:pPr>
    </w:p>
    <w:p w:rsidR="00216888" w:rsidRPr="00834148" w:rsidRDefault="00216888" w:rsidP="00216888">
      <w:pPr>
        <w:rPr>
          <w:rFonts w:ascii="Calibri" w:hAnsi="Calibri"/>
          <w:b/>
          <w:sz w:val="28"/>
          <w:szCs w:val="28"/>
        </w:rPr>
      </w:pPr>
      <w:r w:rsidRPr="00834148">
        <w:rPr>
          <w:rFonts w:ascii="Calibri" w:hAnsi="Calibri"/>
          <w:sz w:val="28"/>
          <w:szCs w:val="28"/>
        </w:rPr>
        <w:t>Worked as an "</w:t>
      </w:r>
      <w:r w:rsidRPr="00834148">
        <w:rPr>
          <w:rFonts w:ascii="Calibri" w:hAnsi="Calibri"/>
          <w:b/>
          <w:sz w:val="28"/>
          <w:szCs w:val="28"/>
        </w:rPr>
        <w:t>Internal Audit Internee"</w:t>
      </w:r>
    </w:p>
    <w:p w:rsidR="00216888" w:rsidRPr="00834148" w:rsidRDefault="00216888" w:rsidP="00216888">
      <w:pPr>
        <w:tabs>
          <w:tab w:val="left" w:pos="720"/>
        </w:tabs>
        <w:rPr>
          <w:rFonts w:ascii="Calibri" w:hAnsi="Calibri"/>
          <w:sz w:val="18"/>
          <w:szCs w:val="20"/>
          <w:u w:val="single"/>
        </w:rPr>
      </w:pPr>
    </w:p>
    <w:p w:rsidR="00216888" w:rsidRPr="00E61078" w:rsidRDefault="00216888" w:rsidP="00216888">
      <w:pPr>
        <w:tabs>
          <w:tab w:val="left" w:pos="720"/>
        </w:tabs>
        <w:rPr>
          <w:rStyle w:val="Emphasis"/>
          <w:sz w:val="28"/>
        </w:rPr>
      </w:pPr>
      <w:r w:rsidRPr="00E61078">
        <w:rPr>
          <w:rFonts w:ascii="Calibri" w:hAnsi="Calibri"/>
          <w:sz w:val="22"/>
          <w:szCs w:val="20"/>
          <w:u w:val="single"/>
        </w:rPr>
        <w:t>ROLES AND RESPONSIBILITIES:</w:t>
      </w:r>
    </w:p>
    <w:p w:rsidR="00216888" w:rsidRPr="00E61078" w:rsidRDefault="00216888" w:rsidP="00216888">
      <w:pPr>
        <w:rPr>
          <w:rFonts w:ascii="Calibri" w:hAnsi="Calibri"/>
          <w:b/>
          <w:noProof/>
          <w:color w:val="4F81BD"/>
          <w:sz w:val="22"/>
          <w:szCs w:val="20"/>
          <w:u w:val="single"/>
        </w:rPr>
      </w:pP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Prepares asset, liability, and capital account entries by compiling and analyzing account information.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Documents financial transactions by entering account information.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Recommends financial actions by analyzing accounting options.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Maintains accounting controls by preparing and recommending policies and procedures.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Reconciles financial discrepancies by collecting and analyzing account information.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Secures financial information by completing data base backups.</w:t>
      </w:r>
    </w:p>
    <w:p w:rsidR="00216888" w:rsidRPr="00E61078" w:rsidRDefault="00216888" w:rsidP="00216888">
      <w:pPr>
        <w:numPr>
          <w:ilvl w:val="0"/>
          <w:numId w:val="2"/>
        </w:numPr>
        <w:tabs>
          <w:tab w:val="left" w:pos="72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Prepares payments by verifying documentation, and requesting disbursements.</w:t>
      </w:r>
    </w:p>
    <w:p w:rsidR="00216888" w:rsidRPr="004E7581" w:rsidRDefault="00216888" w:rsidP="00216888">
      <w:pPr>
        <w:numPr>
          <w:ilvl w:val="0"/>
          <w:numId w:val="2"/>
        </w:numPr>
        <w:tabs>
          <w:tab w:val="left" w:pos="720"/>
        </w:tabs>
        <w:jc w:val="both"/>
        <w:rPr>
          <w:rFonts w:ascii="Calibri" w:hAnsi="Calibri"/>
          <w:sz w:val="22"/>
          <w:szCs w:val="20"/>
        </w:rPr>
      </w:pPr>
      <w:r w:rsidRPr="00E61078">
        <w:rPr>
          <w:rFonts w:ascii="Calibri" w:hAnsi="Calibri"/>
          <w:sz w:val="22"/>
          <w:szCs w:val="20"/>
        </w:rPr>
        <w:t>Develop, implement, modify, and document recordkeeping and accounting systems, making use of current computer technology</w:t>
      </w:r>
    </w:p>
    <w:p w:rsidR="00216888" w:rsidRDefault="00216888" w:rsidP="00216888">
      <w:pPr>
        <w:rPr>
          <w:rFonts w:ascii="Calibri" w:hAnsi="Calibri"/>
          <w:b/>
          <w:bCs/>
          <w:color w:val="4F81BD"/>
          <w:sz w:val="22"/>
          <w:szCs w:val="20"/>
          <w:u w:val="single"/>
        </w:rPr>
      </w:pPr>
      <w:r>
        <w:rPr>
          <w:rFonts w:ascii="Calibri" w:hAnsi="Calibri" w:cs="Calibri"/>
          <w:noProof/>
          <w:position w:val="-1"/>
          <w:sz w:val="13"/>
          <w:szCs w:val="11"/>
        </w:rPr>
        <mc:AlternateContent>
          <mc:Choice Requires="wpg">
            <w:drawing>
              <wp:inline distT="0" distB="0" distL="0" distR="0">
                <wp:extent cx="6532245" cy="73660"/>
                <wp:effectExtent l="2540" t="635" r="8890" b="190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245" cy="73660"/>
                          <a:chOff x="0" y="0"/>
                          <a:chExt cx="10287" cy="116"/>
                        </a:xfrm>
                      </wpg:grpSpPr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29" y="101"/>
                            <a:ext cx="10227" cy="2"/>
                            <a:chOff x="29" y="101"/>
                            <a:chExt cx="10227" cy="2"/>
                          </a:xfrm>
                        </wpg:grpSpPr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29" y="101"/>
                              <a:ext cx="10227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0227"/>
                                <a:gd name="T2" fmla="+- 0 10256 29"/>
                                <a:gd name="T3" fmla="*/ T2 w 10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7">
                                  <a:moveTo>
                                    <a:pt x="0" y="0"/>
                                  </a:moveTo>
                                  <a:lnTo>
                                    <a:pt x="1022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10227" cy="2"/>
                            <a:chOff x="30" y="30"/>
                            <a:chExt cx="10227" cy="2"/>
                          </a:xfrm>
                        </wpg:grpSpPr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10227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0227"/>
                                <a:gd name="T2" fmla="+- 0 10257 30"/>
                                <a:gd name="T3" fmla="*/ T2 w 10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7">
                                  <a:moveTo>
                                    <a:pt x="0" y="0"/>
                                  </a:moveTo>
                                  <a:lnTo>
                                    <a:pt x="1022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514.35pt;height:5.8pt;mso-position-horizontal-relative:char;mso-position-vertical-relative:line" coordsize="1028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">
                <v:group id="Group 8" o:spid="_x0000_s1027" style="position:absolute;left:29;top:101;width:10227;height:2" coordorigin="29,101" coordsize="10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9" o:spid="_x0000_s1028" style="position:absolute;left:29;top:101;width:10227;height:2;visibility:visible;mso-wrap-style:square;v-text-anchor:top" coordsize="10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ZNn8AA&#10;AADbAAAADwAAAGRycy9kb3ducmV2LnhtbERPTYvCMBC9C/6HMMLebKqHVapRRCnsdV1FvQ3N2BSb&#10;SbeJtvvvN4LgbR7vc5br3tbiQa2vHCuYJCkI4sLpiksFh598PAfhA7LG2jEp+CMP69VwsMRMu46/&#10;6bEPpYgh7DNUYEJoMil9YciiT1xDHLmray2GCNtS6ha7GG5rOU3TT2mx4thgsKGtoeK2v1sF3T0/&#10;bubTm7mYU3XWOt/V29+dUh+jfrMAEagPb/HL/aXj/Bk8f4kH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/ZNn8AAAADbAAAADwAAAAAAAAAAAAAAAACYAgAAZHJzL2Rvd25y&#10;ZXYueG1sUEsFBgAAAAAEAAQA9QAAAIUDAAAAAA==&#10;" path="m,l10227,e" filled="f" strokeweight="1.44pt">
                    <v:path arrowok="t" o:connecttype="custom" o:connectlocs="0,0;10227,0" o:connectangles="0,0"/>
                  </v:shape>
                </v:group>
                <v:group id="Group 10" o:spid="_x0000_s1029" style="position:absolute;left:30;top:30;width:10227;height:2" coordorigin="30,30" coordsize="10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1" o:spid="_x0000_s1030" style="position:absolute;left:30;top:30;width:10227;height:2;visibility:visible;mso-wrap-style:square;v-text-anchor:top" coordsize="10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CXvsIA&#10;AADbAAAADwAAAGRycy9kb3ducmV2LnhtbERPTWvCQBC9C/0PyxS8NZsqSJtmFSsEJJBDYy+9TbPT&#10;JDU7m2ZXE/99VxC8zeN9TrqZTCfONLjWsoLnKAZBXFndcq3g85A9vYBwHlljZ5kUXMjBZv0wSzHR&#10;duQPOpe+FiGEXYIKGu/7REpXNWTQRbYnDtyPHQz6AIda6gHHEG46uYjjlTTYcmhosKddQ9WxPBkF&#10;X3Z7LNr38XeSZDP3Xfwt4zxXav44bd9AeJr8XXxz73WY/wrXX8I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Je+wgAAANsAAAAPAAAAAAAAAAAAAAAAAJgCAABkcnMvZG93&#10;bnJldi54bWxQSwUGAAAAAAQABAD1AAAAhwMAAAAA&#10;" path="m,l10227,e" filled="f" strokeweight="3pt">
                    <v:path arrowok="t" o:connecttype="custom" o:connectlocs="0,0;10227,0" o:connectangles="0,0"/>
                  </v:shape>
                </v:group>
                <w10:anchorlock/>
              </v:group>
            </w:pict>
          </mc:Fallback>
        </mc:AlternateContent>
      </w:r>
    </w:p>
    <w:p w:rsidR="00216888" w:rsidRDefault="00216888" w:rsidP="00216888">
      <w:pPr>
        <w:rPr>
          <w:rFonts w:ascii="Calibri" w:hAnsi="Calibri"/>
          <w:b/>
          <w:bCs/>
          <w:sz w:val="22"/>
          <w:szCs w:val="20"/>
          <w:u w:val="single"/>
        </w:rPr>
      </w:pPr>
    </w:p>
    <w:p w:rsidR="004E7581" w:rsidRDefault="004E7581" w:rsidP="00216888">
      <w:pPr>
        <w:rPr>
          <w:rFonts w:ascii="Calibri" w:hAnsi="Calibri"/>
          <w:b/>
          <w:bCs/>
          <w:sz w:val="22"/>
          <w:szCs w:val="20"/>
          <w:u w:val="single"/>
        </w:rPr>
      </w:pPr>
    </w:p>
    <w:p w:rsidR="00216888" w:rsidRPr="00234527" w:rsidRDefault="00216888" w:rsidP="00216888">
      <w:pPr>
        <w:rPr>
          <w:rFonts w:ascii="Calibri" w:hAnsi="Calibri"/>
          <w:b/>
          <w:bCs/>
          <w:color w:val="4F81BD"/>
          <w:sz w:val="22"/>
          <w:szCs w:val="20"/>
          <w:u w:val="single"/>
        </w:rPr>
      </w:pPr>
      <w:r w:rsidRPr="00E61078">
        <w:rPr>
          <w:rFonts w:ascii="Calibri" w:hAnsi="Calibri"/>
          <w:b/>
          <w:bCs/>
          <w:sz w:val="22"/>
          <w:szCs w:val="20"/>
          <w:u w:val="single"/>
        </w:rPr>
        <w:t>EDUCATION (PROFESSIONAL &amp; ACADEMIC</w:t>
      </w:r>
      <w:proofErr w:type="gramStart"/>
      <w:r w:rsidRPr="00E61078">
        <w:rPr>
          <w:rFonts w:ascii="Calibri" w:hAnsi="Calibri"/>
          <w:b/>
          <w:bCs/>
          <w:sz w:val="22"/>
          <w:szCs w:val="20"/>
          <w:u w:val="single"/>
        </w:rPr>
        <w:t>) :</w:t>
      </w:r>
      <w:proofErr w:type="gramEnd"/>
    </w:p>
    <w:p w:rsidR="00216888" w:rsidRPr="00E61078" w:rsidRDefault="00216888" w:rsidP="00216888">
      <w:pPr>
        <w:rPr>
          <w:rFonts w:ascii="Calibri" w:eastAsia="Batang" w:hAnsi="Calibri"/>
          <w:sz w:val="22"/>
          <w:szCs w:val="20"/>
        </w:rPr>
      </w:pPr>
    </w:p>
    <w:p w:rsidR="00216888" w:rsidRPr="00E61078" w:rsidRDefault="00216888" w:rsidP="00216888">
      <w:pPr>
        <w:ind w:left="720"/>
        <w:rPr>
          <w:rFonts w:ascii="Calibri" w:eastAsia="Batang" w:hAnsi="Calibri"/>
          <w:sz w:val="22"/>
          <w:szCs w:val="20"/>
        </w:rPr>
      </w:pPr>
      <w:r>
        <w:rPr>
          <w:rFonts w:ascii="Calibri" w:eastAsia="Batang" w:hAnsi="Calibri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12700</wp:posOffset>
                </wp:positionV>
                <wp:extent cx="4554220" cy="501650"/>
                <wp:effectExtent l="8890" t="10160" r="8890" b="1206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22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888" w:rsidRPr="005934D3" w:rsidRDefault="00216888" w:rsidP="00216888">
                            <w:pPr>
                              <w:rPr>
                                <w:rFonts w:ascii="Calibri" w:eastAsia="Batang" w:hAnsi="Calibri"/>
                              </w:rPr>
                            </w:pPr>
                            <w:r w:rsidRPr="005934D3">
                              <w:rPr>
                                <w:rFonts w:ascii="Calibri" w:eastAsia="Batang" w:hAnsi="Calibri"/>
                                <w:b/>
                              </w:rPr>
                              <w:t>ACCA</w:t>
                            </w:r>
                            <w:r w:rsidRPr="005934D3">
                              <w:rPr>
                                <w:rFonts w:ascii="Calibri" w:eastAsia="Batang" w:hAnsi="Calibri"/>
                              </w:rPr>
                              <w:t xml:space="preserve"> from Association of Chartered Cer</w:t>
                            </w:r>
                            <w:r>
                              <w:rPr>
                                <w:rFonts w:ascii="Calibri" w:eastAsia="Batang" w:hAnsi="Calibri"/>
                              </w:rPr>
                              <w:t>tified Accountants UK – September</w:t>
                            </w:r>
                            <w:r w:rsidRPr="005934D3">
                              <w:rPr>
                                <w:rFonts w:ascii="Calibri" w:eastAsia="Batang" w:hAnsi="Calibri"/>
                              </w:rPr>
                              <w:t xml:space="preserve"> 201</w:t>
                            </w:r>
                            <w:r>
                              <w:rPr>
                                <w:rFonts w:ascii="Calibri" w:eastAsia="Batang" w:hAnsi="Calibri"/>
                              </w:rPr>
                              <w:t>6</w:t>
                            </w:r>
                          </w:p>
                          <w:p w:rsidR="00216888" w:rsidRPr="002A6B81" w:rsidRDefault="00216888" w:rsidP="0021688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89pt;margin-top:1pt;width:358.6pt;height: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">
                <v:textbox>
                  <w:txbxContent>
                    <w:p w:rsidR="00216888" w:rsidRPr="005934D3" w:rsidRDefault="00216888" w:rsidP="00216888">
                      <w:pPr>
                        <w:rPr>
                          <w:rFonts w:ascii="Calibri" w:eastAsia="Batang" w:hAnsi="Calibri"/>
                        </w:rPr>
                      </w:pPr>
                      <w:r w:rsidRPr="005934D3">
                        <w:rPr>
                          <w:rFonts w:ascii="Calibri" w:eastAsia="Batang" w:hAnsi="Calibri"/>
                          <w:b/>
                        </w:rPr>
                        <w:t>ACCA</w:t>
                      </w:r>
                      <w:r w:rsidRPr="005934D3">
                        <w:rPr>
                          <w:rFonts w:ascii="Calibri" w:eastAsia="Batang" w:hAnsi="Calibri"/>
                        </w:rPr>
                        <w:t xml:space="preserve"> from Association of Chartered Cer</w:t>
                      </w:r>
                      <w:r>
                        <w:rPr>
                          <w:rFonts w:ascii="Calibri" w:eastAsia="Batang" w:hAnsi="Calibri"/>
                        </w:rPr>
                        <w:t>tified Accountants UK – September</w:t>
                      </w:r>
                      <w:r w:rsidRPr="005934D3">
                        <w:rPr>
                          <w:rFonts w:ascii="Calibri" w:eastAsia="Batang" w:hAnsi="Calibri"/>
                        </w:rPr>
                        <w:t xml:space="preserve"> 201</w:t>
                      </w:r>
                      <w:r>
                        <w:rPr>
                          <w:rFonts w:ascii="Calibri" w:eastAsia="Batang" w:hAnsi="Calibri"/>
                        </w:rPr>
                        <w:t>6</w:t>
                      </w:r>
                    </w:p>
                    <w:p w:rsidR="00216888" w:rsidRPr="002A6B81" w:rsidRDefault="00216888" w:rsidP="00216888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Batang" w:hAnsi="Calibri"/>
          <w:b/>
          <w:noProof/>
          <w:sz w:val="22"/>
          <w:szCs w:val="20"/>
        </w:rPr>
        <w:drawing>
          <wp:inline distT="0" distB="0" distL="0" distR="0">
            <wp:extent cx="457200" cy="514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88" w:rsidRPr="00E61078" w:rsidRDefault="00216888" w:rsidP="00216888">
      <w:pPr>
        <w:ind w:left="720"/>
        <w:rPr>
          <w:rFonts w:ascii="Calibri" w:eastAsia="Batang" w:hAnsi="Calibri"/>
          <w:sz w:val="22"/>
          <w:szCs w:val="20"/>
        </w:rPr>
      </w:pPr>
    </w:p>
    <w:p w:rsidR="00216888" w:rsidRPr="00E61078" w:rsidRDefault="00216888" w:rsidP="00216888">
      <w:pPr>
        <w:ind w:left="720"/>
        <w:rPr>
          <w:rFonts w:ascii="Calibri" w:eastAsia="Batang" w:hAnsi="Calibri"/>
          <w:b/>
          <w:sz w:val="22"/>
          <w:szCs w:val="20"/>
        </w:rPr>
      </w:pPr>
      <w:r>
        <w:rPr>
          <w:rFonts w:ascii="Calibri" w:eastAsia="Batang" w:hAnsi="Calibri"/>
          <w:b/>
          <w:noProof/>
          <w:sz w:val="22"/>
          <w:szCs w:val="20"/>
        </w:rPr>
        <w:drawing>
          <wp:inline distT="0" distB="0" distL="0" distR="0">
            <wp:extent cx="552450" cy="400050"/>
            <wp:effectExtent l="0" t="0" r="0" b="0"/>
            <wp:docPr id="2" name="Picture 2" descr="IU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UB-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Batang" w:hAnsi="Calibri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34290</wp:posOffset>
                </wp:positionV>
                <wp:extent cx="4572000" cy="457200"/>
                <wp:effectExtent l="10160" t="10795" r="8890" b="825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888" w:rsidRPr="00AC37A0" w:rsidRDefault="00216888" w:rsidP="00216888">
                            <w:pPr>
                              <w:rPr>
                                <w:rFonts w:ascii="Calibri" w:eastAsia="Batang" w:hAnsi="Calibri"/>
                              </w:rPr>
                            </w:pPr>
                            <w:r>
                              <w:rPr>
                                <w:rFonts w:ascii="Calibri" w:eastAsia="Batang" w:hAnsi="Calibri"/>
                                <w:b/>
                              </w:rPr>
                              <w:t>Bachelor</w:t>
                            </w:r>
                            <w:r w:rsidRPr="00AC37A0">
                              <w:rPr>
                                <w:rFonts w:ascii="Calibri" w:eastAsia="Batang" w:hAnsi="Calibri"/>
                              </w:rPr>
                              <w:t xml:space="preserve"> from</w:t>
                            </w:r>
                            <w:r>
                              <w:rPr>
                                <w:rFonts w:ascii="Calibri" w:eastAsia="Batang" w:hAnsi="Calibri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Batang" w:hAnsi="Calibri"/>
                              </w:rPr>
                              <w:t>The</w:t>
                            </w:r>
                            <w:proofErr w:type="gramEnd"/>
                            <w:r w:rsidRPr="00AC37A0">
                              <w:rPr>
                                <w:rFonts w:ascii="Calibri" w:eastAsia="Batang" w:hAnsi="Calibr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Batang" w:hAnsi="Calibri"/>
                              </w:rPr>
                              <w:t>Islamia</w:t>
                            </w:r>
                            <w:proofErr w:type="spellEnd"/>
                            <w:r>
                              <w:rPr>
                                <w:rFonts w:ascii="Calibri" w:eastAsia="Batang" w:hAnsi="Calibri"/>
                              </w:rPr>
                              <w:t xml:space="preserve"> University of Bahawalpur   - July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87.6pt;margin-top:2.7pt;width:5in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">
                <v:textbox>
                  <w:txbxContent>
                    <w:p w:rsidR="00216888" w:rsidRPr="00AC37A0" w:rsidRDefault="00216888" w:rsidP="00216888">
                      <w:pPr>
                        <w:rPr>
                          <w:rFonts w:ascii="Calibri" w:eastAsia="Batang" w:hAnsi="Calibri"/>
                        </w:rPr>
                      </w:pPr>
                      <w:r>
                        <w:rPr>
                          <w:rFonts w:ascii="Calibri" w:eastAsia="Batang" w:hAnsi="Calibri"/>
                          <w:b/>
                        </w:rPr>
                        <w:t>Bachelor</w:t>
                      </w:r>
                      <w:r w:rsidRPr="00AC37A0">
                        <w:rPr>
                          <w:rFonts w:ascii="Calibri" w:eastAsia="Batang" w:hAnsi="Calibri"/>
                        </w:rPr>
                        <w:t xml:space="preserve"> from</w:t>
                      </w:r>
                      <w:r>
                        <w:rPr>
                          <w:rFonts w:ascii="Calibri" w:eastAsia="Batang" w:hAnsi="Calibri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eastAsia="Batang" w:hAnsi="Calibri"/>
                        </w:rPr>
                        <w:t>The</w:t>
                      </w:r>
                      <w:proofErr w:type="gramEnd"/>
                      <w:r w:rsidRPr="00AC37A0">
                        <w:rPr>
                          <w:rFonts w:ascii="Calibri" w:eastAsia="Batang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Batang" w:hAnsi="Calibri"/>
                        </w:rPr>
                        <w:t>Islamia</w:t>
                      </w:r>
                      <w:proofErr w:type="spellEnd"/>
                      <w:r>
                        <w:rPr>
                          <w:rFonts w:ascii="Calibri" w:eastAsia="Batang" w:hAnsi="Calibri"/>
                        </w:rPr>
                        <w:t xml:space="preserve"> University of Bahawalpur   - July 2014</w:t>
                      </w:r>
                    </w:p>
                  </w:txbxContent>
                </v:textbox>
              </v:shape>
            </w:pict>
          </mc:Fallback>
        </mc:AlternateContent>
      </w:r>
    </w:p>
    <w:p w:rsidR="00216888" w:rsidRPr="00E61078" w:rsidRDefault="00216888" w:rsidP="00216888">
      <w:pPr>
        <w:ind w:left="720"/>
        <w:rPr>
          <w:rFonts w:ascii="Calibri" w:eastAsia="Batang" w:hAnsi="Calibri"/>
          <w:sz w:val="22"/>
          <w:szCs w:val="20"/>
        </w:rPr>
      </w:pPr>
    </w:p>
    <w:p w:rsidR="00216888" w:rsidRPr="00E61078" w:rsidRDefault="00216888" w:rsidP="00216888">
      <w:pPr>
        <w:ind w:left="720"/>
        <w:rPr>
          <w:rFonts w:ascii="Calibri" w:eastAsia="Batang" w:hAnsi="Calibri"/>
          <w:sz w:val="22"/>
          <w:szCs w:val="20"/>
        </w:rPr>
      </w:pPr>
    </w:p>
    <w:p w:rsidR="00216888" w:rsidRPr="00E61078" w:rsidRDefault="00216888" w:rsidP="00216888">
      <w:pPr>
        <w:ind w:left="720"/>
        <w:rPr>
          <w:rFonts w:ascii="Calibri" w:eastAsia="Batang" w:hAnsi="Calibri"/>
          <w:sz w:val="22"/>
          <w:szCs w:val="20"/>
        </w:rPr>
      </w:pPr>
      <w:r>
        <w:rPr>
          <w:rFonts w:ascii="Calibri" w:eastAsia="Batang" w:hAnsi="Calibri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12700</wp:posOffset>
                </wp:positionV>
                <wp:extent cx="4554220" cy="501650"/>
                <wp:effectExtent l="8890" t="7620" r="8890" b="508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22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888" w:rsidRPr="005934D3" w:rsidRDefault="00216888" w:rsidP="00216888">
                            <w:pPr>
                              <w:rPr>
                                <w:rFonts w:ascii="Calibri" w:eastAsia="Batang" w:hAnsi="Calibri"/>
                              </w:rPr>
                            </w:pPr>
                            <w:r>
                              <w:rPr>
                                <w:rFonts w:ascii="Calibri" w:eastAsia="Batang" w:hAnsi="Calibri"/>
                                <w:b/>
                              </w:rPr>
                              <w:t>CAT</w:t>
                            </w:r>
                            <w:r w:rsidRPr="005934D3">
                              <w:rPr>
                                <w:rFonts w:ascii="Calibri" w:eastAsia="Batang" w:hAnsi="Calibri"/>
                              </w:rPr>
                              <w:t xml:space="preserve"> from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Certified Accounting Technician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Calibri" w:eastAsia="Batang" w:hAnsi="Calibri"/>
                              </w:rPr>
                              <w:t>UK – December</w:t>
                            </w:r>
                            <w:r w:rsidRPr="005934D3">
                              <w:rPr>
                                <w:rFonts w:ascii="Calibri" w:eastAsia="Batang" w:hAnsi="Calibri"/>
                              </w:rPr>
                              <w:t xml:space="preserve"> 201</w:t>
                            </w:r>
                            <w:r>
                              <w:rPr>
                                <w:rFonts w:ascii="Calibri" w:eastAsia="Batang" w:hAnsi="Calibri"/>
                              </w:rPr>
                              <w:t>2</w:t>
                            </w:r>
                          </w:p>
                          <w:p w:rsidR="00216888" w:rsidRPr="002A6B81" w:rsidRDefault="00216888" w:rsidP="0021688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89pt;margin-top:1pt;width:358.6pt;height: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">
                <v:textbox>
                  <w:txbxContent>
                    <w:p w:rsidR="00216888" w:rsidRPr="005934D3" w:rsidRDefault="00216888" w:rsidP="00216888">
                      <w:pPr>
                        <w:rPr>
                          <w:rFonts w:ascii="Calibri" w:eastAsia="Batang" w:hAnsi="Calibri"/>
                        </w:rPr>
                      </w:pPr>
                      <w:r>
                        <w:rPr>
                          <w:rFonts w:ascii="Calibri" w:eastAsia="Batang" w:hAnsi="Calibri"/>
                          <w:b/>
                        </w:rPr>
                        <w:t>CAT</w:t>
                      </w:r>
                      <w:r w:rsidRPr="005934D3">
                        <w:rPr>
                          <w:rFonts w:ascii="Calibri" w:eastAsia="Batang" w:hAnsi="Calibri"/>
                        </w:rPr>
                        <w:t xml:space="preserve"> from </w:t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Certified Accounting Technician</w:t>
                      </w:r>
                      <w:r>
                        <w:rPr>
                          <w:rStyle w:val="apple-converted-space"/>
                          <w:rFonts w:ascii="Arial" w:hAnsi="Arial" w:cs="Arial"/>
                          <w:color w:val="222222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Calibri" w:eastAsia="Batang" w:hAnsi="Calibri"/>
                        </w:rPr>
                        <w:t>UK – December</w:t>
                      </w:r>
                      <w:r w:rsidRPr="005934D3">
                        <w:rPr>
                          <w:rFonts w:ascii="Calibri" w:eastAsia="Batang" w:hAnsi="Calibri"/>
                        </w:rPr>
                        <w:t xml:space="preserve"> 201</w:t>
                      </w:r>
                      <w:r>
                        <w:rPr>
                          <w:rFonts w:ascii="Calibri" w:eastAsia="Batang" w:hAnsi="Calibri"/>
                        </w:rPr>
                        <w:t>2</w:t>
                      </w:r>
                    </w:p>
                    <w:p w:rsidR="00216888" w:rsidRPr="002A6B81" w:rsidRDefault="00216888" w:rsidP="00216888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Batang" w:hAnsi="Calibri"/>
          <w:b/>
          <w:noProof/>
          <w:sz w:val="22"/>
          <w:szCs w:val="20"/>
        </w:rPr>
        <w:drawing>
          <wp:inline distT="0" distB="0" distL="0" distR="0">
            <wp:extent cx="552450" cy="304800"/>
            <wp:effectExtent l="0" t="0" r="0" b="0"/>
            <wp:docPr id="1" name="Picture 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88" w:rsidRPr="00E61078" w:rsidRDefault="00216888" w:rsidP="00216888">
      <w:pPr>
        <w:ind w:left="720"/>
        <w:rPr>
          <w:rFonts w:ascii="Calibri" w:eastAsia="Batang" w:hAnsi="Calibri"/>
          <w:sz w:val="22"/>
          <w:szCs w:val="20"/>
        </w:rPr>
      </w:pPr>
    </w:p>
    <w:p w:rsidR="00216888" w:rsidRPr="00E61078" w:rsidRDefault="00216888" w:rsidP="00216888">
      <w:pPr>
        <w:ind w:left="720"/>
        <w:rPr>
          <w:rFonts w:ascii="Calibri" w:eastAsia="Batang" w:hAnsi="Calibri"/>
          <w:sz w:val="22"/>
          <w:szCs w:val="20"/>
        </w:rPr>
      </w:pPr>
    </w:p>
    <w:p w:rsidR="00216888" w:rsidRPr="00E61078" w:rsidRDefault="00216888" w:rsidP="00216888">
      <w:pPr>
        <w:rPr>
          <w:rFonts w:ascii="Calibri" w:hAnsi="Calibri"/>
          <w:b/>
          <w:noProof/>
          <w:color w:val="4F81BD"/>
          <w:sz w:val="22"/>
          <w:szCs w:val="20"/>
          <w:u w:val="single"/>
        </w:rPr>
      </w:pPr>
    </w:p>
    <w:p w:rsidR="00216888" w:rsidRPr="00E61078" w:rsidRDefault="00216888" w:rsidP="00216888">
      <w:pPr>
        <w:rPr>
          <w:rFonts w:ascii="Calibri" w:hAnsi="Calibri"/>
          <w:b/>
          <w:bCs/>
          <w:color w:val="4F81BD"/>
          <w:sz w:val="22"/>
          <w:szCs w:val="20"/>
          <w:u w:val="single"/>
        </w:rPr>
      </w:pPr>
    </w:p>
    <w:p w:rsidR="00216888" w:rsidRPr="00E61078" w:rsidRDefault="00216888" w:rsidP="00216888">
      <w:pPr>
        <w:rPr>
          <w:rFonts w:ascii="Calibri" w:hAnsi="Calibri"/>
          <w:b/>
          <w:bCs/>
          <w:color w:val="4F81BD"/>
          <w:sz w:val="22"/>
          <w:szCs w:val="20"/>
          <w:u w:val="single"/>
        </w:rPr>
      </w:pPr>
      <w:r>
        <w:rPr>
          <w:rFonts w:ascii="Calibri" w:hAnsi="Calibri" w:cs="Calibri"/>
          <w:noProof/>
          <w:position w:val="-1"/>
          <w:sz w:val="13"/>
          <w:szCs w:val="11"/>
        </w:rPr>
        <w:lastRenderedPageBreak/>
        <mc:AlternateContent>
          <mc:Choice Requires="wpg">
            <w:drawing>
              <wp:inline distT="0" distB="0" distL="0" distR="0">
                <wp:extent cx="6532245" cy="73660"/>
                <wp:effectExtent l="2540" t="2540" r="889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245" cy="73660"/>
                          <a:chOff x="0" y="0"/>
                          <a:chExt cx="10287" cy="116"/>
                        </a:xfrm>
                      </wpg:grpSpPr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29" y="101"/>
                            <a:ext cx="10227" cy="2"/>
                            <a:chOff x="29" y="101"/>
                            <a:chExt cx="10227" cy="2"/>
                          </a:xfrm>
                        </wpg:grpSpPr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29" y="101"/>
                              <a:ext cx="10227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0227"/>
                                <a:gd name="T2" fmla="+- 0 10256 29"/>
                                <a:gd name="T3" fmla="*/ T2 w 10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7">
                                  <a:moveTo>
                                    <a:pt x="0" y="0"/>
                                  </a:moveTo>
                                  <a:lnTo>
                                    <a:pt x="1022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5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10227" cy="2"/>
                            <a:chOff x="30" y="30"/>
                            <a:chExt cx="10227" cy="2"/>
                          </a:xfrm>
                        </wpg:grpSpPr>
                        <wps:wsp>
                          <wps:cNvPr id="11" name="Freeform 6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10227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0227"/>
                                <a:gd name="T2" fmla="+- 0 10257 30"/>
                                <a:gd name="T3" fmla="*/ T2 w 10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7">
                                  <a:moveTo>
                                    <a:pt x="0" y="0"/>
                                  </a:moveTo>
                                  <a:lnTo>
                                    <a:pt x="1022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514.35pt;height:5.8pt;mso-position-horizontal-relative:char;mso-position-vertical-relative:line" coordsize="1028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">
                <v:group id="Group 3" o:spid="_x0000_s1027" style="position:absolute;left:29;top:101;width:10227;height:2" coordorigin="29,101" coordsize="10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8" style="position:absolute;left:29;top:101;width:10227;height:2;visibility:visible;mso-wrap-style:square;v-text-anchor:top" coordsize="10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J7sMA&#10;AADaAAAADwAAAGRycy9kb3ducmV2LnhtbESPzWrDMBCE74G+g9hCb7GcHIrjRgkhwdBr3Yakt8Xa&#10;WCbWyrXkn759VSj0OMzMN8x2P9tWjNT7xrGCVZKCIK6cbrhW8PFeLDMQPiBrbB2Tgm/ysN89LLaY&#10;azfxG41lqEWEsM9RgQmhy6X0lSGLPnEdcfRurrcYouxrqXucIty2cp2mz9Jiw3HBYEdHQ9W9HKyC&#10;aSjOh2x9N5/m0ly1Lk7t8euk1NPjfHgBEWgO/+G/9qtWsIHfK/EG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tJ7sMAAADaAAAADwAAAAAAAAAAAAAAAACYAgAAZHJzL2Rv&#10;d25yZXYueG1sUEsFBgAAAAAEAAQA9QAAAIgDAAAAAA==&#10;" path="m,l10227,e" filled="f" strokeweight="1.44pt">
                    <v:path arrowok="t" o:connecttype="custom" o:connectlocs="0,0;10227,0" o:connectangles="0,0"/>
                  </v:shape>
                </v:group>
                <v:group id="Group 5" o:spid="_x0000_s1029" style="position:absolute;left:30;top:30;width:10227;height:2" coordorigin="30,30" coordsize="10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6" o:spid="_x0000_s1030" style="position:absolute;left:30;top:30;width:10227;height:2;visibility:visible;mso-wrap-style:square;v-text-anchor:top" coordsize="10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buL8A&#10;AADbAAAADwAAAGRycy9kb3ducmV2LnhtbERPTYvCMBC9C/6HMII3m6ogSzWKCoIIHtb14m1sxrba&#10;TGoTbf33G0HwNo/3ObNFa0rxpNoVlhUMoxgEcWp1wZmC499m8APCeWSNpWVS8CIHi3m3M8NE24Z/&#10;6XnwmQgh7BJUkHtfJVK6NCeDLrIVceAutjboA6wzqWtsQrgp5SiOJ9JgwaEhx4rWOaW3w8MoONnl&#10;bV+smmsryW7ceX8fx7udUv1eu5yC8NT6r/jj3uowfwjvX8IBcv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Fpu4vwAAANsAAAAPAAAAAAAAAAAAAAAAAJgCAABkcnMvZG93bnJl&#10;di54bWxQSwUGAAAAAAQABAD1AAAAhAMAAAAA&#10;" path="m,l10227,e" filled="f" strokeweight="3pt">
                    <v:path arrowok="t" o:connecttype="custom" o:connectlocs="0,0;10227,0" o:connectangles="0,0"/>
                  </v:shape>
                </v:group>
                <w10:anchorlock/>
              </v:group>
            </w:pict>
          </mc:Fallback>
        </mc:AlternateContent>
      </w:r>
    </w:p>
    <w:p w:rsidR="00216888" w:rsidRPr="00E61078" w:rsidRDefault="00216888" w:rsidP="00216888">
      <w:pPr>
        <w:rPr>
          <w:rFonts w:ascii="Calibri" w:hAnsi="Calibri"/>
          <w:b/>
          <w:bCs/>
          <w:color w:val="4F81BD"/>
          <w:sz w:val="22"/>
          <w:szCs w:val="20"/>
          <w:u w:val="single"/>
        </w:rPr>
      </w:pPr>
    </w:p>
    <w:p w:rsidR="00216888" w:rsidRDefault="00216888" w:rsidP="00216888">
      <w:pPr>
        <w:rPr>
          <w:rFonts w:ascii="Calibri" w:hAnsi="Calibri"/>
          <w:b/>
          <w:bCs/>
          <w:color w:val="4F81BD"/>
          <w:sz w:val="22"/>
          <w:szCs w:val="20"/>
          <w:u w:val="single"/>
        </w:rPr>
      </w:pPr>
    </w:p>
    <w:p w:rsidR="00216888" w:rsidRPr="00E61078" w:rsidRDefault="00216888" w:rsidP="00216888">
      <w:pPr>
        <w:rPr>
          <w:rFonts w:ascii="Calibri" w:hAnsi="Calibri"/>
          <w:b/>
          <w:bCs/>
          <w:color w:val="4F81BD"/>
          <w:sz w:val="22"/>
          <w:szCs w:val="20"/>
          <w:u w:val="single"/>
        </w:rPr>
      </w:pPr>
      <w:r w:rsidRPr="00E61078">
        <w:rPr>
          <w:rFonts w:ascii="Calibri" w:hAnsi="Calibri"/>
          <w:b/>
          <w:bCs/>
          <w:color w:val="4F81BD"/>
          <w:sz w:val="22"/>
          <w:szCs w:val="20"/>
          <w:u w:val="single"/>
        </w:rPr>
        <w:t>TECHNICAL &amp; PROFESSIONAL SKILLS:</w:t>
      </w:r>
    </w:p>
    <w:p w:rsidR="00216888" w:rsidRPr="00E61078" w:rsidRDefault="00216888" w:rsidP="00216888">
      <w:pPr>
        <w:tabs>
          <w:tab w:val="left" w:pos="5040"/>
        </w:tabs>
        <w:rPr>
          <w:rFonts w:ascii="Calibri" w:hAnsi="Calibri"/>
          <w:sz w:val="22"/>
          <w:szCs w:val="20"/>
        </w:rPr>
      </w:pPr>
    </w:p>
    <w:p w:rsidR="00216888" w:rsidRPr="00E61078" w:rsidRDefault="00216888" w:rsidP="00216888">
      <w:pPr>
        <w:numPr>
          <w:ilvl w:val="0"/>
          <w:numId w:val="3"/>
        </w:numPr>
        <w:ind w:firstLine="360"/>
        <w:jc w:val="both"/>
        <w:rPr>
          <w:rFonts w:ascii="Calibri" w:hAnsi="Calibri"/>
          <w:b/>
          <w:bCs/>
          <w:sz w:val="22"/>
          <w:szCs w:val="20"/>
        </w:rPr>
      </w:pPr>
      <w:r w:rsidRPr="00E61078">
        <w:rPr>
          <w:rFonts w:ascii="Calibri" w:hAnsi="Calibri"/>
          <w:bCs/>
          <w:sz w:val="22"/>
          <w:szCs w:val="20"/>
        </w:rPr>
        <w:t>QUICK BOOKS, TALLY , PEACH TREE</w:t>
      </w:r>
    </w:p>
    <w:p w:rsidR="00216888" w:rsidRPr="00E61078" w:rsidRDefault="00216888" w:rsidP="00216888">
      <w:pPr>
        <w:numPr>
          <w:ilvl w:val="0"/>
          <w:numId w:val="3"/>
        </w:numPr>
        <w:ind w:firstLine="360"/>
        <w:jc w:val="both"/>
        <w:rPr>
          <w:rFonts w:ascii="Calibri" w:hAnsi="Calibri"/>
          <w:b/>
          <w:bCs/>
          <w:sz w:val="22"/>
          <w:szCs w:val="20"/>
        </w:rPr>
      </w:pPr>
      <w:r w:rsidRPr="00E61078">
        <w:rPr>
          <w:rFonts w:ascii="Calibri" w:hAnsi="Calibri"/>
          <w:bCs/>
          <w:sz w:val="22"/>
          <w:szCs w:val="20"/>
        </w:rPr>
        <w:t>MS-EXCEL, MS-WORD, MS-POWER POINT</w:t>
      </w:r>
    </w:p>
    <w:p w:rsidR="00216888" w:rsidRPr="00E61078" w:rsidRDefault="00216888" w:rsidP="00216888">
      <w:pPr>
        <w:numPr>
          <w:ilvl w:val="0"/>
          <w:numId w:val="3"/>
        </w:numPr>
        <w:ind w:firstLine="360"/>
        <w:jc w:val="both"/>
        <w:rPr>
          <w:rFonts w:ascii="Calibri" w:hAnsi="Calibri"/>
          <w:bCs/>
          <w:sz w:val="22"/>
          <w:szCs w:val="20"/>
        </w:rPr>
      </w:pPr>
      <w:r w:rsidRPr="00E61078">
        <w:rPr>
          <w:rFonts w:ascii="Calibri" w:hAnsi="Calibri"/>
          <w:bCs/>
          <w:sz w:val="22"/>
          <w:szCs w:val="20"/>
        </w:rPr>
        <w:t>Can work under pressure and meet deadlines</w:t>
      </w:r>
    </w:p>
    <w:p w:rsidR="00216888" w:rsidRPr="00E61078" w:rsidRDefault="00216888" w:rsidP="00216888">
      <w:pPr>
        <w:numPr>
          <w:ilvl w:val="0"/>
          <w:numId w:val="3"/>
        </w:numPr>
        <w:ind w:firstLine="360"/>
        <w:jc w:val="both"/>
        <w:rPr>
          <w:rFonts w:ascii="Calibri" w:hAnsi="Calibri"/>
          <w:bCs/>
          <w:sz w:val="22"/>
          <w:szCs w:val="20"/>
        </w:rPr>
      </w:pPr>
      <w:r w:rsidRPr="00E61078">
        <w:rPr>
          <w:rFonts w:ascii="Calibri" w:hAnsi="Calibri"/>
          <w:bCs/>
          <w:sz w:val="22"/>
          <w:szCs w:val="20"/>
        </w:rPr>
        <w:t>Positive attitude and initiatives</w:t>
      </w:r>
    </w:p>
    <w:p w:rsidR="00216888" w:rsidRPr="00E61078" w:rsidRDefault="00216888" w:rsidP="00216888">
      <w:pPr>
        <w:numPr>
          <w:ilvl w:val="0"/>
          <w:numId w:val="3"/>
        </w:numPr>
        <w:ind w:firstLine="360"/>
        <w:jc w:val="both"/>
        <w:rPr>
          <w:rFonts w:ascii="Calibri" w:hAnsi="Calibri"/>
          <w:bCs/>
          <w:sz w:val="22"/>
          <w:szCs w:val="20"/>
        </w:rPr>
      </w:pPr>
      <w:r w:rsidRPr="00E61078">
        <w:rPr>
          <w:rFonts w:ascii="Calibri" w:hAnsi="Calibri"/>
          <w:bCs/>
          <w:sz w:val="22"/>
          <w:szCs w:val="20"/>
        </w:rPr>
        <w:t>Problem solving and analytical skills.</w:t>
      </w:r>
    </w:p>
    <w:tbl>
      <w:tblPr>
        <w:tblpPr w:leftFromText="180" w:rightFromText="180" w:vertAnchor="page" w:horzAnchor="margin" w:tblpY="10381"/>
        <w:tblW w:w="10480" w:type="dxa"/>
        <w:tblBorders>
          <w:top w:val="single" w:sz="12" w:space="0" w:color="008000"/>
          <w:left w:val="single" w:sz="6" w:space="0" w:color="008000"/>
          <w:bottom w:val="single" w:sz="12" w:space="0" w:color="008000"/>
          <w:right w:val="single" w:sz="6" w:space="0" w:color="008000"/>
          <w:insideH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0"/>
        <w:gridCol w:w="5530"/>
      </w:tblGrid>
      <w:tr w:rsidR="00216888" w:rsidRPr="00E61078" w:rsidTr="004703CC">
        <w:trPr>
          <w:trHeight w:hRule="exact" w:val="359"/>
        </w:trPr>
        <w:tc>
          <w:tcPr>
            <w:tcW w:w="4950" w:type="dxa"/>
            <w:shd w:val="pct20" w:color="000000" w:fill="FFFFFF"/>
          </w:tcPr>
          <w:p w:rsidR="00216888" w:rsidRPr="00E61078" w:rsidRDefault="00216888" w:rsidP="004703CC">
            <w:pPr>
              <w:tabs>
                <w:tab w:val="left" w:pos="4720"/>
                <w:tab w:val="left" w:pos="7840"/>
              </w:tabs>
              <w:autoSpaceDE w:val="0"/>
              <w:autoSpaceDN w:val="0"/>
              <w:spacing w:before="11"/>
              <w:rPr>
                <w:rFonts w:ascii="Calibri" w:hAnsi="Calibri"/>
                <w:color w:val="943634"/>
                <w:sz w:val="22"/>
                <w:szCs w:val="20"/>
              </w:rPr>
            </w:pPr>
            <w:bookmarkStart w:id="0" w:name="_GoBack"/>
            <w:bookmarkEnd w:id="0"/>
          </w:p>
        </w:tc>
        <w:tc>
          <w:tcPr>
            <w:tcW w:w="5530" w:type="dxa"/>
            <w:shd w:val="pct20" w:color="000000" w:fill="FFFFFF"/>
          </w:tcPr>
          <w:p w:rsidR="00216888" w:rsidRPr="00E61078" w:rsidRDefault="00216888" w:rsidP="004703CC">
            <w:pPr>
              <w:tabs>
                <w:tab w:val="left" w:pos="4720"/>
                <w:tab w:val="left" w:pos="7840"/>
              </w:tabs>
              <w:autoSpaceDE w:val="0"/>
              <w:autoSpaceDN w:val="0"/>
              <w:spacing w:before="11"/>
              <w:rPr>
                <w:rFonts w:ascii="Calibri" w:hAnsi="Calibri"/>
                <w:color w:val="943634"/>
                <w:sz w:val="22"/>
                <w:szCs w:val="20"/>
              </w:rPr>
            </w:pPr>
          </w:p>
        </w:tc>
      </w:tr>
      <w:tr w:rsidR="00216888" w:rsidRPr="00E61078" w:rsidTr="004703CC">
        <w:trPr>
          <w:trHeight w:hRule="exact" w:val="1351"/>
        </w:trPr>
        <w:tc>
          <w:tcPr>
            <w:tcW w:w="4950" w:type="dxa"/>
            <w:shd w:val="pct25" w:color="FFFF00" w:fill="FFFFFF"/>
          </w:tcPr>
          <w:p w:rsidR="00216888" w:rsidRPr="00E61078" w:rsidRDefault="00216888" w:rsidP="00216888">
            <w:pPr>
              <w:numPr>
                <w:ilvl w:val="0"/>
                <w:numId w:val="1"/>
              </w:numPr>
              <w:tabs>
                <w:tab w:val="left" w:pos="450"/>
              </w:tabs>
              <w:overflowPunct/>
              <w:autoSpaceDE w:val="0"/>
              <w:autoSpaceDN w:val="0"/>
              <w:ind w:left="105" w:firstLine="0"/>
              <w:rPr>
                <w:rFonts w:ascii="Calibri" w:eastAsia="PMingLiU" w:hAnsi="Calibri"/>
                <w:sz w:val="22"/>
                <w:szCs w:val="20"/>
              </w:rPr>
            </w:pPr>
          </w:p>
        </w:tc>
        <w:tc>
          <w:tcPr>
            <w:tcW w:w="5530" w:type="dxa"/>
            <w:shd w:val="pct25" w:color="FFFF00" w:fill="FFFFFF"/>
          </w:tcPr>
          <w:p w:rsidR="00216888" w:rsidRPr="00E61078" w:rsidRDefault="00216888" w:rsidP="004703CC">
            <w:pPr>
              <w:overflowPunct/>
              <w:autoSpaceDE w:val="0"/>
              <w:autoSpaceDN w:val="0"/>
              <w:ind w:left="105"/>
              <w:rPr>
                <w:rFonts w:ascii="Calibri" w:hAnsi="Calibri"/>
                <w:sz w:val="22"/>
                <w:szCs w:val="20"/>
              </w:rPr>
            </w:pPr>
          </w:p>
        </w:tc>
      </w:tr>
    </w:tbl>
    <w:p w:rsidR="00216888" w:rsidRPr="009412E6" w:rsidRDefault="00216888" w:rsidP="00216888">
      <w:pPr>
        <w:numPr>
          <w:ilvl w:val="0"/>
          <w:numId w:val="3"/>
        </w:numPr>
        <w:ind w:firstLine="360"/>
        <w:jc w:val="both"/>
        <w:rPr>
          <w:rFonts w:ascii="Calibri" w:hAnsi="Calibri"/>
          <w:bCs/>
          <w:sz w:val="22"/>
          <w:szCs w:val="20"/>
        </w:rPr>
      </w:pPr>
      <w:r w:rsidRPr="00E61078">
        <w:rPr>
          <w:rFonts w:ascii="Calibri" w:hAnsi="Calibri"/>
          <w:bCs/>
          <w:sz w:val="22"/>
          <w:szCs w:val="20"/>
        </w:rPr>
        <w:t>Concern for quality, cost and timelines</w:t>
      </w:r>
    </w:p>
    <w:p w:rsidR="0042470B" w:rsidRDefault="0042470B"/>
    <w:sectPr w:rsidR="0042470B" w:rsidSect="0086426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90" w:right="1080" w:bottom="450" w:left="994" w:header="144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3A7" w:rsidRDefault="001833A7">
      <w:r>
        <w:separator/>
      </w:r>
    </w:p>
  </w:endnote>
  <w:endnote w:type="continuationSeparator" w:id="0">
    <w:p w:rsidR="001833A7" w:rsidRDefault="0018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207" w:rsidRDefault="00216888" w:rsidP="00CA135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30207" w:rsidRDefault="001833A7" w:rsidP="00CA135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207" w:rsidRDefault="00216888" w:rsidP="00CA135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124A4">
      <w:rPr>
        <w:rStyle w:val="PageNumber"/>
        <w:noProof/>
      </w:rPr>
      <w:t>3</w:t>
    </w:r>
    <w:r>
      <w:rPr>
        <w:rStyle w:val="PageNumber"/>
      </w:rPr>
      <w:fldChar w:fldCharType="end"/>
    </w:r>
  </w:p>
  <w:p w:rsidR="00030207" w:rsidRDefault="001833A7" w:rsidP="00CA1358">
    <w:pPr>
      <w:tabs>
        <w:tab w:val="center" w:pos="4950"/>
        <w:tab w:val="right" w:pos="9900"/>
      </w:tabs>
      <w:ind w:right="360"/>
      <w:rPr>
        <w:kern w:val="0"/>
      </w:rPr>
    </w:pPr>
  </w:p>
  <w:p w:rsidR="00030207" w:rsidRDefault="001833A7">
    <w:pPr>
      <w:tabs>
        <w:tab w:val="center" w:pos="4950"/>
        <w:tab w:val="right" w:pos="9900"/>
      </w:tabs>
      <w:rPr>
        <w:kern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262" w:rsidRDefault="001833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3A7" w:rsidRDefault="001833A7">
      <w:r>
        <w:separator/>
      </w:r>
    </w:p>
  </w:footnote>
  <w:footnote w:type="continuationSeparator" w:id="0">
    <w:p w:rsidR="001833A7" w:rsidRDefault="001833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262" w:rsidRDefault="001833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207" w:rsidRDefault="001833A7">
    <w:pPr>
      <w:tabs>
        <w:tab w:val="center" w:pos="4950"/>
        <w:tab w:val="right" w:pos="9900"/>
      </w:tabs>
      <w:rPr>
        <w:kern w:val="0"/>
      </w:rPr>
    </w:pPr>
  </w:p>
  <w:p w:rsidR="00030207" w:rsidRDefault="001833A7">
    <w:pPr>
      <w:tabs>
        <w:tab w:val="center" w:pos="4950"/>
        <w:tab w:val="right" w:pos="9900"/>
      </w:tabs>
      <w:rPr>
        <w:kern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262" w:rsidRDefault="001833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B5E68"/>
    <w:multiLevelType w:val="hybridMultilevel"/>
    <w:tmpl w:val="0952C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4D49B2"/>
    <w:multiLevelType w:val="hybridMultilevel"/>
    <w:tmpl w:val="11AE8B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EB74E9F"/>
    <w:multiLevelType w:val="hybridMultilevel"/>
    <w:tmpl w:val="51488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888"/>
    <w:rsid w:val="001833A7"/>
    <w:rsid w:val="00216888"/>
    <w:rsid w:val="0042470B"/>
    <w:rsid w:val="004E7581"/>
    <w:rsid w:val="009124A4"/>
    <w:rsid w:val="00D4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4A4"/>
    <w:pPr>
      <w:widowControl w:val="0"/>
      <w:overflowPunct w:val="0"/>
      <w:adjustRightInd w:val="0"/>
      <w:spacing w:after="0" w:line="240" w:lineRule="auto"/>
    </w:pPr>
    <w:rPr>
      <w:rFonts w:ascii="Times New Roman" w:eastAsia="Calibri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168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16888"/>
    <w:rPr>
      <w:rFonts w:ascii="Times New Roman" w:eastAsia="Calibri" w:hAnsi="Times New Roman" w:cs="Times New Roman"/>
      <w:kern w:val="28"/>
      <w:sz w:val="24"/>
      <w:szCs w:val="24"/>
    </w:rPr>
  </w:style>
  <w:style w:type="character" w:styleId="PageNumber">
    <w:name w:val="page number"/>
    <w:rsid w:val="00216888"/>
    <w:rPr>
      <w:rFonts w:cs="Times New Roman"/>
    </w:rPr>
  </w:style>
  <w:style w:type="paragraph" w:styleId="Header">
    <w:name w:val="header"/>
    <w:basedOn w:val="Normal"/>
    <w:link w:val="HeaderChar"/>
    <w:semiHidden/>
    <w:rsid w:val="002168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216888"/>
    <w:rPr>
      <w:rFonts w:ascii="Times New Roman" w:eastAsia="Calibri" w:hAnsi="Times New Roman" w:cs="Times New Roman"/>
      <w:kern w:val="28"/>
      <w:sz w:val="24"/>
      <w:szCs w:val="24"/>
    </w:rPr>
  </w:style>
  <w:style w:type="character" w:styleId="Hyperlink">
    <w:name w:val="Hyperlink"/>
    <w:rsid w:val="00216888"/>
    <w:rPr>
      <w:color w:val="0000FF"/>
      <w:u w:val="single"/>
    </w:rPr>
  </w:style>
  <w:style w:type="character" w:styleId="Emphasis">
    <w:name w:val="Emphasis"/>
    <w:qFormat/>
    <w:rsid w:val="00216888"/>
    <w:rPr>
      <w:i/>
      <w:iCs/>
    </w:rPr>
  </w:style>
  <w:style w:type="paragraph" w:styleId="NoSpacing">
    <w:name w:val="No Spacing"/>
    <w:uiPriority w:val="1"/>
    <w:qFormat/>
    <w:rsid w:val="00216888"/>
    <w:pPr>
      <w:widowControl w:val="0"/>
      <w:overflowPunct w:val="0"/>
      <w:adjustRightInd w:val="0"/>
      <w:spacing w:after="0" w:line="240" w:lineRule="auto"/>
    </w:pPr>
    <w:rPr>
      <w:rFonts w:ascii="Times New Roman" w:eastAsia="Calibri" w:hAnsi="Times New Roman" w:cs="Times New Roman"/>
      <w:kern w:val="28"/>
      <w:sz w:val="24"/>
      <w:szCs w:val="24"/>
    </w:rPr>
  </w:style>
  <w:style w:type="character" w:customStyle="1" w:styleId="apple-converted-space">
    <w:name w:val="apple-converted-space"/>
    <w:rsid w:val="00216888"/>
  </w:style>
  <w:style w:type="paragraph" w:styleId="BalloonText">
    <w:name w:val="Balloon Text"/>
    <w:basedOn w:val="Normal"/>
    <w:link w:val="BalloonTextChar"/>
    <w:uiPriority w:val="99"/>
    <w:semiHidden/>
    <w:unhideWhenUsed/>
    <w:rsid w:val="002168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888"/>
    <w:rPr>
      <w:rFonts w:ascii="Tahoma" w:eastAsia="Calibri" w:hAnsi="Tahoma" w:cs="Tahoma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4A4"/>
    <w:pPr>
      <w:widowControl w:val="0"/>
      <w:overflowPunct w:val="0"/>
      <w:adjustRightInd w:val="0"/>
      <w:spacing w:after="0" w:line="240" w:lineRule="auto"/>
    </w:pPr>
    <w:rPr>
      <w:rFonts w:ascii="Times New Roman" w:eastAsia="Calibri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168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16888"/>
    <w:rPr>
      <w:rFonts w:ascii="Times New Roman" w:eastAsia="Calibri" w:hAnsi="Times New Roman" w:cs="Times New Roman"/>
      <w:kern w:val="28"/>
      <w:sz w:val="24"/>
      <w:szCs w:val="24"/>
    </w:rPr>
  </w:style>
  <w:style w:type="character" w:styleId="PageNumber">
    <w:name w:val="page number"/>
    <w:rsid w:val="00216888"/>
    <w:rPr>
      <w:rFonts w:cs="Times New Roman"/>
    </w:rPr>
  </w:style>
  <w:style w:type="paragraph" w:styleId="Header">
    <w:name w:val="header"/>
    <w:basedOn w:val="Normal"/>
    <w:link w:val="HeaderChar"/>
    <w:semiHidden/>
    <w:rsid w:val="002168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216888"/>
    <w:rPr>
      <w:rFonts w:ascii="Times New Roman" w:eastAsia="Calibri" w:hAnsi="Times New Roman" w:cs="Times New Roman"/>
      <w:kern w:val="28"/>
      <w:sz w:val="24"/>
      <w:szCs w:val="24"/>
    </w:rPr>
  </w:style>
  <w:style w:type="character" w:styleId="Hyperlink">
    <w:name w:val="Hyperlink"/>
    <w:rsid w:val="00216888"/>
    <w:rPr>
      <w:color w:val="0000FF"/>
      <w:u w:val="single"/>
    </w:rPr>
  </w:style>
  <w:style w:type="character" w:styleId="Emphasis">
    <w:name w:val="Emphasis"/>
    <w:qFormat/>
    <w:rsid w:val="00216888"/>
    <w:rPr>
      <w:i/>
      <w:iCs/>
    </w:rPr>
  </w:style>
  <w:style w:type="paragraph" w:styleId="NoSpacing">
    <w:name w:val="No Spacing"/>
    <w:uiPriority w:val="1"/>
    <w:qFormat/>
    <w:rsid w:val="00216888"/>
    <w:pPr>
      <w:widowControl w:val="0"/>
      <w:overflowPunct w:val="0"/>
      <w:adjustRightInd w:val="0"/>
      <w:spacing w:after="0" w:line="240" w:lineRule="auto"/>
    </w:pPr>
    <w:rPr>
      <w:rFonts w:ascii="Times New Roman" w:eastAsia="Calibri" w:hAnsi="Times New Roman" w:cs="Times New Roman"/>
      <w:kern w:val="28"/>
      <w:sz w:val="24"/>
      <w:szCs w:val="24"/>
    </w:rPr>
  </w:style>
  <w:style w:type="character" w:customStyle="1" w:styleId="apple-converted-space">
    <w:name w:val="apple-converted-space"/>
    <w:rsid w:val="00216888"/>
  </w:style>
  <w:style w:type="paragraph" w:styleId="BalloonText">
    <w:name w:val="Balloon Text"/>
    <w:basedOn w:val="Normal"/>
    <w:link w:val="BalloonTextChar"/>
    <w:uiPriority w:val="99"/>
    <w:semiHidden/>
    <w:unhideWhenUsed/>
    <w:rsid w:val="002168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888"/>
    <w:rPr>
      <w:rFonts w:ascii="Tahoma" w:eastAsia="Calibri" w:hAnsi="Tahoma" w:cs="Tahoma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ifa.351307@2freemail.com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0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712</Words>
  <Characters>4064</Characters>
  <Application>Microsoft Office Word</Application>
  <DocSecurity>0</DocSecurity>
  <Lines>33</Lines>
  <Paragraphs>9</Paragraphs>
  <ScaleCrop>false</ScaleCrop>
  <Company/>
  <LinksUpToDate>false</LinksUpToDate>
  <CharactersWithSpaces>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21j</dc:creator>
  <cp:lastModifiedBy>602HRDESK</cp:lastModifiedBy>
  <cp:revision>4</cp:revision>
  <dcterms:created xsi:type="dcterms:W3CDTF">2017-03-15T11:20:00Z</dcterms:created>
  <dcterms:modified xsi:type="dcterms:W3CDTF">2017-06-14T13:43:00Z</dcterms:modified>
</cp:coreProperties>
</file>