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color w:val="222222"/>
          <w:sz w:val="78"/>
          <w:szCs w:val="78"/>
        </w:rPr>
        <w:t>M</w:t>
      </w:r>
      <w:r w:rsidR="00A0684B">
        <w:rPr>
          <w:rFonts w:ascii="Arial" w:hAnsi="Arial" w:cs="Arial"/>
          <w:color w:val="222222"/>
          <w:sz w:val="78"/>
          <w:szCs w:val="78"/>
        </w:rPr>
        <w:t>ifrah</w:t>
      </w:r>
      <w:proofErr w:type="spellEnd"/>
    </w:p>
    <w:p w:rsidR="00E074E0" w:rsidRDefault="00E074E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E-mail: </w:t>
      </w:r>
      <w:hyperlink r:id="rId5" w:history="1">
        <w:r w:rsidR="00A0684B" w:rsidRPr="003F0E1F">
          <w:rPr>
            <w:rStyle w:val="Hyperlink"/>
            <w:rFonts w:ascii="Arial" w:hAnsi="Arial" w:cs="Arial"/>
            <w:sz w:val="20"/>
            <w:szCs w:val="20"/>
          </w:rPr>
          <w:t>mifrah.351899@2freemail.com</w:t>
        </w:r>
      </w:hyperlink>
      <w:r w:rsidR="00A0684B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074E0" w:rsidRDefault="00E074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60"/>
        <w:gridCol w:w="3880"/>
      </w:tblGrid>
      <w:tr w:rsidR="00E074E0" w:rsidRPr="00A0684B">
        <w:trPr>
          <w:trHeight w:val="3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31"/>
                <w:szCs w:val="31"/>
              </w:rPr>
              <w:t>EDUCATION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128"/>
        </w:trPr>
        <w:tc>
          <w:tcPr>
            <w:tcW w:w="60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CCCCCC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E074E0" w:rsidRPr="00A0684B">
        <w:trPr>
          <w:trHeight w:val="514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Higher Secondary School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October 1999 — March 2011</w:t>
            </w:r>
          </w:p>
        </w:tc>
      </w:tr>
      <w:tr w:rsidR="00E074E0" w:rsidRPr="00A0684B">
        <w:trPr>
          <w:trHeight w:val="357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The Wendy School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642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Secondary School Certificate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March 2013 — April 2014</w:t>
            </w:r>
          </w:p>
        </w:tc>
      </w:tr>
      <w:tr w:rsidR="00E074E0" w:rsidRPr="00A0684B">
        <w:trPr>
          <w:trHeight w:val="357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Government College of Commerce And Economics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1026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Bachelors In Business Administration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5"/>
                <w:szCs w:val="25"/>
              </w:rPr>
              <w:t>January 2015 — Present</w:t>
            </w:r>
          </w:p>
        </w:tc>
      </w:tr>
      <w:tr w:rsidR="00E074E0" w:rsidRPr="00A0684B">
        <w:trPr>
          <w:trHeight w:val="357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84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Iqra</w:t>
            </w:r>
            <w:proofErr w:type="spellEnd"/>
            <w:r w:rsidRPr="00A0684B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University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5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  <w:u w:val="single"/>
              </w:rPr>
              <w:t>Majors Subject: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1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074E0" w:rsidRPr="00A0684B">
        <w:trPr>
          <w:trHeight w:val="46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</w:rPr>
              <w:t>Management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3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</w:rPr>
              <w:t>Accountings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3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</w:rPr>
              <w:t>Mathematics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3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</w:rPr>
              <w:t>English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3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9937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A0684B">
              <w:rPr>
                <w:rFonts w:ascii="Arial" w:hAnsi="Arial" w:cs="Arial"/>
                <w:color w:val="222222"/>
                <w:sz w:val="20"/>
                <w:szCs w:val="20"/>
              </w:rPr>
              <w:t>Arts and Crafts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E0" w:rsidRPr="00A0684B">
        <w:trPr>
          <w:trHeight w:val="1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A9A9A"/>
              <w:right w:val="nil"/>
            </w:tcBorders>
            <w:vAlign w:val="bottom"/>
          </w:tcPr>
          <w:p w:rsidR="00E074E0" w:rsidRPr="00A0684B" w:rsidRDefault="00E0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2pt;margin-top:-110.75pt;width:2.75pt;height:3.55pt;z-index:-83;mso-position-horizontal-relative:text;mso-position-vertical-relative:text" o:allowincell="f">
            <v:imagedata r:id="rId6" o:title=""/>
          </v:shape>
        </w:pict>
      </w:r>
      <w:r w:rsidRPr="00A0684B">
        <w:rPr>
          <w:noProof/>
        </w:rPr>
        <w:pict>
          <v:shape id="_x0000_s1027" type="#_x0000_t75" style="position:absolute;margin-left:535.35pt;margin-top:-110.75pt;width:1.75pt;height:3.55pt;z-index:-82;mso-position-horizontal-relative:text;mso-position-vertical-relative:text" o:allowincell="f">
            <v:imagedata r:id="rId7" o:title=""/>
          </v:shape>
        </w:pict>
      </w:r>
      <w:r w:rsidRPr="00A0684B">
        <w:rPr>
          <w:noProof/>
        </w:rPr>
        <w:pict>
          <v:shape id="_x0000_s1028" type="#_x0000_t75" style="position:absolute;margin-left:29.2pt;margin-top:-2.5pt;width:2.75pt;height:3.55pt;z-index:-81;mso-position-horizontal-relative:text;mso-position-vertical-relative:text" o:allowincell="f">
            <v:imagedata r:id="rId6" o:title=""/>
          </v:shape>
        </w:pict>
      </w:r>
      <w:r w:rsidRPr="00A0684B">
        <w:rPr>
          <w:noProof/>
        </w:rPr>
        <w:pict>
          <v:shape id="_x0000_s1029" type="#_x0000_t75" style="position:absolute;margin-left:535.35pt;margin-top:-2.5pt;width:1.75pt;height:3.55pt;z-index:-80;mso-position-horizontal-relative:text;mso-position-vertical-relative:text" o:allowincell="f">
            <v:imagedata r:id="rId7" o:title=""/>
          </v:shape>
        </w:pict>
      </w:r>
      <w:r w:rsidRPr="00A0684B">
        <w:rPr>
          <w:noProof/>
        </w:rPr>
        <w:pict>
          <v:shape id="_x0000_s1030" type="#_x0000_t75" style="position:absolute;margin-left:17.15pt;margin-top:-125.15pt;width:6.15pt;height:6.15pt;z-index:-79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31" type="#_x0000_t75" style="position:absolute;margin-left:17.15pt;margin-top:-93.65pt;width:6.15pt;height:6.15pt;z-index:-78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32" type="#_x0000_t75" style="position:absolute;margin-left:17.15pt;margin-top:-74.45pt;width:6.15pt;height:6.15pt;z-index:-77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33" type="#_x0000_t75" style="position:absolute;margin-left:17.15pt;margin-top:-55.25pt;width:6.15pt;height:6.15pt;z-index:-76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34" type="#_x0000_t75" style="position:absolute;margin-left:17.15pt;margin-top:-36.05pt;width:6.15pt;height:6.15pt;z-index:-75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35" type="#_x0000_t75" style="position:absolute;margin-left:17.15pt;margin-top:-16.85pt;width:6.15pt;height:6.15pt;z-index:-74;mso-position-horizontal-relative:text;mso-position-vertical-relative:text" o:allowincell="f">
            <v:imagedata r:id="rId8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WORK EXPERIENCE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36" type="#_x0000_t75" style="position:absolute;margin-left:-.45pt;margin-top:6.4pt;width:537.6pt;height:.75pt;z-index:-73;mso-position-horizontal-relative:text;mso-position-vertical-relative:text" o:allowincell="f">
            <v:imagedata r:id="rId9" o:title=""/>
          </v:shape>
        </w:pict>
      </w:r>
    </w:p>
    <w:p w:rsidR="00E074E0" w:rsidRDefault="00993702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5"/>
          <w:szCs w:val="25"/>
        </w:rPr>
        <w:t>The Wendy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>Jan 2015 — September 2015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Teacher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u w:val="single"/>
        </w:rPr>
        <w:t>Jan 2015 - March 2015: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37" type="#_x0000_t75" style="position:absolute;margin-left:17.15pt;margin-top:-8.35pt;width:6.15pt;height:6.15pt;z-index:-72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English Teacher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Responsibilities: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38" type="#_x0000_t75" style="position:absolute;margin-left:-.45pt;margin-top:5.95pt;width:537.6pt;height:3.55pt;z-index:-71;mso-position-horizontal-relative:text;mso-position-vertical-relative:text" o:allowincell="f">
            <v:imagedata r:id="rId10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Teaching English Language to students between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class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VI to VIII.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39" type="#_x0000_t75" style="position:absolute;margin-left:17.15pt;margin-top:-8.35pt;width:6.15pt;height:6.15pt;z-index:-70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Teaching English Literature to students between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class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VI to VIII.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0" type="#_x0000_t75" style="position:absolute;margin-left:17.15pt;margin-top:-8.35pt;width:6.15pt;height:6.15pt;z-index:-69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Teaching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Maths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to students between class IV to X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1" type="#_x0000_t75" style="position:absolute;margin-left:17.15pt;margin-top:-8.35pt;width:6.15pt;height:6.15pt;z-index:-6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Teaching Urdu as a second language to students between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class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VI to VII.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2" type="#_x0000_t75" style="position:absolute;margin-left:17.15pt;margin-top:-8.35pt;width:6.15pt;height:6.15pt;z-index:-6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Maintaining records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3" type="#_x0000_t75" style="position:absolute;margin-left:-.45pt;margin-top:11.35pt;width:537.6pt;height:3.55pt;z-index:-66;mso-position-horizontal-relative:text;mso-position-vertical-relative:text" o:allowincell="f">
            <v:imagedata r:id="rId10" o:title=""/>
          </v:shape>
        </w:pict>
      </w:r>
      <w:r w:rsidRPr="00A0684B">
        <w:rPr>
          <w:noProof/>
        </w:rPr>
        <w:pict>
          <v:shape id="_x0000_s1044" type="#_x0000_t75" style="position:absolute;margin-left:17.15pt;margin-top:-8.35pt;width:6.15pt;height:6.15pt;z-index:-65;mso-position-horizontal-relative:text;mso-position-vertical-relative:text" o:allowincell="f">
            <v:imagedata r:id="rId8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u w:val="single"/>
        </w:rPr>
        <w:t>April 2015-September2015: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5" type="#_x0000_t75" style="position:absolute;margin-left:17.15pt;margin-top:-8.35pt;width:6.15pt;height:6.15pt;z-index:-64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Co-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ordinator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and Math Teacher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4E0">
          <w:pgSz w:w="11900" w:h="16969"/>
          <w:pgMar w:top="340" w:right="580" w:bottom="0" w:left="580" w:header="720" w:footer="720" w:gutter="0"/>
          <w:cols w:space="720" w:equalWidth="0">
            <w:col w:w="10740"/>
          </w:cols>
          <w:noEndnote/>
        </w:sectPr>
      </w:pPr>
      <w:r w:rsidRPr="00A0684B">
        <w:rPr>
          <w:noProof/>
        </w:rPr>
        <w:pict>
          <v:shape id="_x0000_s1046" type="#_x0000_t75" style="position:absolute;margin-left:-.45pt;margin-top:5.95pt;width:537.6pt;height:3.55pt;z-index:-63;mso-position-horizontal-relative:text;mso-position-vertical-relative:text" o:allowincell="f">
            <v:imagedata r:id="rId10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Mifrah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Fatima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4E0">
          <w:type w:val="continuous"/>
          <w:pgSz w:w="11900" w:h="16969"/>
          <w:pgMar w:top="340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lastRenderedPageBreak/>
        <w:t>Responsibilities: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7" type="#_x0000_t75" style="position:absolute;margin-left:-.45pt;margin-top:5.95pt;width:537.6pt;height:3.55pt;z-index:-62;mso-position-horizontal-relative:text;mso-position-vertical-relative:text" o:allowincell="f">
            <v:imagedata r:id="rId10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93" w:lineRule="auto"/>
        <w:ind w:left="600" w:right="4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Assist the head in handling all academy affairs.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Curriculum planning and execution.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Computerization of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students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progress cards. Individualized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students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assessment system.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Strategic planning and systems implementation.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48" type="#_x0000_t75" style="position:absolute;margin-left:17.15pt;margin-top:-92.5pt;width:6.15pt;height:6.15pt;z-index:-61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49" type="#_x0000_t75" style="position:absolute;margin-left:17.15pt;margin-top:-73.3pt;width:6.15pt;height:6.15pt;z-index:-60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0" type="#_x0000_t75" style="position:absolute;margin-left:17.15pt;margin-top:-54.1pt;width:6.15pt;height:6.15pt;z-index:-59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1" type="#_x0000_t75" style="position:absolute;margin-left:17.15pt;margin-top:-34.9pt;width:6.15pt;height:6.15pt;z-index:-58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2" type="#_x0000_t75" style="position:absolute;margin-left:17.15pt;margin-top:-15.7pt;width:6.15pt;height:6.15pt;z-index:-5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600" w:right="3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Utilization of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students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strength and available resources.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Mentoring staff and students for better performance.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53" type="#_x0000_t75" style="position:absolute;margin-left:17.15pt;margin-top:-33.8pt;width:6.15pt;height:6.15pt;z-index:-56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4" type="#_x0000_t75" style="position:absolute;margin-left:17.15pt;margin-top:-14.6pt;width:6.15pt;height:6.15pt;z-index:-55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600" w:right="2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Designing appropriate instruction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programes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for continuous assessment.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Communicating learner’s progress twice a term to the parents.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55" type="#_x0000_t75" style="position:absolute;margin-left:17.15pt;margin-top:-33.8pt;width:6.15pt;height:6.15pt;z-index:-54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6" type="#_x0000_t75" style="position:absolute;margin-left:17.15pt;margin-top:-14.6pt;width:6.15pt;height:6.15pt;z-index:-53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600" w:right="25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Creating a healthy classroom environment, to foster positive learning.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Providing opportunities to all learners.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57" type="#_x0000_t75" style="position:absolute;margin-left:17.15pt;margin-top:-33.8pt;width:6.15pt;height:6.15pt;z-index:-52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58" type="#_x0000_t75" style="position:absolute;margin-left:17.15pt;margin-top:-14.6pt;width:6.15pt;height:6.15pt;z-index:-51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85" w:lineRule="auto"/>
        <w:ind w:left="600" w:right="4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Planning and execution of all co-curricular activities.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Conducting class assembly twice in a month.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Exploring and utilizing CIE resources.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59" type="#_x0000_t75" style="position:absolute;margin-left:17.15pt;margin-top:-53.7pt;width:6.15pt;height:6.15pt;z-index:-50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60" type="#_x0000_t75" style="position:absolute;margin-left:17.15pt;margin-top:-34.5pt;width:6.15pt;height:6.15pt;z-index:-49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61" type="#_x0000_t75" style="position:absolute;margin-left:17.15pt;margin-top:-15.3pt;width:6.15pt;height:6.15pt;z-index:-4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Enabling students to achieve success in various competitive examinations at all levels viz. state, national &amp; international as a Mentor.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2" type="#_x0000_t75" style="position:absolute;margin-left:17.15pt;margin-top:-26.15pt;width:6.15pt;height:6.15pt;z-index:-4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85" w:lineRule="auto"/>
        <w:ind w:left="600" w:righ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Evaluating students’ twice in a month and in Test series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Preparing academic planner and course outline for all subjects.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Handling parent’s concerns on daily basis.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3" type="#_x0000_t75" style="position:absolute;margin-left:17.15pt;margin-top:-53.7pt;width:6.15pt;height:6.15pt;z-index:-46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64" type="#_x0000_t75" style="position:absolute;margin-left:17.15pt;margin-top:-34.5pt;width:6.15pt;height:6.15pt;z-index:-45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065" type="#_x0000_t75" style="position:absolute;margin-left:17.15pt;margin-top:-15.3pt;width:6.15pt;height:6.15pt;z-index:-44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SKILLS AND COMPETENCIES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6" type="#_x0000_t75" style="position:absolute;margin-left:-.45pt;margin-top:6.4pt;width:537.6pt;height:.75pt;z-index:-43;mso-position-horizontal-relative:text;mso-position-vertical-relative:text" o:allowincell="f">
            <v:imagedata r:id="rId9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Good Listening skills.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7" type="#_x0000_t75" style="position:absolute;margin-left:17.15pt;margin-top:-8.35pt;width:6.15pt;height:6.15pt;z-index:-42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Patience.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8" type="#_x0000_t75" style="position:absolute;margin-left:17.15pt;margin-top:-8.35pt;width:6.15pt;height:6.15pt;z-index:-41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Can manage stressed condition.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69" type="#_x0000_t75" style="position:absolute;margin-left:17.15pt;margin-top:-8.35pt;width:6.15pt;height:6.15pt;z-index:-40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Good communicator.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0" type="#_x0000_t75" style="position:absolute;margin-left:17.15pt;margin-top:-8.35pt;width:6.15pt;height:6.15pt;z-index:-39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Visionary.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1" type="#_x0000_t75" style="position:absolute;margin-left:17.15pt;margin-top:-8.35pt;width:6.15pt;height:6.15pt;z-index:-3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Team building.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2" type="#_x0000_t75" style="position:absolute;margin-left:17.15pt;margin-top:-8.35pt;width:6.15pt;height:6.15pt;z-index:-3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Leadership skills.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3" type="#_x0000_t75" style="position:absolute;margin-left:17.15pt;margin-top:-8.35pt;width:6.15pt;height:6.15pt;z-index:-36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Practical decision making.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4" type="#_x0000_t75" style="position:absolute;margin-left:17.15pt;margin-top:-8.35pt;width:6.15pt;height:6.15pt;z-index:-35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Creative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5" type="#_x0000_t75" style="position:absolute;margin-left:17.15pt;margin-top:-8.35pt;width:6.15pt;height:6.15pt;z-index:-34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Self-motivated.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6" type="#_x0000_t75" style="position:absolute;margin-left:17.15pt;margin-top:-8.35pt;width:6.15pt;height:6.15pt;z-index:-33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Result oriented.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7" type="#_x0000_t75" style="position:absolute;margin-left:17.15pt;margin-top:-8.35pt;width:6.15pt;height:6.15pt;z-index:-32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Able to maintain high quality standards.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8" type="#_x0000_t75" style="position:absolute;margin-left:17.15pt;margin-top:-8.35pt;width:6.15pt;height:6.15pt;z-index:-31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Handling crises.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79" type="#_x0000_t75" style="position:absolute;margin-left:17.15pt;margin-top:-8.35pt;width:6.15pt;height:6.15pt;z-index:-30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Excellent academic knowledge.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0" type="#_x0000_t75" style="position:absolute;margin-left:17.15pt;margin-top:-8.35pt;width:6.15pt;height:6.15pt;z-index:-29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Maturity.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1" type="#_x0000_t75" style="position:absolute;margin-left:17.15pt;margin-top:-8.35pt;width:6.15pt;height:6.15pt;z-index:-2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Ability to assess student’s requirements and fulfill them.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2" type="#_x0000_t75" style="position:absolute;margin-left:17.15pt;margin-top:-8.35pt;width:6.15pt;height:6.15pt;z-index:-2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Confident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3" type="#_x0000_t75" style="position:absolute;margin-left:17.15pt;margin-top:-8.4pt;width:6.15pt;height:6.15pt;z-index:-26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Effective communication skills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4E0">
          <w:pgSz w:w="11900" w:h="16840"/>
          <w:pgMar w:top="481" w:right="960" w:bottom="0" w:left="580" w:header="720" w:footer="720" w:gutter="0"/>
          <w:cols w:space="720" w:equalWidth="0">
            <w:col w:w="10360"/>
          </w:cols>
          <w:noEndnote/>
        </w:sectPr>
      </w:pPr>
      <w:r w:rsidRPr="00A0684B">
        <w:rPr>
          <w:noProof/>
        </w:rPr>
        <w:pict>
          <v:shape id="_x0000_s1084" type="#_x0000_t75" style="position:absolute;margin-left:17.15pt;margin-top:-8.35pt;width:6.15pt;height:6.15pt;z-index:-25;mso-position-horizontal-relative:text;mso-position-vertical-relative:text" o:allowincell="f">
            <v:imagedata r:id="rId8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Mifrah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Fatima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4E0">
          <w:type w:val="continuous"/>
          <w:pgSz w:w="11900" w:h="16840"/>
          <w:pgMar w:top="481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600" w:right="220"/>
        <w:rPr>
          <w:rFonts w:ascii="Times New Roman" w:hAnsi="Times New Roman"/>
          <w:sz w:val="24"/>
          <w:szCs w:val="24"/>
        </w:rPr>
      </w:pPr>
      <w:bookmarkStart w:id="3" w:name="page5"/>
      <w:bookmarkEnd w:id="3"/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lastRenderedPageBreak/>
        <w:t>Ability to teach the lessons in an interesting manner so that the students see the logic and retain the information.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5" type="#_x0000_t75" style="position:absolute;margin-left:17.15pt;margin-top:-26.15pt;width:6.15pt;height:6.15pt;z-index:-24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Participating style of teaching.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6" type="#_x0000_t75" style="position:absolute;margin-left:17.15pt;margin-top:-8.35pt;width:6.15pt;height:6.15pt;z-index:-23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Well versed with virtual teaching platforms.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7" type="#_x0000_t75" style="position:absolute;margin-left:17.15pt;margin-top:-8.35pt;width:6.15pt;height:6.15pt;z-index:-22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Quantitative skills.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8" type="#_x0000_t75" style="position:absolute;margin-left:17.15pt;margin-top:-8.35pt;width:6.15pt;height:6.15pt;z-index:-21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Quantitative skills.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89" type="#_x0000_t75" style="position:absolute;margin-left:17.15pt;margin-top:-8.35pt;width:6.15pt;height:6.15pt;z-index:-20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Good listener.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0" type="#_x0000_t75" style="position:absolute;margin-left:17.15pt;margin-top:-8.35pt;width:6.15pt;height:6.15pt;z-index:-19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Good Oral &amp; written skills.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1" type="#_x0000_t75" style="position:absolute;margin-left:17.15pt;margin-top:-8.35pt;width:6.15pt;height:6.15pt;z-index:-1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Ability to explain tough concepts.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2" type="#_x0000_t75" style="position:absolute;margin-left:17.15pt;margin-top:-8.35pt;width:6.15pt;height:6.15pt;z-index:-1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Ability to assess the student's needs and provide them the required guidance.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3" type="#_x0000_t75" style="position:absolute;margin-left:17.15pt;margin-top:-8.35pt;width:6.15pt;height:6.15pt;z-index:-16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Ability to motivate the children, so that they will consider themselves a special personality.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4" type="#_x0000_t75" style="position:absolute;margin-left:-.45pt;margin-top:5.95pt;width:537.6pt;height:3.55pt;z-index:-15;mso-position-horizontal-relative:text;mso-position-vertical-relative:text" o:allowincell="f">
            <v:imagedata r:id="rId10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u w:val="single"/>
        </w:rPr>
        <w:t>Linguistic Skills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5" type="#_x0000_t75" style="position:absolute;margin-left:29.2pt;margin-top:5.95pt;width:507.9pt;height:3.55pt;z-index:-14;mso-position-horizontal-relative:text;mso-position-vertical-relative:text" o:allowincell="f">
            <v:imagedata r:id="rId11" o:title=""/>
          </v:shape>
        </w:pict>
      </w:r>
      <w:r w:rsidRPr="00A0684B">
        <w:rPr>
          <w:noProof/>
        </w:rPr>
        <w:pict>
          <v:shape id="_x0000_s1096" type="#_x0000_t75" style="position:absolute;margin-left:17.15pt;margin-top:-8.35pt;width:6.15pt;height:6.15pt;z-index:-13;mso-position-horizontal-relative:text;mso-position-vertical-relative:text" o:allowincell="f">
            <v:imagedata r:id="rId8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</w:rPr>
        <w:t>Fluent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Urdu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0"/>
          <w:szCs w:val="20"/>
        </w:rPr>
        <w:t>Fluent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ACHIEVEMENTS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7" type="#_x0000_t75" style="position:absolute;margin-left:-.45pt;margin-top:6.4pt;width:537.6pt;height:.75pt;z-index:-12;mso-position-horizontal-relative:text;mso-position-vertical-relative:text" o:allowincell="f">
            <v:imagedata r:id="rId9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Best teacher award in School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8" type="#_x0000_t75" style="position:absolute;margin-left:17.15pt;margin-top:-8.35pt;width:6.15pt;height:6.15pt;z-index:-11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70" w:lineRule="auto"/>
        <w:ind w:left="600" w:right="5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Special recognition by Principal for good work.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100% result in every class.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099" type="#_x0000_t75" style="position:absolute;margin-left:17.15pt;margin-top:-33.8pt;width:6.15pt;height:6.15pt;z-index:-10;mso-position-horizontal-relative:text;mso-position-vertical-relative:text" o:allowincell="f">
            <v:imagedata r:id="rId8" o:title=""/>
          </v:shape>
        </w:pict>
      </w:r>
      <w:r w:rsidRPr="00A0684B">
        <w:rPr>
          <w:noProof/>
        </w:rPr>
        <w:pict>
          <v:shape id="_x0000_s1100" type="#_x0000_t75" style="position:absolute;margin-left:17.15pt;margin-top:-14.6pt;width:6.15pt;height:6.15pt;z-index:-9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More than 70% students have achieved distinction in board exams.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1" type="#_x0000_t75" style="position:absolute;margin-left:17.15pt;margin-top:-8.35pt;width:6.15pt;height:6.15pt;z-index:-8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Certificate for Teachers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Mehendi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Competition.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2" type="#_x0000_t75" style="position:absolute;margin-left:17.15pt;margin-top:-8.35pt;width:6.15pt;height:6.15pt;z-index:-7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Certificate in Teachers Mono Acting Competition.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3" type="#_x0000_t75" style="position:absolute;margin-left:17.15pt;margin-top:-8.35pt;width:6.15pt;height:6.15pt;z-index:-6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Certificates for Active Participation in Science and Art Exhibition.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4" type="#_x0000_t75" style="position:absolute;margin-left:17.15pt;margin-top:-8.35pt;width:6.15pt;height:6.15pt;z-index:-5;mso-position-horizontal-relative:text;mso-position-vertical-relative:text" o:allowincell="f">
            <v:imagedata r:id="rId8" o:title=""/>
          </v:shape>
        </w:pict>
      </w:r>
    </w:p>
    <w:p w:rsidR="00E074E0" w:rsidRDefault="00993702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Experience of teaching Std. X for 1 year.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5" type="#_x0000_t75" style="position:absolute;margin-left:17.15pt;margin-top:-8.35pt;width:6.15pt;height:6.15pt;z-index:-4;mso-position-horizontal-relative:text;mso-position-vertical-relative:text" o:allowincell="f">
            <v:imagedata r:id="rId8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31"/>
          <w:szCs w:val="31"/>
        </w:rPr>
        <w:t>CAREER GOAL</w:t>
      </w:r>
    </w:p>
    <w:p w:rsidR="00E074E0" w:rsidRDefault="00A06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684B">
        <w:rPr>
          <w:noProof/>
        </w:rPr>
        <w:pict>
          <v:shape id="_x0000_s1106" type="#_x0000_t75" style="position:absolute;margin-left:-.45pt;margin-top:6.4pt;width:537.6pt;height:.75pt;z-index:-3;mso-position-horizontal-relative:text;mso-position-vertical-relative:text" o:allowincell="f">
            <v:imagedata r:id="rId9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To be a teacher with a difference by successfully working in the school with high performing teams and revolutionizing the way education is imparted and want to be a good mentor with an ability to explain tough concepts in an easy way, inspire and motivate the students; seeking an opportunity to work as a mathematics teacher..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overflowPunct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Teaching professional career that is imaginative and includes several artistic medium to encourage and inspire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students.Offer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support and well-disciplined environment to ensure the success of each and every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child.Providing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creativity and imaginative, work in arts to open minded and creative students.</w:t>
      </w:r>
      <w:proofErr w:type="gramEnd"/>
    </w:p>
    <w:p w:rsidR="00E074E0" w:rsidRDefault="00A06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4E0">
          <w:pgSz w:w="11900" w:h="16840"/>
          <w:pgMar w:top="509" w:right="700" w:bottom="0" w:left="580" w:header="720" w:footer="720" w:gutter="0"/>
          <w:cols w:space="720" w:equalWidth="0">
            <w:col w:w="10620"/>
          </w:cols>
          <w:noEndnote/>
        </w:sectPr>
      </w:pPr>
      <w:r w:rsidRPr="00A0684B">
        <w:rPr>
          <w:noProof/>
        </w:rPr>
        <w:pict>
          <v:shape id="_x0000_s1107" type="#_x0000_t75" style="position:absolute;margin-left:-.45pt;margin-top:2.85pt;width:537.6pt;height:3.55pt;z-index:-2;mso-position-horizontal-relative:text;mso-position-vertical-relative:text" o:allowincell="f">
            <v:imagedata r:id="rId10" o:title=""/>
          </v:shape>
        </w:pict>
      </w:r>
      <w:r w:rsidRPr="00A0684B">
        <w:rPr>
          <w:noProof/>
        </w:rPr>
        <w:pict>
          <v:shape id="_x0000_s1108" type="#_x0000_t75" style="position:absolute;margin-left:-.45pt;margin-top:9pt;width:537.6pt;height:3.55pt;z-index:-1;mso-position-horizontal-relative:text;mso-position-vertical-relative:text" o:allowincell="f">
            <v:imagedata r:id="rId10" o:title=""/>
          </v:shape>
        </w:pic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74E0" w:rsidRDefault="00E074E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074E0" w:rsidRDefault="0099370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Mifrah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Fatima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3</w:t>
      </w:r>
    </w:p>
    <w:p w:rsidR="00E074E0" w:rsidRDefault="00E07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74E0">
      <w:type w:val="continuous"/>
      <w:pgSz w:w="11900" w:h="16840"/>
      <w:pgMar w:top="509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02"/>
    <w:rsid w:val="00993702"/>
    <w:rsid w:val="00A0684B"/>
    <w:rsid w:val="00E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6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ifrah.351899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2017-03-18T10:55:00Z</dcterms:created>
  <dcterms:modified xsi:type="dcterms:W3CDTF">2017-05-10T11:14:00Z</dcterms:modified>
</cp:coreProperties>
</file>