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1" w:rsidRDefault="00040CA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LAVANI</w:t>
      </w:r>
    </w:p>
    <w:p w:rsidR="00C82C4F" w:rsidRDefault="00C30451">
      <w:pPr>
        <w:spacing w:after="0"/>
        <w:jc w:val="both"/>
      </w:pPr>
      <w:hyperlink r:id="rId6" w:history="1">
        <w:r w:rsidRPr="0029390D">
          <w:rPr>
            <w:rStyle w:val="Hyperlink"/>
            <w:rFonts w:ascii="Times New Roman" w:hAnsi="Times New Roman"/>
            <w:b/>
            <w:bCs/>
            <w:sz w:val="24"/>
            <w:szCs w:val="24"/>
          </w:rPr>
          <w:t>LAVANI.352017@2freemail.com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0451">
        <w:rPr>
          <w:rFonts w:ascii="Times New Roman" w:hAnsi="Times New Roman"/>
          <w:b/>
          <w:bCs/>
          <w:sz w:val="24"/>
          <w:szCs w:val="24"/>
        </w:rPr>
        <w:tab/>
      </w:r>
      <w:r w:rsidR="00040C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82C4F" w:rsidRDefault="00C82C4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2C4F" w:rsidRDefault="00040CAB">
      <w:pPr>
        <w:pBdr>
          <w:top w:val="single" w:sz="4" w:space="1" w:color="00000A"/>
        </w:pBdr>
        <w:shd w:val="clear" w:color="auto" w:fill="BFBFBF"/>
        <w:tabs>
          <w:tab w:val="center" w:pos="4680"/>
          <w:tab w:val="left" w:pos="6465"/>
        </w:tabs>
        <w:spacing w:before="40" w:after="4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23825" cy="1047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u w:val="single"/>
        </w:rPr>
        <w:t>OBJECTIVE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82C4F" w:rsidRDefault="00040CAB">
      <w:pPr>
        <w:spacing w:before="40" w:after="40"/>
        <w:ind w:right="274" w:firstLine="72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To work in a motivating and competitive environment, where I can utilize my   knowledge and intellectuality for the growth of the organization.</w:t>
      </w:r>
      <w:proofErr w:type="gramEnd"/>
    </w:p>
    <w:p w:rsidR="00C82C4F" w:rsidRDefault="00C82C4F">
      <w:pPr>
        <w:spacing w:before="40" w:after="40"/>
        <w:ind w:right="274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82C4F" w:rsidRDefault="00040CAB">
      <w:pPr>
        <w:pBdr>
          <w:top w:val="single" w:sz="4" w:space="1" w:color="00000A"/>
        </w:pBdr>
        <w:shd w:val="clear" w:color="auto" w:fill="BFBFBF"/>
        <w:tabs>
          <w:tab w:val="center" w:pos="4680"/>
          <w:tab w:val="left" w:pos="6465"/>
        </w:tabs>
        <w:spacing w:before="40" w:after="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SUMMARY</w:t>
      </w:r>
    </w:p>
    <w:p w:rsidR="00C82C4F" w:rsidRDefault="00040CA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competent, result-oriented professional having rich around1Year of experience in end to end IT Recruitment, right from sourcing candidates to finalizing their on boarding formalities.</w:t>
      </w:r>
    </w:p>
    <w:p w:rsidR="00C82C4F" w:rsidRDefault="00040CAB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exposure in handling requirements on Contractual, Contract to hire &amp; Permanent Staffing.</w:t>
      </w:r>
    </w:p>
    <w:p w:rsidR="00C82C4F" w:rsidRDefault="00C82C4F">
      <w:pPr>
        <w:spacing w:after="0"/>
        <w:rPr>
          <w:rFonts w:ascii="Times New Roman" w:hAnsi="Times New Roman"/>
          <w:sz w:val="24"/>
          <w:szCs w:val="24"/>
        </w:rPr>
      </w:pPr>
    </w:p>
    <w:p w:rsidR="00C82C4F" w:rsidRDefault="00040CAB">
      <w:pPr>
        <w:pBdr>
          <w:top w:val="single" w:sz="4" w:space="1" w:color="00000A"/>
        </w:pBdr>
        <w:shd w:val="clear" w:color="auto" w:fill="BFBFBF"/>
        <w:spacing w:before="40" w:after="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WORK EXPERIENCE</w:t>
      </w:r>
    </w:p>
    <w:p w:rsidR="00C82C4F" w:rsidRPr="00473843" w:rsidRDefault="00040CAB" w:rsidP="00473843">
      <w:pPr>
        <w:numPr>
          <w:ilvl w:val="0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Worked as a Recruitment </w:t>
      </w:r>
      <w:proofErr w:type="spellStart"/>
      <w:r w:rsidR="00473843">
        <w:rPr>
          <w:rFonts w:ascii="Times New Roman" w:hAnsi="Times New Roman"/>
          <w:sz w:val="24"/>
          <w:szCs w:val="24"/>
        </w:rPr>
        <w:t>Consultant_Talent</w:t>
      </w:r>
      <w:proofErr w:type="spellEnd"/>
      <w:r w:rsidR="00473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843">
        <w:rPr>
          <w:rFonts w:ascii="Times New Roman" w:hAnsi="Times New Roman"/>
          <w:sz w:val="24"/>
          <w:szCs w:val="24"/>
        </w:rPr>
        <w:t>Acqusition</w:t>
      </w:r>
      <w:proofErr w:type="spellEnd"/>
      <w:r w:rsidR="00473843">
        <w:rPr>
          <w:rFonts w:ascii="Times New Roman" w:hAnsi="Times New Roman"/>
          <w:sz w:val="24"/>
          <w:szCs w:val="24"/>
        </w:rPr>
        <w:t xml:space="preserve"> and Business Partner at </w:t>
      </w:r>
      <w:proofErr w:type="spellStart"/>
      <w:r w:rsidR="00473843">
        <w:rPr>
          <w:rFonts w:ascii="Times New Roman" w:hAnsi="Times New Roman"/>
          <w:sz w:val="24"/>
          <w:szCs w:val="24"/>
        </w:rPr>
        <w:t>Viswam</w:t>
      </w:r>
      <w:proofErr w:type="spellEnd"/>
      <w:r w:rsidR="00473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3843">
        <w:rPr>
          <w:rFonts w:ascii="Times New Roman" w:hAnsi="Times New Roman"/>
          <w:sz w:val="24"/>
          <w:szCs w:val="24"/>
        </w:rPr>
        <w:t xml:space="preserve">Technologies  </w:t>
      </w:r>
      <w:proofErr w:type="spellStart"/>
      <w:r w:rsidR="00473843">
        <w:rPr>
          <w:rFonts w:ascii="Times New Roman" w:hAnsi="Times New Roman"/>
          <w:sz w:val="24"/>
          <w:szCs w:val="24"/>
        </w:rPr>
        <w:t>Pvt</w:t>
      </w:r>
      <w:proofErr w:type="spellEnd"/>
      <w:proofErr w:type="gramEnd"/>
      <w:r w:rsidR="00473843">
        <w:rPr>
          <w:rFonts w:ascii="Times New Roman" w:hAnsi="Times New Roman"/>
          <w:sz w:val="24"/>
          <w:szCs w:val="24"/>
        </w:rPr>
        <w:t xml:space="preserve"> Ltd since June 2013 to February 2017</w:t>
      </w:r>
      <w:r>
        <w:rPr>
          <w:rFonts w:ascii="Times New Roman" w:hAnsi="Times New Roman"/>
          <w:sz w:val="24"/>
          <w:szCs w:val="24"/>
        </w:rPr>
        <w:t>.</w:t>
      </w:r>
    </w:p>
    <w:p w:rsidR="00C82C4F" w:rsidRDefault="00040CAB">
      <w:pPr>
        <w:pBdr>
          <w:top w:val="single" w:sz="4" w:space="1" w:color="00000A"/>
        </w:pBdr>
        <w:shd w:val="clear" w:color="auto" w:fill="BFBFBF"/>
        <w:spacing w:before="40" w:after="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Roles and Responsibilities  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Handling end-to-end recruitment.</w:t>
      </w:r>
    </w:p>
    <w:p w:rsidR="00C82C4F" w:rsidRDefault="00040CAB">
      <w:pPr>
        <w:numPr>
          <w:ilvl w:val="0"/>
          <w:numId w:val="3"/>
        </w:numPr>
        <w:shd w:val="clear" w:color="auto" w:fill="FFFFFF"/>
        <w:spacing w:before="125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the Project Requirements.</w:t>
      </w:r>
    </w:p>
    <w:p w:rsidR="00C82C4F" w:rsidRDefault="00040CAB">
      <w:pPr>
        <w:numPr>
          <w:ilvl w:val="0"/>
          <w:numId w:val="3"/>
        </w:numPr>
        <w:shd w:val="clear" w:color="auto" w:fill="FFFFFF"/>
        <w:spacing w:before="125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Interacting with the clients for better understanding of requirements.</w:t>
      </w:r>
    </w:p>
    <w:p w:rsidR="00C82C4F" w:rsidRDefault="00040CAB">
      <w:pPr>
        <w:numPr>
          <w:ilvl w:val="0"/>
          <w:numId w:val="3"/>
        </w:numPr>
        <w:shd w:val="clear" w:color="auto" w:fill="FFFFFF"/>
        <w:spacing w:before="125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Sourcing the Quality and Suitable candidates from the target Companies with the help of Resources Provided. </w:t>
      </w:r>
    </w:p>
    <w:p w:rsidR="00C82C4F" w:rsidRDefault="00040CAB">
      <w:pPr>
        <w:numPr>
          <w:ilvl w:val="0"/>
          <w:numId w:val="3"/>
        </w:numPr>
        <w:shd w:val="clear" w:color="auto" w:fill="FFFFFF"/>
        <w:spacing w:before="125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Sourcing the Candidates through Job Portal like </w:t>
      </w:r>
      <w:proofErr w:type="spellStart"/>
      <w:r>
        <w:rPr>
          <w:rFonts w:ascii="Times New Roman" w:hAnsi="Times New Roman"/>
          <w:sz w:val="24"/>
          <w:szCs w:val="24"/>
        </w:rPr>
        <w:t>Naukri</w:t>
      </w:r>
      <w:proofErr w:type="spellEnd"/>
      <w:r>
        <w:rPr>
          <w:rFonts w:ascii="Times New Roman" w:hAnsi="Times New Roman"/>
          <w:sz w:val="24"/>
          <w:szCs w:val="24"/>
        </w:rPr>
        <w:t xml:space="preserve"> also through Reference and Network.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Sourcing and screening profiles as per requirement.</w:t>
      </w:r>
    </w:p>
    <w:p w:rsidR="00C82C4F" w:rsidRDefault="00040CAB">
      <w:pPr>
        <w:numPr>
          <w:ilvl w:val="0"/>
          <w:numId w:val="3"/>
        </w:numPr>
        <w:shd w:val="clear" w:color="auto" w:fill="FFFFFF"/>
        <w:spacing w:before="125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Coordinating in weekday and Weekend Drives.</w:t>
      </w:r>
    </w:p>
    <w:p w:rsidR="00C82C4F" w:rsidRDefault="00040CAB">
      <w:pPr>
        <w:numPr>
          <w:ilvl w:val="0"/>
          <w:numId w:val="3"/>
        </w:numPr>
        <w:shd w:val="clear" w:color="auto" w:fill="FFFFFF"/>
        <w:spacing w:before="125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Screening the Candidate based upon the Educational qualification, Technical skills, Communication skill and experience.</w:t>
      </w:r>
    </w:p>
    <w:p w:rsidR="00C82C4F" w:rsidRDefault="00040CAB">
      <w:pPr>
        <w:numPr>
          <w:ilvl w:val="0"/>
          <w:numId w:val="3"/>
        </w:numPr>
        <w:shd w:val="clear" w:color="auto" w:fill="FFFFFF"/>
        <w:spacing w:before="125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Creating the Database skill wise against given Requirement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Formatting the candidate profile as per client requirement.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Searching resumes through internal databases, references and external entities like Boolean searches, Mass Mailing through job boards, Job Posting, LinkedIn searches.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Coordinating the interviews of candidates with the client.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Scheduling and Tracking the Shortlisted Candidates for the Interview.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for tracking the offered Candidates until Joins the Organization.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Maintaining the Trackers &amp; Reports of the Candidates.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Communicating to candidates to find out their suitability as per requirement and also to know their interest.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Recruiting appropriate candidates for Contract, Contract to Hire &amp; Direct Hire job orders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 HR discussions – perform a preliminary HR pre-screening and the final HR discussion to negotiate and close offers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Offer and follow up –Have a close follow up with the candidates until they join 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Reporting to manager.</w:t>
      </w:r>
    </w:p>
    <w:p w:rsidR="00C82C4F" w:rsidRDefault="00040CA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Coordinating with seniors and juniors for HR related activities like giving training, knowledge sharing etc.</w:t>
      </w:r>
    </w:p>
    <w:p w:rsidR="00C82C4F" w:rsidRDefault="00C82C4F">
      <w:pPr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2C4F" w:rsidRDefault="00040CAB">
      <w:pPr>
        <w:pBdr>
          <w:top w:val="single" w:sz="4" w:space="1" w:color="00000A"/>
        </w:pBdr>
        <w:shd w:val="clear" w:color="auto" w:fill="BFBFBF"/>
        <w:spacing w:before="40" w:after="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TECHNOLOGIES WORKED ON  </w:t>
      </w:r>
    </w:p>
    <w:p w:rsidR="00C82C4F" w:rsidRDefault="00040CA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Microsoft Technologies</w:t>
      </w:r>
      <w:r>
        <w:rPr>
          <w:rFonts w:ascii="Times New Roman" w:hAnsi="Times New Roman"/>
          <w:color w:val="000000" w:themeColor="text1"/>
          <w:sz w:val="24"/>
          <w:szCs w:val="24"/>
        </w:rPr>
        <w:t>: Dot Net, ASP.Net, VB, VB.Net, ADO. NET, C #, Dot Net framework, SharePoint Admin, SharePoint Developer.</w:t>
      </w:r>
    </w:p>
    <w:p w:rsidR="00C82C4F" w:rsidRDefault="00040CA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Infra Technologies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Oracle DBA, SQL DBA, Linux Admin, , Unix admin,  Web logic Admin,  Network Security, Network Engineer, Oracle Apps DBA, Oracle HRMS, Oracle Forms and Report, Oracle Technical &amp; Functional, Service desk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82C4F" w:rsidRDefault="00040CA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 designing</w:t>
      </w:r>
      <w:r>
        <w:rPr>
          <w:rFonts w:ascii="Times New Roman" w:hAnsi="Times New Roman"/>
          <w:sz w:val="24"/>
          <w:szCs w:val="24"/>
        </w:rPr>
        <w:t xml:space="preserve">: Graphic designers, UI Designers/Developers, UX Designers /Developers, HTML, CSS, </w:t>
      </w:r>
      <w:proofErr w:type="spellStart"/>
      <w:r>
        <w:rPr>
          <w:rFonts w:ascii="Times New Roman" w:hAnsi="Times New Roman"/>
          <w:sz w:val="24"/>
          <w:szCs w:val="24"/>
        </w:rPr>
        <w:t>JQuery</w:t>
      </w:r>
      <w:proofErr w:type="spellEnd"/>
      <w:r>
        <w:rPr>
          <w:rFonts w:ascii="Times New Roman" w:hAnsi="Times New Roman"/>
          <w:sz w:val="24"/>
          <w:szCs w:val="24"/>
        </w:rPr>
        <w:t xml:space="preserve">, Java Script, </w:t>
      </w:r>
      <w:proofErr w:type="spellStart"/>
      <w:r>
        <w:rPr>
          <w:rFonts w:ascii="Times New Roman" w:hAnsi="Times New Roman"/>
          <w:sz w:val="24"/>
          <w:szCs w:val="24"/>
        </w:rPr>
        <w:t>Ext.Js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2C4F" w:rsidRDefault="00040CAB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Mobile Applications</w:t>
      </w:r>
      <w:r>
        <w:rPr>
          <w:rFonts w:ascii="Times New Roman" w:hAnsi="Times New Roman"/>
          <w:sz w:val="24"/>
          <w:szCs w:val="24"/>
        </w:rPr>
        <w:t xml:space="preserve">: Android </w:t>
      </w:r>
      <w:proofErr w:type="spellStart"/>
      <w:r>
        <w:rPr>
          <w:rFonts w:ascii="Times New Roman" w:hAnsi="Times New Roman"/>
          <w:sz w:val="24"/>
          <w:szCs w:val="24"/>
        </w:rPr>
        <w:t>developers</w:t>
      </w:r>
      <w:proofErr w:type="gramStart"/>
      <w:r>
        <w:rPr>
          <w:rFonts w:ascii="Times New Roman" w:hAnsi="Times New Roman"/>
          <w:sz w:val="24"/>
          <w:szCs w:val="24"/>
        </w:rPr>
        <w:t>,IOS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developers.</w:t>
      </w:r>
    </w:p>
    <w:p w:rsidR="00C82C4F" w:rsidRDefault="00040CA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SAP</w:t>
      </w:r>
      <w:r>
        <w:rPr>
          <w:rFonts w:ascii="Times New Roman" w:hAnsi="Times New Roman"/>
          <w:sz w:val="24"/>
          <w:szCs w:val="24"/>
        </w:rPr>
        <w:t xml:space="preserve"> - Functional/Technical: (SAP ABAP, SAP HANA, SAP FICO, SAP HR, SAP BI BO, SAP Basis SD, EP, PP, QM, PM, MM, PS, PI, </w:t>
      </w:r>
      <w:proofErr w:type="spellStart"/>
      <w:r>
        <w:rPr>
          <w:rFonts w:ascii="Times New Roman" w:hAnsi="Times New Roman"/>
          <w:sz w:val="24"/>
          <w:szCs w:val="24"/>
        </w:rPr>
        <w:t>Solman</w:t>
      </w:r>
      <w:proofErr w:type="spellEnd"/>
      <w:r>
        <w:rPr>
          <w:rFonts w:ascii="Times New Roman" w:hAnsi="Times New Roman"/>
          <w:sz w:val="24"/>
          <w:szCs w:val="24"/>
        </w:rPr>
        <w:t xml:space="preserve">, SAP GRC Security, SAP </w:t>
      </w:r>
      <w:proofErr w:type="spellStart"/>
      <w:r>
        <w:rPr>
          <w:rFonts w:ascii="Times New Roman" w:hAnsi="Times New Roman"/>
          <w:sz w:val="24"/>
          <w:szCs w:val="24"/>
        </w:rPr>
        <w:t>Fiori</w:t>
      </w:r>
      <w:proofErr w:type="spellEnd"/>
      <w:r>
        <w:rPr>
          <w:rFonts w:ascii="Times New Roman" w:hAnsi="Times New Roman"/>
          <w:sz w:val="24"/>
          <w:szCs w:val="24"/>
        </w:rPr>
        <w:t xml:space="preserve">, UI5, SAP </w:t>
      </w:r>
      <w:proofErr w:type="spellStart"/>
      <w:r>
        <w:rPr>
          <w:rFonts w:ascii="Times New Roman" w:hAnsi="Times New Roman"/>
          <w:sz w:val="24"/>
          <w:szCs w:val="24"/>
        </w:rPr>
        <w:t>WebDynPro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82C4F" w:rsidRDefault="00040CA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Testing</w:t>
      </w:r>
      <w:r>
        <w:rPr>
          <w:rFonts w:ascii="Times New Roman" w:hAnsi="Times New Roman"/>
          <w:sz w:val="24"/>
          <w:szCs w:val="24"/>
        </w:rPr>
        <w:t>: System testing, functional testing, manual testing, automation testing, Performance Testing.</w:t>
      </w:r>
    </w:p>
    <w:p w:rsidR="00C82C4F" w:rsidRDefault="00040C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Database: </w:t>
      </w:r>
      <w:r>
        <w:rPr>
          <w:rFonts w:ascii="Times New Roman" w:hAnsi="Times New Roman"/>
          <w:sz w:val="24"/>
          <w:szCs w:val="24"/>
        </w:rPr>
        <w:t xml:space="preserve">Oracle developer, SQL developer, Sybase, HANA, MS SQL, DB2, MAX DB </w:t>
      </w:r>
    </w:p>
    <w:p w:rsidR="00C82C4F" w:rsidRDefault="00040C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Sun Technologies</w:t>
      </w:r>
      <w:r>
        <w:rPr>
          <w:rFonts w:ascii="Times New Roman" w:hAnsi="Times New Roman"/>
          <w:sz w:val="24"/>
          <w:szCs w:val="24"/>
        </w:rPr>
        <w:t xml:space="preserve">: Java/J2EE, Struts, Hibernate, spring, Swing, JSP. </w:t>
      </w:r>
    </w:p>
    <w:p w:rsidR="00C82C4F" w:rsidRDefault="00C82C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C4F" w:rsidRDefault="00040CAB">
      <w:pPr>
        <w:pBdr>
          <w:top w:val="single" w:sz="4" w:space="1" w:color="00000A"/>
        </w:pBdr>
        <w:shd w:val="clear" w:color="auto" w:fill="BFBFBF"/>
        <w:spacing w:before="40" w:after="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Clients Worked</w:t>
      </w:r>
    </w:p>
    <w:p w:rsidR="00C82C4F" w:rsidRDefault="00C82C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C4F" w:rsidRDefault="00040CA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Ernst And </w:t>
      </w:r>
      <w:proofErr w:type="spellStart"/>
      <w:r>
        <w:rPr>
          <w:rFonts w:ascii="Times New Roman" w:hAnsi="Times New Roman"/>
          <w:sz w:val="24"/>
          <w:szCs w:val="24"/>
        </w:rPr>
        <w:t>Young</w:t>
      </w:r>
      <w:proofErr w:type="gramStart"/>
      <w:r>
        <w:rPr>
          <w:rFonts w:ascii="Times New Roman" w:hAnsi="Times New Roman"/>
          <w:sz w:val="24"/>
          <w:szCs w:val="24"/>
        </w:rPr>
        <w:t>,TATA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consultancy </w:t>
      </w:r>
      <w:proofErr w:type="spellStart"/>
      <w:r>
        <w:rPr>
          <w:rFonts w:ascii="Times New Roman" w:hAnsi="Times New Roman"/>
          <w:sz w:val="24"/>
          <w:szCs w:val="24"/>
        </w:rPr>
        <w:t>services,Saudi</w:t>
      </w:r>
      <w:proofErr w:type="spellEnd"/>
      <w:r>
        <w:rPr>
          <w:rFonts w:ascii="Times New Roman" w:hAnsi="Times New Roman"/>
          <w:sz w:val="24"/>
          <w:szCs w:val="24"/>
        </w:rPr>
        <w:t xml:space="preserve"> Business </w:t>
      </w:r>
      <w:proofErr w:type="spellStart"/>
      <w:r>
        <w:rPr>
          <w:rFonts w:ascii="Times New Roman" w:hAnsi="Times New Roman"/>
          <w:sz w:val="24"/>
          <w:szCs w:val="24"/>
        </w:rPr>
        <w:t>metchines</w:t>
      </w:r>
      <w:proofErr w:type="spellEnd"/>
      <w:r>
        <w:rPr>
          <w:rFonts w:ascii="Times New Roman" w:hAnsi="Times New Roman"/>
          <w:sz w:val="24"/>
          <w:szCs w:val="24"/>
        </w:rPr>
        <w:t xml:space="preserve">, JC </w:t>
      </w:r>
      <w:proofErr w:type="spellStart"/>
      <w:r>
        <w:rPr>
          <w:rFonts w:ascii="Times New Roman" w:hAnsi="Times New Roman"/>
          <w:sz w:val="24"/>
          <w:szCs w:val="24"/>
        </w:rPr>
        <w:t>Penny,Sears</w:t>
      </w:r>
      <w:proofErr w:type="spellEnd"/>
      <w:r>
        <w:rPr>
          <w:rFonts w:ascii="Times New Roman" w:hAnsi="Times New Roman"/>
          <w:sz w:val="24"/>
          <w:szCs w:val="24"/>
        </w:rPr>
        <w:t xml:space="preserve"> Holdings, Go-</w:t>
      </w:r>
      <w:proofErr w:type="spellStart"/>
      <w:r>
        <w:rPr>
          <w:rFonts w:ascii="Times New Roman" w:hAnsi="Times New Roman"/>
          <w:sz w:val="24"/>
          <w:szCs w:val="24"/>
        </w:rPr>
        <w:t>Jek</w:t>
      </w:r>
      <w:proofErr w:type="spellEnd"/>
      <w:r>
        <w:rPr>
          <w:rFonts w:ascii="Times New Roman" w:hAnsi="Times New Roman"/>
          <w:sz w:val="24"/>
          <w:szCs w:val="24"/>
        </w:rPr>
        <w:t>, PWC, KPIT, KPMG, Clutch Group.</w:t>
      </w:r>
    </w:p>
    <w:p w:rsidR="00C82C4F" w:rsidRDefault="00C82C4F">
      <w:pPr>
        <w:widowControl w:val="0"/>
        <w:suppressAutoHyphens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82C4F" w:rsidRDefault="00040CAB">
      <w:pPr>
        <w:pBdr>
          <w:top w:val="single" w:sz="4" w:space="1" w:color="00000A"/>
        </w:pBdr>
        <w:shd w:val="clear" w:color="auto" w:fill="BFBFBF"/>
        <w:spacing w:before="40" w:after="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EDUCATION</w:t>
      </w:r>
    </w:p>
    <w:p w:rsidR="00C82C4F" w:rsidRDefault="00040CAB">
      <w:pPr>
        <w:widowControl w:val="0"/>
        <w:numPr>
          <w:ilvl w:val="0"/>
          <w:numId w:val="5"/>
        </w:numPr>
        <w:suppressAutoHyphens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M.B.A from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J.N.T.U.A  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2015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2C4F" w:rsidRDefault="00040CAB">
      <w:pPr>
        <w:widowControl w:val="0"/>
        <w:numPr>
          <w:ilvl w:val="0"/>
          <w:numId w:val="5"/>
        </w:numPr>
        <w:suppressAutoHyphens/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B.COM From S.V </w:t>
      </w:r>
      <w:proofErr w:type="gramStart"/>
      <w:r>
        <w:rPr>
          <w:rFonts w:ascii="Times New Roman" w:hAnsi="Times New Roman"/>
          <w:bCs/>
          <w:sz w:val="24"/>
          <w:szCs w:val="24"/>
        </w:rPr>
        <w:t>university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in 2013.</w:t>
      </w:r>
    </w:p>
    <w:p w:rsidR="00C82C4F" w:rsidRDefault="00C82C4F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page1"/>
      <w:bookmarkEnd w:id="0"/>
    </w:p>
    <w:tbl>
      <w:tblPr>
        <w:tblW w:w="8820" w:type="dxa"/>
        <w:tblInd w:w="7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2120"/>
        <w:gridCol w:w="1980"/>
        <w:gridCol w:w="1780"/>
        <w:gridCol w:w="1101"/>
      </w:tblGrid>
      <w:tr w:rsidR="00C82C4F">
        <w:trPr>
          <w:trHeight w:val="230"/>
        </w:trPr>
        <w:tc>
          <w:tcPr>
            <w:tcW w:w="1839" w:type="dxa"/>
            <w:shd w:val="clear" w:color="auto" w:fill="FFFFFF" w:themeFill="background1"/>
            <w:vAlign w:val="bottom"/>
          </w:tcPr>
          <w:p w:rsidR="00C82C4F" w:rsidRDefault="00C82C4F">
            <w:pPr>
              <w:widowControl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C82C4F" w:rsidRDefault="00C82C4F">
            <w:pPr>
              <w:widowControl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82C4F" w:rsidRDefault="00C82C4F">
            <w:pPr>
              <w:widowControl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C82C4F" w:rsidRDefault="00C82C4F">
            <w:pPr>
              <w:widowControl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C82C4F" w:rsidRDefault="00C82C4F">
            <w:pPr>
              <w:widowControl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C4F" w:rsidRDefault="00C82C4F">
      <w:pPr>
        <w:pBdr>
          <w:top w:val="single" w:sz="4" w:space="1" w:color="00000A"/>
        </w:pBdr>
        <w:shd w:val="clear" w:color="auto" w:fill="BFBFBF"/>
        <w:spacing w:before="40" w:after="40"/>
        <w:rPr>
          <w:rFonts w:ascii="Times New Roman" w:hAnsi="Times New Roman"/>
          <w:b/>
          <w:bCs/>
          <w:sz w:val="24"/>
          <w:szCs w:val="24"/>
        </w:rPr>
      </w:pPr>
    </w:p>
    <w:p w:rsidR="00C82C4F" w:rsidRDefault="00040CAB">
      <w:pPr>
        <w:pBdr>
          <w:top w:val="single" w:sz="4" w:space="1" w:color="00000A"/>
        </w:pBdr>
        <w:shd w:val="clear" w:color="auto" w:fill="BFBFBF"/>
        <w:spacing w:before="40" w:after="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Personal Information</w:t>
      </w:r>
    </w:p>
    <w:p w:rsidR="00C82C4F" w:rsidRDefault="00C82C4F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82C4F" w:rsidRDefault="00040CAB">
      <w:pPr>
        <w:widowControl w:val="0"/>
        <w:suppressAutoHyphens/>
        <w:spacing w:after="0" w:line="360" w:lineRule="auto"/>
        <w:ind w:left="720"/>
        <w:jc w:val="both"/>
      </w:pPr>
      <w:r>
        <w:rPr>
          <w:rFonts w:ascii="Times New Roman" w:hAnsi="Times New Roman"/>
          <w:bCs/>
          <w:sz w:val="24"/>
          <w:szCs w:val="24"/>
        </w:rPr>
        <w:t>Date of Birth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bCs/>
          <w:sz w:val="24"/>
          <w:szCs w:val="24"/>
        </w:rPr>
        <w:tab/>
        <w:t>1st September 1992</w:t>
      </w:r>
    </w:p>
    <w:p w:rsidR="00C82C4F" w:rsidRDefault="00040CAB">
      <w:pPr>
        <w:widowControl w:val="0"/>
        <w:suppressAutoHyphens/>
        <w:spacing w:after="0" w:line="360" w:lineRule="auto"/>
        <w:ind w:left="720"/>
        <w:jc w:val="both"/>
      </w:pPr>
      <w:r>
        <w:rPr>
          <w:rFonts w:ascii="Times New Roman" w:hAnsi="Times New Roman"/>
          <w:bCs/>
          <w:sz w:val="24"/>
          <w:szCs w:val="24"/>
        </w:rPr>
        <w:t>Languages Known</w:t>
      </w:r>
      <w:r>
        <w:rPr>
          <w:rFonts w:ascii="Times New Roman" w:hAnsi="Times New Roman"/>
          <w:bCs/>
          <w:sz w:val="24"/>
          <w:szCs w:val="24"/>
        </w:rPr>
        <w:tab/>
        <w:t>-</w:t>
      </w:r>
      <w:r>
        <w:rPr>
          <w:rFonts w:ascii="Times New Roman" w:hAnsi="Times New Roman"/>
          <w:bCs/>
          <w:sz w:val="24"/>
          <w:szCs w:val="24"/>
        </w:rPr>
        <w:tab/>
        <w:t xml:space="preserve">English, Hindi, Kannada,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Telugu.Urdu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C82C4F" w:rsidRDefault="00C82C4F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C82C4F" w:rsidRDefault="00C82C4F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82C4F" w:rsidRDefault="00040CAB">
      <w:pPr>
        <w:shd w:val="clear" w:color="auto" w:fill="BFBFBF"/>
        <w:spacing w:before="40" w:after="4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DECLARATION</w:t>
      </w:r>
    </w:p>
    <w:p w:rsidR="00C82C4F" w:rsidRDefault="00C82C4F">
      <w:pPr>
        <w:spacing w:before="40" w:after="40"/>
        <w:ind w:firstLine="720"/>
        <w:rPr>
          <w:rFonts w:ascii="Times New Roman" w:hAnsi="Times New Roman"/>
          <w:sz w:val="24"/>
          <w:szCs w:val="24"/>
        </w:rPr>
      </w:pPr>
    </w:p>
    <w:p w:rsidR="00C82C4F" w:rsidRDefault="00040CAB">
      <w:pPr>
        <w:spacing w:before="40" w:after="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that the information furnished above is true to the best of my knowledge.</w:t>
      </w:r>
    </w:p>
    <w:p w:rsidR="00C82C4F" w:rsidRDefault="00C82C4F">
      <w:pPr>
        <w:spacing w:before="40" w:after="40"/>
        <w:rPr>
          <w:rFonts w:ascii="Times New Roman" w:hAnsi="Times New Roman"/>
          <w:sz w:val="24"/>
          <w:szCs w:val="24"/>
        </w:rPr>
      </w:pPr>
    </w:p>
    <w:p w:rsidR="00C82C4F" w:rsidRDefault="00040CAB">
      <w:pPr>
        <w:spacing w:before="40" w:after="40"/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)</w:t>
      </w:r>
    </w:p>
    <w:p w:rsidR="00C82C4F" w:rsidRDefault="00C82C4F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</w:p>
    <w:p w:rsidR="00C82C4F" w:rsidRDefault="00C82C4F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</w:p>
    <w:p w:rsidR="00C82C4F" w:rsidRDefault="00C82C4F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</w:p>
    <w:p w:rsidR="00C82C4F" w:rsidRDefault="00C82C4F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</w:p>
    <w:p w:rsidR="00C82C4F" w:rsidRDefault="00C82C4F">
      <w:pPr>
        <w:tabs>
          <w:tab w:val="left" w:pos="2295"/>
        </w:tabs>
        <w:rPr>
          <w:rFonts w:ascii="Times New Roman" w:hAnsi="Times New Roman"/>
          <w:sz w:val="24"/>
          <w:szCs w:val="24"/>
        </w:rPr>
      </w:pPr>
    </w:p>
    <w:p w:rsidR="00C82C4F" w:rsidRDefault="00040CAB">
      <w:pPr>
        <w:tabs>
          <w:tab w:val="left" w:pos="2295"/>
        </w:tabs>
        <w:rPr>
          <w:rFonts w:ascii="Times New Roman" w:hAnsi="Times New Roman"/>
          <w:sz w:val="24"/>
          <w:szCs w:val="24"/>
        </w:rPr>
        <w:sectPr w:rsidR="00C82C4F">
          <w:pgSz w:w="12240" w:h="15840"/>
          <w:pgMar w:top="1440" w:right="1300" w:bottom="1135" w:left="1219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ab/>
      </w:r>
    </w:p>
    <w:p w:rsidR="00C82C4F" w:rsidRDefault="00C82C4F">
      <w:pPr>
        <w:widowControl w:val="0"/>
        <w:suppressAutoHyphens/>
        <w:spacing w:after="0"/>
        <w:jc w:val="both"/>
      </w:pPr>
    </w:p>
    <w:sectPr w:rsidR="00C82C4F" w:rsidSect="00C82C4F">
      <w:pgSz w:w="12240" w:h="15840"/>
      <w:pgMar w:top="1080" w:right="1440" w:bottom="126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DA0"/>
    <w:multiLevelType w:val="multilevel"/>
    <w:tmpl w:val="85E64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44768D"/>
    <w:multiLevelType w:val="multilevel"/>
    <w:tmpl w:val="9F145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AF17B8"/>
    <w:multiLevelType w:val="multilevel"/>
    <w:tmpl w:val="22D6F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015B1B"/>
    <w:multiLevelType w:val="multilevel"/>
    <w:tmpl w:val="F11A2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C2634B"/>
    <w:multiLevelType w:val="multilevel"/>
    <w:tmpl w:val="12BCF8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293BAC"/>
    <w:multiLevelType w:val="multilevel"/>
    <w:tmpl w:val="E64EE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2C4F"/>
    <w:rsid w:val="00040CAB"/>
    <w:rsid w:val="002B5A94"/>
    <w:rsid w:val="00473843"/>
    <w:rsid w:val="008044AC"/>
    <w:rsid w:val="00C30451"/>
    <w:rsid w:val="00C82C4F"/>
    <w:rsid w:val="00E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0F"/>
    <w:pPr>
      <w:spacing w:after="200"/>
    </w:pPr>
    <w:rPr>
      <w:rFonts w:eastAsia="Times New Roman" w:cs="Times New Roman"/>
    </w:rPr>
  </w:style>
  <w:style w:type="paragraph" w:styleId="Heading1">
    <w:name w:val="heading 1"/>
    <w:basedOn w:val="Heading"/>
    <w:qFormat/>
    <w:rsid w:val="00C82C4F"/>
    <w:pPr>
      <w:outlineLvl w:val="0"/>
    </w:pPr>
  </w:style>
  <w:style w:type="paragraph" w:styleId="Heading2">
    <w:name w:val="heading 2"/>
    <w:basedOn w:val="Heading"/>
    <w:qFormat/>
    <w:rsid w:val="00C82C4F"/>
    <w:pPr>
      <w:outlineLvl w:val="1"/>
    </w:pPr>
  </w:style>
  <w:style w:type="paragraph" w:styleId="Heading3">
    <w:name w:val="heading 3"/>
    <w:basedOn w:val="Normal"/>
    <w:link w:val="Heading3Char"/>
    <w:uiPriority w:val="9"/>
    <w:qFormat/>
    <w:rsid w:val="00D5247A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nhideWhenUsed/>
    <w:rsid w:val="00B5490F"/>
    <w:rPr>
      <w:color w:val="0000FF"/>
      <w:u w:val="single"/>
    </w:rPr>
  </w:style>
  <w:style w:type="character" w:styleId="HTMLCite">
    <w:name w:val="HTML Cite"/>
    <w:uiPriority w:val="99"/>
    <w:unhideWhenUsed/>
    <w:qFormat/>
    <w:rsid w:val="00B5490F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5490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524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7F5E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97F5E"/>
    <w:rPr>
      <w:rFonts w:ascii="Calibri" w:eastAsia="Times New Roman" w:hAnsi="Calibri" w:cs="Times New Roman"/>
    </w:rPr>
  </w:style>
  <w:style w:type="character" w:customStyle="1" w:styleId="mobcontainer1">
    <w:name w:val="mob_container1"/>
    <w:basedOn w:val="DefaultParagraphFont"/>
    <w:qFormat/>
    <w:rsid w:val="00330FF1"/>
    <w:rPr>
      <w:vanish w:val="0"/>
    </w:rPr>
  </w:style>
  <w:style w:type="character" w:customStyle="1" w:styleId="ListLabel1">
    <w:name w:val="ListLabel 1"/>
    <w:qFormat/>
    <w:rsid w:val="00C82C4F"/>
    <w:rPr>
      <w:rFonts w:ascii="Times New Roman" w:hAnsi="Times New Roman" w:cs="Courier New"/>
      <w:sz w:val="24"/>
    </w:rPr>
  </w:style>
  <w:style w:type="paragraph" w:customStyle="1" w:styleId="Heading">
    <w:name w:val="Heading"/>
    <w:basedOn w:val="Normal"/>
    <w:next w:val="TextBody"/>
    <w:qFormat/>
    <w:rsid w:val="00C82C4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82C4F"/>
    <w:pPr>
      <w:spacing w:after="140" w:line="288" w:lineRule="auto"/>
    </w:pPr>
  </w:style>
  <w:style w:type="paragraph" w:styleId="List">
    <w:name w:val="List"/>
    <w:basedOn w:val="TextBody"/>
    <w:rsid w:val="00C82C4F"/>
    <w:rPr>
      <w:rFonts w:cs="FreeSans"/>
    </w:rPr>
  </w:style>
  <w:style w:type="paragraph" w:styleId="Caption">
    <w:name w:val="caption"/>
    <w:basedOn w:val="Normal"/>
    <w:qFormat/>
    <w:rsid w:val="00C82C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82C4F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549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F5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97F5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Quotations">
    <w:name w:val="Quotations"/>
    <w:basedOn w:val="Normal"/>
    <w:qFormat/>
    <w:rsid w:val="00C82C4F"/>
  </w:style>
  <w:style w:type="paragraph" w:styleId="Title">
    <w:name w:val="Title"/>
    <w:basedOn w:val="Heading"/>
    <w:qFormat/>
    <w:rsid w:val="00C82C4F"/>
  </w:style>
  <w:style w:type="paragraph" w:styleId="Subtitle">
    <w:name w:val="Subtitle"/>
    <w:basedOn w:val="Heading"/>
    <w:qFormat/>
    <w:rsid w:val="00C82C4F"/>
  </w:style>
  <w:style w:type="character" w:styleId="Hyperlink">
    <w:name w:val="Hyperlink"/>
    <w:basedOn w:val="DefaultParagraphFont"/>
    <w:unhideWhenUsed/>
    <w:rsid w:val="00C30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ANI.3520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226816"/>
        <c:axId val="46929024"/>
      </c:barChart>
      <c:catAx>
        <c:axId val="46226816"/>
        <c:scaling>
          <c:orientation val="minMax"/>
        </c:scaling>
        <c:delete val="1"/>
        <c:axPos val="b"/>
        <c:numFmt formatCode="dd/mm/yyyy" sourceLinked="1"/>
        <c:majorTickMark val="out"/>
        <c:minorTickMark val="none"/>
        <c:tickLblPos val="none"/>
        <c:crossAx val="46929024"/>
        <c:crossesAt val="0"/>
        <c:auto val="1"/>
        <c:lblAlgn val="ctr"/>
        <c:lblOffset val="100"/>
        <c:noMultiLvlLbl val="0"/>
      </c:catAx>
      <c:valAx>
        <c:axId val="46929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6226816"/>
        <c:crosses val="min"/>
        <c:crossBetween val="between"/>
      </c:valAx>
      <c:spPr>
        <a:noFill/>
        <a:ln w="25560">
          <a:noFill/>
        </a:ln>
      </c:spPr>
    </c:plotArea>
    <c:legend>
      <c:legendPos val="r"/>
      <c:layout>
        <c:manualLayout>
          <c:xMode val="edge"/>
          <c:yMode val="edge"/>
          <c:x val="0.53768749999999998"/>
          <c:y val="0.16277777777777805"/>
        </c:manualLayout>
      </c:layout>
      <c:overlay val="0"/>
      <c:spPr>
        <a:noFill/>
        <a:ln w="3240">
          <a:solidFill>
            <a:srgbClr val="000000"/>
          </a:solidFill>
          <a:round/>
        </a:ln>
      </c:spPr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vijilakshmi</dc:creator>
  <cp:lastModifiedBy>602HRDESK</cp:lastModifiedBy>
  <cp:revision>4</cp:revision>
  <cp:lastPrinted>2016-05-17T09:03:00Z</cp:lastPrinted>
  <dcterms:created xsi:type="dcterms:W3CDTF">2017-03-18T07:31:00Z</dcterms:created>
  <dcterms:modified xsi:type="dcterms:W3CDTF">2017-06-17T11:39:00Z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