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E4" w:rsidRPr="00E04A4C" w:rsidRDefault="00A52465" w:rsidP="009F1030">
      <w:pPr>
        <w:pStyle w:val="Name"/>
        <w:tabs>
          <w:tab w:val="left" w:pos="3960"/>
        </w:tabs>
        <w:spacing w:after="120"/>
        <w:rPr>
          <w:rFonts w:ascii="Times New Roman" w:hAnsi="Times New Roman"/>
          <w:b/>
          <w:bCs/>
          <w:szCs w:val="44"/>
        </w:rPr>
      </w:pPr>
      <w:r w:rsidRPr="00E04A4C">
        <w:rPr>
          <w:rFonts w:ascii="Times New Roman" w:hAnsi="Times New Roman"/>
          <w:b/>
          <w:bCs/>
          <w:szCs w:val="44"/>
        </w:rPr>
        <w:t xml:space="preserve">Jumana </w:t>
      </w:r>
    </w:p>
    <w:p w:rsidR="00E04A4C" w:rsidRPr="00E04A4C" w:rsidRDefault="00E04A4C" w:rsidP="00E04A4C">
      <w:pPr>
        <w:rPr>
          <w:sz w:val="44"/>
          <w:szCs w:val="44"/>
        </w:rPr>
      </w:pPr>
      <w:hyperlink r:id="rId8" w:history="1">
        <w:r w:rsidRPr="00D34870">
          <w:rPr>
            <w:rStyle w:val="Hyperlink"/>
            <w:sz w:val="44"/>
            <w:szCs w:val="44"/>
          </w:rPr>
          <w:t>JUMANA.352061@2freemail.com</w:t>
        </w:r>
      </w:hyperlink>
      <w:r w:rsidRPr="00E04A4C">
        <w:rPr>
          <w:sz w:val="44"/>
          <w:szCs w:val="44"/>
        </w:rPr>
        <w:t xml:space="preserve"> </w:t>
      </w:r>
      <w:r w:rsidRPr="00E04A4C">
        <w:rPr>
          <w:sz w:val="44"/>
          <w:szCs w:val="44"/>
        </w:rPr>
        <w:tab/>
        <w:t xml:space="preserve">  </w:t>
      </w:r>
    </w:p>
    <w:p w:rsidR="0066404D" w:rsidRPr="00BC4A5C" w:rsidRDefault="0066404D" w:rsidP="00AE5EE4">
      <w:pPr>
        <w:pStyle w:val="Name"/>
        <w:tabs>
          <w:tab w:val="left" w:pos="3960"/>
        </w:tabs>
        <w:spacing w:after="120" w:line="240" w:lineRule="auto"/>
        <w:rPr>
          <w:rFonts w:ascii="Times New Roman" w:hAnsi="Times New Roman"/>
          <w:b/>
          <w:bCs/>
          <w:sz w:val="22"/>
          <w:szCs w:val="22"/>
        </w:rPr>
      </w:pPr>
    </w:p>
    <w:tbl>
      <w:tblPr>
        <w:tblW w:w="5000" w:type="pct"/>
        <w:tblBorders>
          <w:top w:val="single" w:sz="8" w:space="0" w:color="9BBB59"/>
          <w:left w:val="single" w:sz="8" w:space="0" w:color="9BBB59"/>
          <w:bottom w:val="single" w:sz="8" w:space="0" w:color="9BBB59"/>
          <w:right w:val="single" w:sz="8" w:space="0" w:color="9BBB59"/>
        </w:tblBorders>
        <w:tblLook w:val="0000" w:firstRow="0" w:lastRow="0" w:firstColumn="0" w:lastColumn="0" w:noHBand="0" w:noVBand="0"/>
      </w:tblPr>
      <w:tblGrid>
        <w:gridCol w:w="2164"/>
        <w:gridCol w:w="6692"/>
      </w:tblGrid>
      <w:tr w:rsidR="0066404D" w:rsidRPr="00BC4A5C" w:rsidTr="00D9256F">
        <w:trPr>
          <w:trHeight w:val="270"/>
        </w:trPr>
        <w:tc>
          <w:tcPr>
            <w:tcW w:w="5000" w:type="pct"/>
            <w:gridSpan w:val="2"/>
            <w:tcBorders>
              <w:top w:val="single" w:sz="8" w:space="0" w:color="9BBB59"/>
              <w:left w:val="single" w:sz="8" w:space="0" w:color="9BBB59"/>
              <w:bottom w:val="single" w:sz="8" w:space="0" w:color="9BBB59"/>
              <w:right w:val="single" w:sz="8" w:space="0" w:color="9BBB59"/>
            </w:tcBorders>
            <w:shd w:val="clear" w:color="auto" w:fill="auto"/>
          </w:tcPr>
          <w:p w:rsidR="0066404D" w:rsidRPr="00BC4A5C" w:rsidRDefault="0066404D">
            <w:pPr>
              <w:pStyle w:val="SectionTitle"/>
              <w:rPr>
                <w:rFonts w:ascii="Times New Roman" w:hAnsi="Times New Roman"/>
                <w:sz w:val="22"/>
                <w:szCs w:val="22"/>
              </w:rPr>
            </w:pPr>
            <w:r w:rsidRPr="00BC4A5C">
              <w:rPr>
                <w:rFonts w:ascii="Times New Roman" w:hAnsi="Times New Roman"/>
                <w:sz w:val="22"/>
                <w:szCs w:val="22"/>
              </w:rPr>
              <w:t>Personal Details</w:t>
            </w:r>
          </w:p>
        </w:tc>
      </w:tr>
      <w:tr w:rsidR="00F959E8" w:rsidRPr="00BC4A5C" w:rsidTr="00D9256F">
        <w:tc>
          <w:tcPr>
            <w:tcW w:w="1222" w:type="pct"/>
            <w:tcBorders>
              <w:left w:val="single" w:sz="8" w:space="0" w:color="9BBB59"/>
              <w:right w:val="single" w:sz="8" w:space="0" w:color="9BBB59"/>
            </w:tcBorders>
            <w:shd w:val="clear" w:color="auto" w:fill="auto"/>
          </w:tcPr>
          <w:p w:rsidR="0066404D" w:rsidRPr="00BC4A5C" w:rsidRDefault="0066404D" w:rsidP="00BF0D03">
            <w:pPr>
              <w:pStyle w:val="NoTitle"/>
              <w:spacing w:before="0" w:line="240" w:lineRule="auto"/>
              <w:jc w:val="right"/>
              <w:rPr>
                <w:rFonts w:ascii="Times New Roman" w:hAnsi="Times New Roman"/>
                <w:caps w:val="0"/>
                <w:spacing w:val="0"/>
                <w:sz w:val="22"/>
                <w:szCs w:val="22"/>
              </w:rPr>
            </w:pPr>
          </w:p>
          <w:p w:rsidR="00F0066A" w:rsidRDefault="00F0066A" w:rsidP="00F0066A">
            <w:pPr>
              <w:pStyle w:val="NoTitle"/>
              <w:spacing w:before="0" w:line="240" w:lineRule="auto"/>
              <w:jc w:val="right"/>
              <w:rPr>
                <w:rFonts w:ascii="Times New Roman" w:hAnsi="Times New Roman"/>
                <w:caps w:val="0"/>
                <w:spacing w:val="0"/>
                <w:sz w:val="22"/>
                <w:szCs w:val="22"/>
              </w:rPr>
            </w:pPr>
          </w:p>
          <w:p w:rsidR="00F0066A" w:rsidRDefault="006A7306" w:rsidP="00BF0D03">
            <w:pPr>
              <w:pStyle w:val="NoTitle"/>
              <w:spacing w:before="0" w:line="240" w:lineRule="auto"/>
              <w:jc w:val="right"/>
              <w:rPr>
                <w:rFonts w:ascii="Times New Roman" w:hAnsi="Times New Roman"/>
                <w:caps w:val="0"/>
                <w:spacing w:val="0"/>
                <w:sz w:val="22"/>
                <w:szCs w:val="22"/>
              </w:rPr>
            </w:pPr>
            <w:r>
              <w:rPr>
                <w:noProof/>
              </w:rPr>
              <w:drawing>
                <wp:inline distT="0" distB="0" distL="0" distR="0">
                  <wp:extent cx="1219835" cy="1572260"/>
                  <wp:effectExtent l="0" t="0" r="0" b="0"/>
                  <wp:docPr id="1" name="Picture 1" descr="IMG_0029p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IMG_0029pp"/>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835" cy="1572260"/>
                          </a:xfrm>
                          <a:prstGeom prst="rect">
                            <a:avLst/>
                          </a:prstGeom>
                          <a:noFill/>
                          <a:ln>
                            <a:noFill/>
                          </a:ln>
                        </pic:spPr>
                      </pic:pic>
                    </a:graphicData>
                  </a:graphic>
                </wp:inline>
              </w:drawing>
            </w:r>
          </w:p>
          <w:p w:rsidR="00F0066A" w:rsidRDefault="00F0066A" w:rsidP="00BF0D03">
            <w:pPr>
              <w:pStyle w:val="NoTitle"/>
              <w:spacing w:before="0" w:line="240" w:lineRule="auto"/>
              <w:jc w:val="right"/>
              <w:rPr>
                <w:rFonts w:ascii="Times New Roman" w:hAnsi="Times New Roman"/>
                <w:caps w:val="0"/>
                <w:spacing w:val="0"/>
                <w:sz w:val="22"/>
                <w:szCs w:val="22"/>
              </w:rPr>
            </w:pPr>
          </w:p>
          <w:p w:rsidR="00F0066A" w:rsidRDefault="00F0066A" w:rsidP="00BF0D03">
            <w:pPr>
              <w:pStyle w:val="NoTitle"/>
              <w:spacing w:before="0" w:line="240" w:lineRule="auto"/>
              <w:jc w:val="right"/>
              <w:rPr>
                <w:rFonts w:ascii="Times New Roman" w:hAnsi="Times New Roman"/>
                <w:caps w:val="0"/>
                <w:spacing w:val="0"/>
                <w:sz w:val="22"/>
                <w:szCs w:val="22"/>
              </w:rPr>
            </w:pPr>
          </w:p>
          <w:p w:rsidR="0066404D" w:rsidRPr="00BC4A5C" w:rsidRDefault="0066404D" w:rsidP="00BF0D03">
            <w:pPr>
              <w:pStyle w:val="NoTitle"/>
              <w:spacing w:before="0" w:line="240" w:lineRule="auto"/>
              <w:jc w:val="right"/>
              <w:rPr>
                <w:rFonts w:ascii="Times New Roman" w:hAnsi="Times New Roman"/>
                <w:caps w:val="0"/>
                <w:spacing w:val="0"/>
                <w:sz w:val="22"/>
                <w:szCs w:val="22"/>
              </w:rPr>
            </w:pPr>
            <w:r w:rsidRPr="00BC4A5C">
              <w:rPr>
                <w:rFonts w:ascii="Times New Roman" w:hAnsi="Times New Roman"/>
                <w:caps w:val="0"/>
                <w:spacing w:val="0"/>
                <w:sz w:val="22"/>
                <w:szCs w:val="22"/>
              </w:rPr>
              <w:t>Date of Birth:</w:t>
            </w:r>
          </w:p>
          <w:p w:rsidR="0066404D" w:rsidRPr="00BC4A5C" w:rsidRDefault="0066404D" w:rsidP="00BF0D03">
            <w:pPr>
              <w:pStyle w:val="NoTitle"/>
              <w:spacing w:before="0" w:line="240" w:lineRule="auto"/>
              <w:jc w:val="right"/>
              <w:rPr>
                <w:rFonts w:ascii="Times New Roman" w:hAnsi="Times New Roman"/>
                <w:caps w:val="0"/>
                <w:spacing w:val="0"/>
                <w:sz w:val="22"/>
                <w:szCs w:val="22"/>
              </w:rPr>
            </w:pPr>
            <w:r w:rsidRPr="00BC4A5C">
              <w:rPr>
                <w:rFonts w:ascii="Times New Roman" w:hAnsi="Times New Roman"/>
                <w:caps w:val="0"/>
                <w:spacing w:val="0"/>
                <w:sz w:val="22"/>
                <w:szCs w:val="22"/>
              </w:rPr>
              <w:t>Nationality:</w:t>
            </w:r>
          </w:p>
          <w:p w:rsidR="0066404D" w:rsidRPr="00BC4A5C" w:rsidRDefault="0066404D" w:rsidP="00BF0D03">
            <w:pPr>
              <w:pStyle w:val="NoTitle"/>
              <w:spacing w:before="0" w:line="240" w:lineRule="auto"/>
              <w:jc w:val="right"/>
              <w:rPr>
                <w:rFonts w:ascii="Times New Roman" w:hAnsi="Times New Roman"/>
                <w:caps w:val="0"/>
                <w:spacing w:val="0"/>
                <w:sz w:val="22"/>
                <w:szCs w:val="22"/>
              </w:rPr>
            </w:pPr>
            <w:r w:rsidRPr="00BC4A5C">
              <w:rPr>
                <w:rFonts w:ascii="Times New Roman" w:hAnsi="Times New Roman"/>
                <w:caps w:val="0"/>
                <w:spacing w:val="0"/>
                <w:sz w:val="22"/>
                <w:szCs w:val="22"/>
              </w:rPr>
              <w:t>Religion:</w:t>
            </w:r>
          </w:p>
          <w:p w:rsidR="0066404D" w:rsidRPr="00BC4A5C" w:rsidRDefault="0066404D" w:rsidP="00BF0D03">
            <w:pPr>
              <w:pStyle w:val="NoTitle"/>
              <w:spacing w:before="0" w:line="240" w:lineRule="auto"/>
              <w:jc w:val="right"/>
              <w:rPr>
                <w:rFonts w:ascii="Times New Roman" w:hAnsi="Times New Roman"/>
                <w:caps w:val="0"/>
                <w:spacing w:val="0"/>
                <w:sz w:val="22"/>
                <w:szCs w:val="22"/>
              </w:rPr>
            </w:pPr>
            <w:r w:rsidRPr="00BC4A5C">
              <w:rPr>
                <w:rFonts w:ascii="Times New Roman" w:hAnsi="Times New Roman"/>
                <w:caps w:val="0"/>
                <w:spacing w:val="0"/>
                <w:sz w:val="22"/>
                <w:szCs w:val="22"/>
              </w:rPr>
              <w:t>Marital Status:</w:t>
            </w:r>
          </w:p>
          <w:p w:rsidR="0066404D" w:rsidRPr="00BC4A5C" w:rsidRDefault="0066404D" w:rsidP="00BF0D03">
            <w:pPr>
              <w:pStyle w:val="NoTitle"/>
              <w:spacing w:before="0" w:line="240" w:lineRule="auto"/>
              <w:jc w:val="right"/>
              <w:rPr>
                <w:rFonts w:ascii="Times New Roman" w:hAnsi="Times New Roman"/>
                <w:caps w:val="0"/>
                <w:spacing w:val="0"/>
                <w:sz w:val="22"/>
                <w:szCs w:val="22"/>
              </w:rPr>
            </w:pPr>
            <w:r w:rsidRPr="00BC4A5C">
              <w:rPr>
                <w:rFonts w:ascii="Times New Roman" w:hAnsi="Times New Roman"/>
                <w:caps w:val="0"/>
                <w:spacing w:val="0"/>
                <w:sz w:val="22"/>
                <w:szCs w:val="22"/>
              </w:rPr>
              <w:t>Visa Status:</w:t>
            </w:r>
          </w:p>
        </w:tc>
        <w:tc>
          <w:tcPr>
            <w:tcW w:w="3774" w:type="pct"/>
            <w:shd w:val="clear" w:color="auto" w:fill="auto"/>
          </w:tcPr>
          <w:p w:rsidR="0066404D" w:rsidRPr="00BC4A5C" w:rsidRDefault="0066404D" w:rsidP="00BF0D03">
            <w:pPr>
              <w:pStyle w:val="Objective"/>
              <w:spacing w:before="0" w:after="0" w:line="240" w:lineRule="auto"/>
              <w:jc w:val="left"/>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F0066A" w:rsidRDefault="00F0066A" w:rsidP="00F0066A">
            <w:pPr>
              <w:pStyle w:val="BodyText"/>
              <w:spacing w:after="0" w:line="240" w:lineRule="auto"/>
              <w:rPr>
                <w:rFonts w:ascii="Times New Roman" w:hAnsi="Times New Roman"/>
                <w:szCs w:val="22"/>
              </w:rPr>
            </w:pPr>
          </w:p>
          <w:p w:rsidR="00126CB0" w:rsidRDefault="00126CB0" w:rsidP="00F0066A">
            <w:pPr>
              <w:pStyle w:val="BodyText"/>
              <w:spacing w:after="0" w:line="240" w:lineRule="auto"/>
              <w:rPr>
                <w:rFonts w:ascii="Times New Roman" w:hAnsi="Times New Roman"/>
                <w:szCs w:val="22"/>
              </w:rPr>
            </w:pPr>
          </w:p>
          <w:p w:rsidR="00126CB0" w:rsidRDefault="00126CB0" w:rsidP="00F0066A">
            <w:pPr>
              <w:pStyle w:val="BodyText"/>
              <w:spacing w:after="0" w:line="240" w:lineRule="auto"/>
              <w:rPr>
                <w:rFonts w:ascii="Times New Roman" w:hAnsi="Times New Roman"/>
                <w:szCs w:val="22"/>
              </w:rPr>
            </w:pPr>
          </w:p>
          <w:p w:rsidR="00A52465" w:rsidRDefault="00A52465" w:rsidP="00F0066A">
            <w:pPr>
              <w:pStyle w:val="BodyText"/>
              <w:spacing w:after="0" w:line="240" w:lineRule="auto"/>
              <w:rPr>
                <w:rFonts w:ascii="Times New Roman" w:hAnsi="Times New Roman"/>
                <w:szCs w:val="22"/>
              </w:rPr>
            </w:pPr>
            <w:r>
              <w:rPr>
                <w:rFonts w:ascii="Times New Roman" w:hAnsi="Times New Roman"/>
                <w:szCs w:val="22"/>
              </w:rPr>
              <w:t>19/8/1978</w:t>
            </w:r>
          </w:p>
          <w:p w:rsidR="0066404D" w:rsidRPr="00BC4A5C" w:rsidRDefault="0066404D" w:rsidP="00BF0D03">
            <w:pPr>
              <w:pStyle w:val="BodyText"/>
              <w:spacing w:after="0" w:line="240" w:lineRule="auto"/>
              <w:rPr>
                <w:rFonts w:ascii="Times New Roman" w:hAnsi="Times New Roman"/>
                <w:szCs w:val="22"/>
              </w:rPr>
            </w:pPr>
            <w:r w:rsidRPr="00BC4A5C">
              <w:rPr>
                <w:rFonts w:ascii="Times New Roman" w:hAnsi="Times New Roman"/>
                <w:szCs w:val="22"/>
              </w:rPr>
              <w:t>Jordanian</w:t>
            </w:r>
          </w:p>
          <w:p w:rsidR="0066404D" w:rsidRPr="00BC4A5C" w:rsidRDefault="0066404D" w:rsidP="00BF0D03">
            <w:pPr>
              <w:pStyle w:val="BodyText"/>
              <w:spacing w:after="0" w:line="240" w:lineRule="auto"/>
              <w:rPr>
                <w:rFonts w:ascii="Times New Roman" w:hAnsi="Times New Roman"/>
                <w:szCs w:val="22"/>
              </w:rPr>
            </w:pPr>
            <w:r w:rsidRPr="00BC4A5C">
              <w:rPr>
                <w:rFonts w:ascii="Times New Roman" w:hAnsi="Times New Roman"/>
                <w:szCs w:val="22"/>
              </w:rPr>
              <w:t>Islam</w:t>
            </w:r>
          </w:p>
          <w:p w:rsidR="0066404D" w:rsidRPr="00BC4A5C" w:rsidRDefault="0066404D" w:rsidP="00BF0D03">
            <w:pPr>
              <w:pStyle w:val="BodyText"/>
              <w:spacing w:after="0" w:line="240" w:lineRule="auto"/>
              <w:rPr>
                <w:rFonts w:ascii="Times New Roman" w:hAnsi="Times New Roman"/>
                <w:szCs w:val="22"/>
              </w:rPr>
            </w:pPr>
            <w:r w:rsidRPr="00BC4A5C">
              <w:rPr>
                <w:rFonts w:ascii="Times New Roman" w:hAnsi="Times New Roman"/>
                <w:szCs w:val="22"/>
              </w:rPr>
              <w:t>Married</w:t>
            </w:r>
          </w:p>
          <w:p w:rsidR="0066404D" w:rsidRPr="00BC4A5C" w:rsidRDefault="00A52465" w:rsidP="00BF0D03">
            <w:pPr>
              <w:pStyle w:val="BodyText"/>
              <w:spacing w:after="0" w:line="240" w:lineRule="auto"/>
              <w:rPr>
                <w:rFonts w:ascii="Times New Roman" w:hAnsi="Times New Roman"/>
                <w:szCs w:val="22"/>
              </w:rPr>
            </w:pPr>
            <w:r>
              <w:rPr>
                <w:rFonts w:ascii="Times New Roman" w:hAnsi="Times New Roman"/>
                <w:szCs w:val="22"/>
              </w:rPr>
              <w:t xml:space="preserve">Sponsor </w:t>
            </w:r>
          </w:p>
        </w:tc>
      </w:tr>
      <w:tr w:rsidR="0066404D" w:rsidRPr="00BC4A5C" w:rsidTr="00D9256F">
        <w:tc>
          <w:tcPr>
            <w:tcW w:w="5000" w:type="pct"/>
            <w:gridSpan w:val="2"/>
            <w:tcBorders>
              <w:top w:val="single" w:sz="8" w:space="0" w:color="9BBB59"/>
              <w:left w:val="single" w:sz="8" w:space="0" w:color="9BBB59"/>
              <w:bottom w:val="single" w:sz="8" w:space="0" w:color="9BBB59"/>
              <w:right w:val="single" w:sz="8" w:space="0" w:color="9BBB59"/>
            </w:tcBorders>
            <w:shd w:val="clear" w:color="auto" w:fill="auto"/>
          </w:tcPr>
          <w:p w:rsidR="0066404D" w:rsidRPr="00BC4A5C" w:rsidRDefault="0066404D" w:rsidP="00BF0D03">
            <w:pPr>
              <w:pStyle w:val="SectionTitle"/>
              <w:tabs>
                <w:tab w:val="left" w:pos="7587"/>
              </w:tabs>
              <w:rPr>
                <w:rFonts w:ascii="Times New Roman" w:hAnsi="Times New Roman"/>
                <w:sz w:val="22"/>
                <w:szCs w:val="22"/>
              </w:rPr>
            </w:pPr>
            <w:r w:rsidRPr="00BC4A5C">
              <w:rPr>
                <w:rFonts w:ascii="Times New Roman" w:hAnsi="Times New Roman"/>
                <w:sz w:val="22"/>
                <w:szCs w:val="22"/>
              </w:rPr>
              <w:t>Education &amp; Qualifications</w:t>
            </w:r>
          </w:p>
        </w:tc>
      </w:tr>
      <w:tr w:rsidR="00F959E8" w:rsidRPr="00BC4A5C" w:rsidTr="00D9256F">
        <w:tc>
          <w:tcPr>
            <w:tcW w:w="1222" w:type="pct"/>
            <w:tcBorders>
              <w:left w:val="single" w:sz="8" w:space="0" w:color="9BBB59"/>
              <w:right w:val="single" w:sz="8" w:space="0" w:color="9BBB59"/>
            </w:tcBorders>
            <w:shd w:val="clear" w:color="auto" w:fill="auto"/>
          </w:tcPr>
          <w:p w:rsidR="0066404D" w:rsidRPr="00BC4A5C" w:rsidRDefault="0066404D">
            <w:pPr>
              <w:pStyle w:val="NoTitle"/>
              <w:rPr>
                <w:rFonts w:ascii="Times New Roman" w:hAnsi="Times New Roman"/>
                <w:sz w:val="22"/>
                <w:szCs w:val="22"/>
              </w:rPr>
            </w:pPr>
          </w:p>
        </w:tc>
        <w:tc>
          <w:tcPr>
            <w:tcW w:w="3774" w:type="pct"/>
            <w:shd w:val="clear" w:color="auto" w:fill="auto"/>
          </w:tcPr>
          <w:p w:rsidR="00A52465" w:rsidRPr="00A52465" w:rsidRDefault="00A1228E" w:rsidP="00A52465">
            <w:pPr>
              <w:pStyle w:val="Achievement"/>
              <w:numPr>
                <w:ilvl w:val="0"/>
                <w:numId w:val="17"/>
              </w:numPr>
              <w:shd w:val="clear" w:color="auto" w:fill="FFFFFF"/>
              <w:spacing w:after="0" w:line="240" w:lineRule="auto"/>
              <w:ind w:left="146" w:hanging="146"/>
              <w:rPr>
                <w:rFonts w:ascii="Times New Roman" w:hAnsi="Times New Roman"/>
                <w:szCs w:val="22"/>
              </w:rPr>
            </w:pPr>
            <w:r>
              <w:rPr>
                <w:rFonts w:ascii="Times New Roman" w:hAnsi="Times New Roman"/>
                <w:szCs w:val="22"/>
              </w:rPr>
              <w:t xml:space="preserve"> </w:t>
            </w:r>
            <w:r w:rsidR="00F17A1F" w:rsidRPr="00BC4A5C">
              <w:rPr>
                <w:rFonts w:ascii="Times New Roman" w:hAnsi="Times New Roman"/>
                <w:szCs w:val="22"/>
              </w:rPr>
              <w:t xml:space="preserve"> </w:t>
            </w:r>
            <w:r w:rsidR="00A52465">
              <w:t>Education and qualifications</w:t>
            </w:r>
          </w:p>
          <w:p w:rsidR="00A52465" w:rsidRDefault="00A52465" w:rsidP="00A52465">
            <w:pPr>
              <w:rPr>
                <w:rFonts w:ascii="Arial" w:hAnsi="Arial" w:cs="Arial"/>
                <w:sz w:val="12"/>
              </w:rPr>
            </w:pPr>
          </w:p>
          <w:p w:rsidR="00A52465" w:rsidRDefault="00A52465" w:rsidP="00A52465">
            <w:pPr>
              <w:numPr>
                <w:ilvl w:val="0"/>
                <w:numId w:val="25"/>
              </w:numPr>
              <w:jc w:val="left"/>
              <w:rPr>
                <w:rFonts w:ascii="Arial" w:hAnsi="Arial" w:cs="Arial"/>
              </w:rPr>
            </w:pPr>
            <w:r>
              <w:rPr>
                <w:rFonts w:ascii="Arial" w:hAnsi="Arial" w:cs="Arial"/>
              </w:rPr>
              <w:t>Bachelor  Degree of Education /English Language Literature and Arts  .Al-Quds  University –Jerusalem Palestine/Distinction /Total 88.4. –Minor Translation –</w:t>
            </w:r>
            <w:r w:rsidR="00C67E14">
              <w:rPr>
                <w:rFonts w:ascii="Arial" w:hAnsi="Arial" w:cs="Arial"/>
              </w:rPr>
              <w:t xml:space="preserve">Honor List Laureate </w:t>
            </w:r>
            <w:r>
              <w:rPr>
                <w:rFonts w:ascii="Arial" w:hAnsi="Arial" w:cs="Arial"/>
              </w:rPr>
              <w:t>for 6 times in row.</w:t>
            </w:r>
          </w:p>
          <w:p w:rsidR="00552E96" w:rsidRPr="00383459" w:rsidRDefault="00552E96" w:rsidP="00A52465">
            <w:pPr>
              <w:numPr>
                <w:ilvl w:val="0"/>
                <w:numId w:val="25"/>
              </w:numPr>
              <w:jc w:val="left"/>
              <w:rPr>
                <w:rFonts w:ascii="Arial" w:hAnsi="Arial" w:cs="Arial"/>
              </w:rPr>
            </w:pPr>
            <w:r>
              <w:rPr>
                <w:rFonts w:ascii="Arial" w:hAnsi="Arial" w:cs="Arial"/>
              </w:rPr>
              <w:t>Master Business Administration and Management Chiefly University  ( in progression )</w:t>
            </w:r>
          </w:p>
          <w:p w:rsidR="0066404D" w:rsidRPr="00BC4A5C" w:rsidRDefault="0066404D" w:rsidP="00BF0D03">
            <w:pPr>
              <w:pStyle w:val="Achievement"/>
              <w:numPr>
                <w:ilvl w:val="0"/>
                <w:numId w:val="0"/>
              </w:numPr>
              <w:spacing w:after="0" w:line="240" w:lineRule="auto"/>
              <w:rPr>
                <w:rFonts w:ascii="Times New Roman" w:hAnsi="Times New Roman"/>
                <w:szCs w:val="22"/>
              </w:rPr>
            </w:pPr>
          </w:p>
          <w:p w:rsidR="0066404D" w:rsidRPr="00BC4A5C" w:rsidRDefault="0066404D" w:rsidP="00552E96">
            <w:pPr>
              <w:pStyle w:val="Achievement"/>
              <w:numPr>
                <w:ilvl w:val="0"/>
                <w:numId w:val="0"/>
              </w:numPr>
              <w:spacing w:after="0" w:line="240" w:lineRule="auto"/>
              <w:rPr>
                <w:rFonts w:ascii="Times New Roman" w:hAnsi="Times New Roman"/>
                <w:szCs w:val="22"/>
              </w:rPr>
            </w:pPr>
          </w:p>
        </w:tc>
      </w:tr>
      <w:tr w:rsidR="0066404D" w:rsidRPr="00BC4A5C" w:rsidTr="00D9256F">
        <w:tc>
          <w:tcPr>
            <w:tcW w:w="5000" w:type="pct"/>
            <w:gridSpan w:val="2"/>
            <w:tcBorders>
              <w:top w:val="single" w:sz="8" w:space="0" w:color="9BBB59"/>
              <w:left w:val="single" w:sz="8" w:space="0" w:color="9BBB59"/>
              <w:bottom w:val="single" w:sz="8" w:space="0" w:color="9BBB59"/>
              <w:right w:val="single" w:sz="8" w:space="0" w:color="9BBB59"/>
            </w:tcBorders>
            <w:shd w:val="clear" w:color="auto" w:fill="auto"/>
          </w:tcPr>
          <w:p w:rsidR="0066404D" w:rsidRPr="00BC4A5C" w:rsidRDefault="0066404D">
            <w:pPr>
              <w:pStyle w:val="SectionTitle"/>
              <w:rPr>
                <w:rFonts w:ascii="Times New Roman" w:hAnsi="Times New Roman"/>
                <w:sz w:val="22"/>
                <w:szCs w:val="22"/>
              </w:rPr>
            </w:pPr>
            <w:r w:rsidRPr="00BC4A5C">
              <w:rPr>
                <w:rFonts w:ascii="Times New Roman" w:hAnsi="Times New Roman"/>
                <w:sz w:val="22"/>
                <w:szCs w:val="22"/>
              </w:rPr>
              <w:t>Work Experience</w:t>
            </w:r>
          </w:p>
        </w:tc>
      </w:tr>
      <w:tr w:rsidR="00F959E8" w:rsidRPr="00BC4A5C" w:rsidTr="00D9256F">
        <w:tc>
          <w:tcPr>
            <w:tcW w:w="1222" w:type="pct"/>
            <w:tcBorders>
              <w:left w:val="single" w:sz="8" w:space="0" w:color="9BBB59"/>
              <w:right w:val="single" w:sz="8" w:space="0" w:color="9BBB59"/>
            </w:tcBorders>
            <w:shd w:val="clear" w:color="auto" w:fill="auto"/>
          </w:tcPr>
          <w:p w:rsidR="00BC4A5C" w:rsidRPr="00BC4A5C" w:rsidRDefault="00BC4A5C">
            <w:pPr>
              <w:pStyle w:val="NoTitle"/>
              <w:rPr>
                <w:rFonts w:ascii="Times New Roman" w:hAnsi="Times New Roman"/>
                <w:sz w:val="22"/>
                <w:szCs w:val="22"/>
              </w:rPr>
            </w:pPr>
          </w:p>
        </w:tc>
        <w:tc>
          <w:tcPr>
            <w:tcW w:w="3774" w:type="pct"/>
            <w:vMerge w:val="restart"/>
            <w:tcBorders>
              <w:top w:val="single" w:sz="4" w:space="0" w:color="auto"/>
            </w:tcBorders>
            <w:shd w:val="clear" w:color="auto" w:fill="auto"/>
          </w:tcPr>
          <w:p w:rsidR="00010FD0" w:rsidRDefault="00010FD0" w:rsidP="00010FD0">
            <w:pPr>
              <w:pStyle w:val="Achievement"/>
              <w:numPr>
                <w:ilvl w:val="0"/>
                <w:numId w:val="0"/>
              </w:numPr>
              <w:ind w:left="686"/>
              <w:rPr>
                <w:rFonts w:ascii="Times New Roman" w:hAnsi="Times New Roman"/>
                <w:spacing w:val="-6"/>
                <w:sz w:val="24"/>
                <w:szCs w:val="24"/>
              </w:rPr>
            </w:pPr>
          </w:p>
          <w:p w:rsidR="00552E96" w:rsidRDefault="00552E96" w:rsidP="00552E96">
            <w:pPr>
              <w:pStyle w:val="Achievement"/>
              <w:numPr>
                <w:ilvl w:val="0"/>
                <w:numId w:val="0"/>
              </w:numPr>
              <w:ind w:left="240" w:hanging="240"/>
              <w:rPr>
                <w:rFonts w:ascii="Times New Roman" w:hAnsi="Times New Roman"/>
                <w:b/>
                <w:bCs/>
                <w:spacing w:val="-6"/>
                <w:sz w:val="24"/>
                <w:szCs w:val="24"/>
              </w:rPr>
            </w:pPr>
            <w:r>
              <w:rPr>
                <w:rFonts w:ascii="Times New Roman" w:hAnsi="Times New Roman"/>
                <w:b/>
                <w:bCs/>
                <w:spacing w:val="-6"/>
                <w:sz w:val="24"/>
                <w:szCs w:val="24"/>
              </w:rPr>
              <w:t>20</w:t>
            </w:r>
            <w:r w:rsidRPr="00552E96">
              <w:rPr>
                <w:rFonts w:ascii="Times New Roman" w:hAnsi="Times New Roman"/>
                <w:b/>
                <w:bCs/>
                <w:spacing w:val="-6"/>
                <w:sz w:val="24"/>
                <w:szCs w:val="24"/>
                <w:vertAlign w:val="superscript"/>
              </w:rPr>
              <w:t>th</w:t>
            </w:r>
            <w:r>
              <w:rPr>
                <w:rFonts w:ascii="Times New Roman" w:hAnsi="Times New Roman"/>
                <w:b/>
                <w:bCs/>
                <w:spacing w:val="-6"/>
                <w:sz w:val="24"/>
                <w:szCs w:val="24"/>
              </w:rPr>
              <w:t xml:space="preserve"> January 2016 Vice Principal </w:t>
            </w:r>
          </w:p>
          <w:p w:rsidR="003A78A9" w:rsidRDefault="00552E96" w:rsidP="00552E96">
            <w:pPr>
              <w:pStyle w:val="Achievement"/>
              <w:numPr>
                <w:ilvl w:val="0"/>
                <w:numId w:val="0"/>
              </w:numPr>
              <w:ind w:left="240" w:hanging="240"/>
              <w:rPr>
                <w:rFonts w:ascii="Times New Roman" w:hAnsi="Times New Roman"/>
                <w:b/>
                <w:bCs/>
                <w:spacing w:val="-6"/>
                <w:sz w:val="24"/>
                <w:szCs w:val="24"/>
              </w:rPr>
            </w:pPr>
            <w:r>
              <w:rPr>
                <w:rFonts w:ascii="Times New Roman" w:hAnsi="Times New Roman"/>
                <w:b/>
                <w:bCs/>
                <w:spacing w:val="-6"/>
                <w:sz w:val="24"/>
                <w:szCs w:val="24"/>
              </w:rPr>
              <w:t xml:space="preserve">2014-2016  </w:t>
            </w:r>
            <w:r w:rsidR="00010FD0">
              <w:rPr>
                <w:rFonts w:ascii="Times New Roman" w:hAnsi="Times New Roman"/>
                <w:b/>
                <w:bCs/>
                <w:spacing w:val="-6"/>
                <w:sz w:val="24"/>
                <w:szCs w:val="24"/>
              </w:rPr>
              <w:t>,Dubai National School.</w:t>
            </w:r>
          </w:p>
          <w:p w:rsidR="00010FD0" w:rsidRDefault="0077655C" w:rsidP="00CC760F">
            <w:pPr>
              <w:pStyle w:val="Achievement"/>
              <w:numPr>
                <w:ilvl w:val="0"/>
                <w:numId w:val="0"/>
              </w:numPr>
              <w:ind w:left="-34"/>
              <w:rPr>
                <w:rFonts w:ascii="Times New Roman" w:hAnsi="Times New Roman"/>
                <w:b/>
                <w:bCs/>
                <w:spacing w:val="-6"/>
                <w:sz w:val="24"/>
                <w:szCs w:val="24"/>
              </w:rPr>
            </w:pPr>
            <w:r>
              <w:rPr>
                <w:rFonts w:ascii="Times New Roman" w:hAnsi="Times New Roman"/>
                <w:b/>
                <w:bCs/>
                <w:spacing w:val="-6"/>
                <w:sz w:val="24"/>
                <w:szCs w:val="24"/>
              </w:rPr>
              <w:t xml:space="preserve">Chair of Quality Assurance Department </w:t>
            </w:r>
            <w:r w:rsidR="00300FEC">
              <w:rPr>
                <w:rFonts w:ascii="Times New Roman" w:hAnsi="Times New Roman"/>
                <w:b/>
                <w:bCs/>
                <w:spacing w:val="-6"/>
                <w:sz w:val="24"/>
                <w:szCs w:val="24"/>
              </w:rPr>
              <w:t xml:space="preserve">&amp; School Board Member </w:t>
            </w:r>
            <w:r w:rsidR="00935202">
              <w:rPr>
                <w:rFonts w:ascii="Times New Roman" w:hAnsi="Times New Roman"/>
                <w:b/>
                <w:bCs/>
                <w:spacing w:val="-6"/>
                <w:sz w:val="24"/>
                <w:szCs w:val="24"/>
              </w:rPr>
              <w:t xml:space="preserve">/Job responsibilities </w:t>
            </w:r>
          </w:p>
          <w:p w:rsidR="002B7C1B" w:rsidRDefault="002B7C1B" w:rsidP="00CC760F">
            <w:pPr>
              <w:pStyle w:val="Achievement"/>
              <w:numPr>
                <w:ilvl w:val="0"/>
                <w:numId w:val="0"/>
              </w:numPr>
              <w:ind w:left="-34"/>
              <w:rPr>
                <w:rFonts w:ascii="Times New Roman" w:hAnsi="Times New Roman"/>
                <w:b/>
                <w:bCs/>
                <w:spacing w:val="-6"/>
                <w:sz w:val="24"/>
                <w:szCs w:val="24"/>
              </w:rPr>
            </w:pPr>
          </w:p>
          <w:p w:rsidR="00E66061" w:rsidRDefault="002B7C1B" w:rsidP="00CC760F">
            <w:pPr>
              <w:pStyle w:val="Achievement"/>
              <w:numPr>
                <w:ilvl w:val="0"/>
                <w:numId w:val="0"/>
              </w:numPr>
              <w:ind w:left="-34"/>
              <w:rPr>
                <w:rFonts w:ascii="Times New Roman" w:hAnsi="Times New Roman"/>
                <w:b/>
                <w:bCs/>
                <w:spacing w:val="-6"/>
                <w:sz w:val="24"/>
                <w:szCs w:val="24"/>
              </w:rPr>
            </w:pPr>
            <w:r>
              <w:rPr>
                <w:rFonts w:ascii="Times New Roman" w:hAnsi="Times New Roman"/>
                <w:b/>
                <w:bCs/>
                <w:spacing w:val="-6"/>
                <w:sz w:val="24"/>
                <w:szCs w:val="24"/>
              </w:rPr>
              <w:t xml:space="preserve">Able to chair and devise the School Improvement Planning to influence the KHDA rate of an acceptable school into a good one in 2015-2016  and make leaps in considerable number of indicators including Leadership , Safety and Support , Students’ attainment </w:t>
            </w:r>
            <w:r>
              <w:rPr>
                <w:rFonts w:ascii="Times New Roman" w:hAnsi="Times New Roman"/>
                <w:b/>
                <w:bCs/>
                <w:spacing w:val="-6"/>
                <w:sz w:val="24"/>
                <w:szCs w:val="24"/>
              </w:rPr>
              <w:lastRenderedPageBreak/>
              <w:t xml:space="preserve">and Progress in English, the Social and Personal Development and Curriculum Planning and Development. </w:t>
            </w:r>
          </w:p>
          <w:p w:rsidR="00E66061" w:rsidRDefault="00E66061" w:rsidP="00E66061">
            <w:pPr>
              <w:pStyle w:val="Achievement"/>
              <w:numPr>
                <w:ilvl w:val="0"/>
                <w:numId w:val="29"/>
              </w:numPr>
              <w:rPr>
                <w:rFonts w:ascii="Times New Roman" w:hAnsi="Times New Roman"/>
                <w:b/>
                <w:bCs/>
                <w:spacing w:val="-6"/>
                <w:sz w:val="24"/>
                <w:szCs w:val="24"/>
              </w:rPr>
            </w:pPr>
            <w:r>
              <w:rPr>
                <w:rFonts w:ascii="Times New Roman" w:hAnsi="Times New Roman"/>
                <w:b/>
                <w:bCs/>
                <w:spacing w:val="-6"/>
                <w:sz w:val="24"/>
                <w:szCs w:val="24"/>
              </w:rPr>
              <w:t>Creating the  US American Curriculum Authorized School Compliance Action Plan 2014-2015</w:t>
            </w:r>
          </w:p>
          <w:p w:rsidR="00E66061" w:rsidRDefault="00E66061" w:rsidP="00E66061">
            <w:pPr>
              <w:pStyle w:val="Achievement"/>
              <w:numPr>
                <w:ilvl w:val="0"/>
                <w:numId w:val="29"/>
              </w:numPr>
              <w:rPr>
                <w:rFonts w:ascii="Times New Roman" w:hAnsi="Times New Roman"/>
                <w:b/>
                <w:bCs/>
                <w:spacing w:val="-6"/>
                <w:sz w:val="24"/>
                <w:szCs w:val="24"/>
              </w:rPr>
            </w:pPr>
            <w:r>
              <w:rPr>
                <w:rFonts w:ascii="Times New Roman" w:hAnsi="Times New Roman"/>
                <w:b/>
                <w:bCs/>
                <w:spacing w:val="-6"/>
                <w:sz w:val="24"/>
                <w:szCs w:val="24"/>
              </w:rPr>
              <w:t>Creating the DSIB major recommendations Action Plans for years 2014-2015/2015-2016</w:t>
            </w:r>
          </w:p>
          <w:p w:rsidR="00E66061" w:rsidRDefault="00E66061" w:rsidP="00E66061">
            <w:pPr>
              <w:pStyle w:val="Achievement"/>
              <w:numPr>
                <w:ilvl w:val="0"/>
                <w:numId w:val="29"/>
              </w:numPr>
              <w:rPr>
                <w:rFonts w:ascii="Times New Roman" w:hAnsi="Times New Roman"/>
                <w:b/>
                <w:bCs/>
                <w:spacing w:val="-6"/>
                <w:sz w:val="24"/>
                <w:szCs w:val="24"/>
              </w:rPr>
            </w:pPr>
            <w:r>
              <w:rPr>
                <w:rFonts w:ascii="Times New Roman" w:hAnsi="Times New Roman"/>
                <w:b/>
                <w:bCs/>
                <w:spacing w:val="-6"/>
                <w:sz w:val="24"/>
                <w:szCs w:val="24"/>
              </w:rPr>
              <w:t xml:space="preserve">Preparing the First Progress Report of Progress and Planning for NEASC’s in response to </w:t>
            </w:r>
            <w:proofErr w:type="spellStart"/>
            <w:r>
              <w:rPr>
                <w:rFonts w:ascii="Times New Roman" w:hAnsi="Times New Roman"/>
                <w:b/>
                <w:bCs/>
                <w:spacing w:val="-6"/>
                <w:sz w:val="24"/>
                <w:szCs w:val="24"/>
              </w:rPr>
              <w:t>he</w:t>
            </w:r>
            <w:proofErr w:type="spellEnd"/>
            <w:r>
              <w:rPr>
                <w:rFonts w:ascii="Times New Roman" w:hAnsi="Times New Roman"/>
                <w:b/>
                <w:bCs/>
                <w:spacing w:val="-6"/>
                <w:sz w:val="24"/>
                <w:szCs w:val="24"/>
              </w:rPr>
              <w:t xml:space="preserve"> major recommendations of the visiting  team 2014-2015</w:t>
            </w:r>
          </w:p>
          <w:p w:rsidR="00E66061" w:rsidRDefault="00E66061" w:rsidP="00E66061">
            <w:pPr>
              <w:pStyle w:val="Achievement"/>
              <w:numPr>
                <w:ilvl w:val="0"/>
                <w:numId w:val="29"/>
              </w:numPr>
              <w:rPr>
                <w:rFonts w:ascii="Times New Roman" w:hAnsi="Times New Roman"/>
                <w:b/>
                <w:bCs/>
                <w:spacing w:val="-6"/>
                <w:sz w:val="24"/>
                <w:szCs w:val="24"/>
              </w:rPr>
            </w:pPr>
            <w:r>
              <w:rPr>
                <w:rFonts w:ascii="Times New Roman" w:hAnsi="Times New Roman"/>
                <w:b/>
                <w:bCs/>
                <w:spacing w:val="-6"/>
                <w:sz w:val="24"/>
                <w:szCs w:val="24"/>
              </w:rPr>
              <w:t xml:space="preserve">Preparing multiple school policies in various provisions including SEN policies , academic honesty policy , Cyber policy , lock down policy  and the structure of the School Health and Safety Policy </w:t>
            </w:r>
          </w:p>
          <w:p w:rsidR="003A78A9" w:rsidRDefault="003A78A9" w:rsidP="003A78A9">
            <w:pPr>
              <w:pStyle w:val="Achievement"/>
              <w:numPr>
                <w:ilvl w:val="0"/>
                <w:numId w:val="0"/>
              </w:numPr>
              <w:ind w:left="-34"/>
              <w:rPr>
                <w:rFonts w:ascii="Times New Roman" w:hAnsi="Times New Roman"/>
                <w:b/>
                <w:bCs/>
                <w:spacing w:val="-6"/>
                <w:sz w:val="24"/>
                <w:szCs w:val="24"/>
              </w:rPr>
            </w:pPr>
            <w:r>
              <w:rPr>
                <w:rFonts w:ascii="Times New Roman" w:hAnsi="Times New Roman"/>
                <w:b/>
                <w:bCs/>
                <w:spacing w:val="-6"/>
                <w:sz w:val="24"/>
                <w:szCs w:val="24"/>
              </w:rPr>
              <w:t xml:space="preserve">The General Head of English Department K-12 </w:t>
            </w:r>
          </w:p>
          <w:p w:rsidR="00B64BA6" w:rsidRPr="00B64BA6" w:rsidRDefault="0077655C" w:rsidP="00B64BA6">
            <w:pPr>
              <w:pStyle w:val="Achievement"/>
              <w:numPr>
                <w:ilvl w:val="0"/>
                <w:numId w:val="24"/>
              </w:numPr>
              <w:rPr>
                <w:rFonts w:ascii="Times New Roman" w:hAnsi="Times New Roman"/>
                <w:spacing w:val="-6"/>
                <w:sz w:val="24"/>
                <w:szCs w:val="24"/>
              </w:rPr>
            </w:pPr>
            <w:r>
              <w:t xml:space="preserve">To provide leadership, advice and expertise on </w:t>
            </w:r>
            <w:r w:rsidR="00B64BA6">
              <w:t xml:space="preserve">educational services and quality assurance besides the </w:t>
            </w:r>
            <w:r>
              <w:t xml:space="preserve">enhancement </w:t>
            </w:r>
            <w:r w:rsidR="0040751E">
              <w:t xml:space="preserve">of policies and procedures this includes academic and nonacademic aspects </w:t>
            </w:r>
          </w:p>
          <w:p w:rsidR="00621BE8" w:rsidRPr="0077655C" w:rsidRDefault="00B64BA6" w:rsidP="00B64BA6">
            <w:pPr>
              <w:pStyle w:val="Achievement"/>
              <w:numPr>
                <w:ilvl w:val="0"/>
                <w:numId w:val="24"/>
              </w:numPr>
              <w:rPr>
                <w:rFonts w:ascii="Times New Roman" w:hAnsi="Times New Roman"/>
                <w:spacing w:val="-6"/>
                <w:sz w:val="24"/>
                <w:szCs w:val="24"/>
              </w:rPr>
            </w:pPr>
            <w:r>
              <w:t>To ensure the</w:t>
            </w:r>
            <w:r w:rsidR="0077655C">
              <w:t xml:space="preserve"> quality pr</w:t>
            </w:r>
            <w:r>
              <w:t xml:space="preserve">ocesses and procedures serve the </w:t>
            </w:r>
            <w:r w:rsidR="006F58FC">
              <w:t>school’s mission</w:t>
            </w:r>
            <w:r w:rsidR="0077655C">
              <w:t>, strategic plan and operational needs.</w:t>
            </w:r>
          </w:p>
          <w:p w:rsidR="0077655C" w:rsidRPr="00B64BA6" w:rsidRDefault="00B64BA6" w:rsidP="00FB5455">
            <w:pPr>
              <w:pStyle w:val="Achievement"/>
              <w:numPr>
                <w:ilvl w:val="0"/>
                <w:numId w:val="24"/>
              </w:numPr>
              <w:rPr>
                <w:rFonts w:ascii="Times New Roman" w:hAnsi="Times New Roman"/>
                <w:spacing w:val="-6"/>
                <w:sz w:val="24"/>
                <w:szCs w:val="24"/>
              </w:rPr>
            </w:pPr>
            <w:r>
              <w:t>To lead the quality assurance and enhancement staff team and ensure a responsive and high quality service to both internal and external stakeholders.</w:t>
            </w:r>
          </w:p>
          <w:p w:rsidR="00B64BA6" w:rsidRPr="00B64BA6" w:rsidRDefault="00B64BA6" w:rsidP="00B64BA6">
            <w:pPr>
              <w:pStyle w:val="Achievement"/>
              <w:numPr>
                <w:ilvl w:val="0"/>
                <w:numId w:val="24"/>
              </w:numPr>
              <w:rPr>
                <w:rFonts w:ascii="Times New Roman" w:hAnsi="Times New Roman"/>
                <w:spacing w:val="-6"/>
                <w:sz w:val="24"/>
                <w:szCs w:val="24"/>
              </w:rPr>
            </w:pPr>
            <w:r>
              <w:t>To lead, develop, and to take responsibility for the planning, preparation and coordination of the processes related to external review and Audit, with special reference to the KHDA and NEASC’S accreditation agency and acts as main institutional and review facilitator.</w:t>
            </w:r>
          </w:p>
          <w:p w:rsidR="00B64BA6" w:rsidRPr="00B64BA6" w:rsidRDefault="00B64BA6" w:rsidP="00B64BA6">
            <w:pPr>
              <w:pStyle w:val="Achievement"/>
              <w:numPr>
                <w:ilvl w:val="0"/>
                <w:numId w:val="24"/>
              </w:numPr>
              <w:rPr>
                <w:rFonts w:ascii="Times New Roman" w:hAnsi="Times New Roman"/>
                <w:spacing w:val="-6"/>
                <w:sz w:val="24"/>
                <w:szCs w:val="24"/>
              </w:rPr>
            </w:pPr>
            <w:r>
              <w:t xml:space="preserve">To craft the strategic plans , action plans and responds to the major recommendations set by auditing agencies including reports of planning and progress </w:t>
            </w:r>
          </w:p>
          <w:p w:rsidR="00B64BA6" w:rsidRPr="006F58FC" w:rsidRDefault="00B64BA6" w:rsidP="00B64BA6">
            <w:pPr>
              <w:pStyle w:val="Achievement"/>
              <w:numPr>
                <w:ilvl w:val="0"/>
                <w:numId w:val="24"/>
              </w:numPr>
              <w:rPr>
                <w:rFonts w:ascii="Times New Roman" w:hAnsi="Times New Roman"/>
                <w:spacing w:val="-6"/>
                <w:sz w:val="24"/>
                <w:szCs w:val="24"/>
              </w:rPr>
            </w:pPr>
            <w:r>
              <w:t xml:space="preserve">To conduct specialized meetings </w:t>
            </w:r>
            <w:r w:rsidR="00D9283A">
              <w:t xml:space="preserve">specialized for </w:t>
            </w:r>
            <w:r w:rsidR="006F58FC">
              <w:t>senior management leaders including the heads of departments to spread the culture of calibration and standardization in all indicators under scrutiny.</w:t>
            </w:r>
          </w:p>
          <w:p w:rsidR="006F58FC" w:rsidRPr="006F58FC" w:rsidRDefault="006F58FC" w:rsidP="00B64BA6">
            <w:pPr>
              <w:pStyle w:val="Achievement"/>
              <w:numPr>
                <w:ilvl w:val="0"/>
                <w:numId w:val="24"/>
              </w:numPr>
              <w:rPr>
                <w:rFonts w:ascii="Times New Roman" w:hAnsi="Times New Roman"/>
                <w:spacing w:val="-6"/>
                <w:sz w:val="24"/>
                <w:szCs w:val="24"/>
              </w:rPr>
            </w:pPr>
            <w:r>
              <w:t>To restructure committees in the light of performance and to evaluate the performance of various teams in the against the framework of KHDA and NEASC’S recommendations</w:t>
            </w:r>
          </w:p>
          <w:p w:rsidR="006F58FC" w:rsidRPr="0040751E" w:rsidRDefault="006F58FC" w:rsidP="00B64BA6">
            <w:pPr>
              <w:pStyle w:val="Achievement"/>
              <w:numPr>
                <w:ilvl w:val="0"/>
                <w:numId w:val="24"/>
              </w:numPr>
              <w:rPr>
                <w:rFonts w:ascii="Times New Roman" w:hAnsi="Times New Roman"/>
                <w:spacing w:val="-6"/>
                <w:sz w:val="24"/>
                <w:szCs w:val="24"/>
              </w:rPr>
            </w:pPr>
            <w:r>
              <w:t>To create traceability and auditing tools sufficient to assess the progress of action plans and ensure their validity .</w:t>
            </w:r>
          </w:p>
          <w:p w:rsidR="0040751E" w:rsidRPr="0040751E" w:rsidRDefault="0040751E" w:rsidP="00B64BA6">
            <w:pPr>
              <w:pStyle w:val="Achievement"/>
              <w:numPr>
                <w:ilvl w:val="0"/>
                <w:numId w:val="24"/>
              </w:numPr>
              <w:rPr>
                <w:rFonts w:ascii="Times New Roman" w:hAnsi="Times New Roman"/>
                <w:spacing w:val="-6"/>
                <w:sz w:val="24"/>
                <w:szCs w:val="24"/>
              </w:rPr>
            </w:pPr>
            <w:r>
              <w:t>Act as principal institutional source of advice and guidance concerning academic regulations, quality assurance and enhancement policy, procedures, and processes, and recommend and manage updates.</w:t>
            </w:r>
          </w:p>
          <w:p w:rsidR="0040751E" w:rsidRPr="0040751E" w:rsidRDefault="0040751E" w:rsidP="00B64BA6">
            <w:pPr>
              <w:pStyle w:val="Achievement"/>
              <w:numPr>
                <w:ilvl w:val="0"/>
                <w:numId w:val="24"/>
              </w:numPr>
              <w:rPr>
                <w:rFonts w:ascii="Times New Roman" w:hAnsi="Times New Roman"/>
                <w:spacing w:val="-6"/>
                <w:sz w:val="24"/>
                <w:szCs w:val="24"/>
              </w:rPr>
            </w:pPr>
            <w:r>
              <w:t xml:space="preserve">To ensure professional support from the quality team and exercise oversight of the quality assurance and enhancement activities of our </w:t>
            </w:r>
            <w:r>
              <w:lastRenderedPageBreak/>
              <w:t>academic schools and our academic Quality Leaders and Collaborative Link Tutors.</w:t>
            </w:r>
          </w:p>
          <w:p w:rsidR="0040751E" w:rsidRPr="00300FEC" w:rsidRDefault="0040751E" w:rsidP="00B64BA6">
            <w:pPr>
              <w:pStyle w:val="Achievement"/>
              <w:numPr>
                <w:ilvl w:val="0"/>
                <w:numId w:val="24"/>
              </w:numPr>
              <w:rPr>
                <w:rFonts w:ascii="Times New Roman" w:hAnsi="Times New Roman"/>
                <w:spacing w:val="-6"/>
                <w:sz w:val="24"/>
                <w:szCs w:val="24"/>
              </w:rPr>
            </w:pPr>
            <w:r>
              <w:t>Participate in internal and external networks, representing the school  as required.</w:t>
            </w:r>
          </w:p>
          <w:p w:rsidR="00300FEC" w:rsidRPr="00FB5455" w:rsidRDefault="00300FEC" w:rsidP="00B64BA6">
            <w:pPr>
              <w:pStyle w:val="Achievement"/>
              <w:numPr>
                <w:ilvl w:val="0"/>
                <w:numId w:val="24"/>
              </w:numPr>
              <w:rPr>
                <w:rFonts w:ascii="Times New Roman" w:hAnsi="Times New Roman"/>
                <w:spacing w:val="-6"/>
                <w:sz w:val="24"/>
                <w:szCs w:val="24"/>
              </w:rPr>
            </w:pPr>
            <w:r>
              <w:t xml:space="preserve">Revising policies and creating ones that are in line with international educational references </w:t>
            </w:r>
            <w:r w:rsidR="0007675D">
              <w:t>.Such policies include attendance ,child protection , academic honesty policy , lock down policy , intellectual property , offence and tolerance charts .</w:t>
            </w:r>
          </w:p>
          <w:p w:rsidR="003A78A9" w:rsidRDefault="003A78A9" w:rsidP="003A78A9">
            <w:pPr>
              <w:pStyle w:val="Achievement"/>
              <w:numPr>
                <w:ilvl w:val="0"/>
                <w:numId w:val="0"/>
              </w:numPr>
              <w:ind w:left="-34"/>
              <w:rPr>
                <w:rFonts w:ascii="Times New Roman" w:hAnsi="Times New Roman"/>
                <w:b/>
                <w:bCs/>
                <w:spacing w:val="-6"/>
                <w:sz w:val="24"/>
                <w:szCs w:val="24"/>
              </w:rPr>
            </w:pPr>
            <w:r>
              <w:rPr>
                <w:rFonts w:ascii="Times New Roman" w:hAnsi="Times New Roman"/>
                <w:b/>
                <w:bCs/>
                <w:spacing w:val="-6"/>
                <w:sz w:val="24"/>
                <w:szCs w:val="24"/>
              </w:rPr>
              <w:t xml:space="preserve">The General Head of English Department K-12 /Job responsibilities </w:t>
            </w:r>
          </w:p>
          <w:p w:rsidR="001F2B4A" w:rsidRPr="00D9256F" w:rsidRDefault="003A78A9" w:rsidP="003A78A9">
            <w:pPr>
              <w:pStyle w:val="Achievement"/>
              <w:numPr>
                <w:ilvl w:val="0"/>
                <w:numId w:val="24"/>
              </w:numPr>
            </w:pPr>
            <w:r>
              <w:t>To lead, train, guide and support members of the department and to oversee their career development in conjunction with the Head Master, making recommendations (via the Deputy Head) for appropriate in-service training. b) To arrange department meetings for the subject on a regular basis and to keep minutes of these meetings. c) To ensure that the department is aware of all school and department policies. d) To ensure regular and effective liaison with colleagues in the Upper School, Learning Support department, the ICT department and Library staff. e) To delegate departmental duties by agreement with regard to each colleague’s interests, abilities and his/her overall commitment to the school; to provide an ICT representative for the department; to provide job descriptions for positions of responsibility within the department. f) To agree the allocation of lessons to the department in the weekly timetable with the Deputy Head. g) To allocate the teaching of sets in the subject within the constraints of the timetable, ensuring the fair distribution of age groups and ability groups. h) To induct new staff, within the school’s policy, and monitor their progress in liaison with the Deputy Head with special responsibility for newly qualified teachers.</w:t>
            </w:r>
            <w:r w:rsidR="00D9256F">
              <w:t xml:space="preserve"> Assessment a) To prepare and maintain a published assessment scheme and policy for the department, within the school’s overall policy for examinations and assessment. b) To select syllabuses and public examinations within the school policy, compatible with the needs and attainment of the pupils. To make appropriate arrangements with the Examinations Officer for public examinations. c) To make arrangements in liaison with the Examinations Officer and the Assistant Deputy Head for internal school examinations. d) To maintain records and ensure completion of coursework by all candidates according to the requirements of Examination Boards. To agree the timing of large assignments with the Deputy Head. To liaise with other departments where there is an overlap of syllabus content or when skills are transferable. e) To submit to the Head Master and Deputy Head an analysis of the results of pupils within the department, based on their performance in public examinations, and to keep a record of these.</w:t>
            </w:r>
          </w:p>
          <w:p w:rsidR="001F2B4A" w:rsidRDefault="001F2B4A" w:rsidP="001F2B4A">
            <w:pPr>
              <w:pStyle w:val="Achievement"/>
              <w:numPr>
                <w:ilvl w:val="0"/>
                <w:numId w:val="0"/>
              </w:numPr>
              <w:ind w:left="240" w:hanging="240"/>
              <w:rPr>
                <w:rFonts w:ascii="Times New Roman" w:hAnsi="Times New Roman"/>
                <w:b/>
                <w:bCs/>
                <w:spacing w:val="-6"/>
                <w:sz w:val="24"/>
                <w:szCs w:val="24"/>
              </w:rPr>
            </w:pPr>
            <w:r>
              <w:rPr>
                <w:rFonts w:ascii="Times New Roman" w:hAnsi="Times New Roman"/>
                <w:b/>
                <w:bCs/>
                <w:spacing w:val="-6"/>
                <w:sz w:val="24"/>
                <w:szCs w:val="24"/>
              </w:rPr>
              <w:t xml:space="preserve">sep.2014 till present Dubai National School </w:t>
            </w:r>
          </w:p>
          <w:p w:rsidR="001F2B4A" w:rsidRDefault="00611705" w:rsidP="001F2B4A">
            <w:pPr>
              <w:pStyle w:val="Achievement"/>
              <w:numPr>
                <w:ilvl w:val="0"/>
                <w:numId w:val="0"/>
              </w:numPr>
              <w:ind w:left="240" w:hanging="240"/>
              <w:rPr>
                <w:rFonts w:ascii="Times New Roman" w:hAnsi="Times New Roman"/>
                <w:b/>
                <w:bCs/>
                <w:spacing w:val="-6"/>
                <w:sz w:val="24"/>
                <w:szCs w:val="24"/>
              </w:rPr>
            </w:pPr>
            <w:r>
              <w:rPr>
                <w:rFonts w:ascii="Times New Roman" w:hAnsi="Times New Roman"/>
                <w:b/>
                <w:bCs/>
                <w:spacing w:val="-6"/>
                <w:sz w:val="24"/>
                <w:szCs w:val="24"/>
              </w:rPr>
              <w:t xml:space="preserve">Head of Social and Personal Development Indicator </w:t>
            </w:r>
            <w:r w:rsidR="001F2B4A">
              <w:rPr>
                <w:rFonts w:ascii="Times New Roman" w:hAnsi="Times New Roman"/>
                <w:b/>
                <w:bCs/>
                <w:spacing w:val="-6"/>
                <w:sz w:val="24"/>
                <w:szCs w:val="24"/>
              </w:rPr>
              <w:t xml:space="preserve"> Committee regarding the KHDA Preparations.</w:t>
            </w:r>
          </w:p>
          <w:p w:rsidR="00611705" w:rsidRDefault="00611705" w:rsidP="001F2B4A">
            <w:pPr>
              <w:pStyle w:val="Achievement"/>
              <w:numPr>
                <w:ilvl w:val="2"/>
                <w:numId w:val="23"/>
              </w:numPr>
              <w:ind w:hanging="2160"/>
              <w:rPr>
                <w:rFonts w:ascii="Times New Roman" w:hAnsi="Times New Roman"/>
                <w:spacing w:val="-6"/>
                <w:sz w:val="24"/>
                <w:szCs w:val="24"/>
              </w:rPr>
            </w:pPr>
            <w:r>
              <w:rPr>
                <w:rFonts w:ascii="Times New Roman" w:hAnsi="Times New Roman"/>
                <w:spacing w:val="-6"/>
                <w:sz w:val="24"/>
                <w:szCs w:val="24"/>
              </w:rPr>
              <w:lastRenderedPageBreak/>
              <w:t>Align the school’s formal and informal aspects with the school’s and community’s perspective parallel to quality aimed</w:t>
            </w:r>
          </w:p>
          <w:p w:rsidR="001F2B4A" w:rsidRPr="00CC760F" w:rsidRDefault="001F2B4A" w:rsidP="00611705">
            <w:pPr>
              <w:pStyle w:val="Achievement"/>
              <w:numPr>
                <w:ilvl w:val="2"/>
                <w:numId w:val="23"/>
              </w:numPr>
              <w:ind w:hanging="2160"/>
              <w:rPr>
                <w:rFonts w:ascii="Times New Roman" w:hAnsi="Times New Roman"/>
                <w:spacing w:val="-6"/>
                <w:sz w:val="24"/>
                <w:szCs w:val="24"/>
              </w:rPr>
            </w:pPr>
            <w:r>
              <w:rPr>
                <w:rFonts w:ascii="Times New Roman" w:hAnsi="Times New Roman"/>
                <w:spacing w:val="-6"/>
                <w:sz w:val="24"/>
                <w:szCs w:val="24"/>
              </w:rPr>
              <w:t xml:space="preserve">Conducting meetings </w:t>
            </w:r>
            <w:r w:rsidR="00611705">
              <w:rPr>
                <w:rFonts w:ascii="Times New Roman" w:hAnsi="Times New Roman"/>
                <w:spacing w:val="-6"/>
                <w:sz w:val="24"/>
                <w:szCs w:val="24"/>
              </w:rPr>
              <w:t xml:space="preserve">to unleash the team and implement the indicator’s quality requirements </w:t>
            </w:r>
          </w:p>
          <w:p w:rsidR="001F2B4A" w:rsidRDefault="00611705" w:rsidP="001F2B4A">
            <w:pPr>
              <w:pStyle w:val="Achievement"/>
              <w:numPr>
                <w:ilvl w:val="0"/>
                <w:numId w:val="23"/>
              </w:numPr>
              <w:ind w:left="686" w:hanging="720"/>
              <w:rPr>
                <w:rFonts w:ascii="Times New Roman" w:hAnsi="Times New Roman"/>
                <w:spacing w:val="-6"/>
                <w:sz w:val="24"/>
                <w:szCs w:val="24"/>
              </w:rPr>
            </w:pPr>
            <w:r>
              <w:rPr>
                <w:rFonts w:ascii="Times New Roman" w:hAnsi="Times New Roman"/>
                <w:spacing w:val="-6"/>
                <w:sz w:val="24"/>
                <w:szCs w:val="24"/>
              </w:rPr>
              <w:t xml:space="preserve">Setting up action plans and building allies with stakeholders </w:t>
            </w:r>
          </w:p>
          <w:p w:rsidR="00611705" w:rsidRDefault="00611705" w:rsidP="001F2B4A">
            <w:pPr>
              <w:pStyle w:val="Achievement"/>
              <w:numPr>
                <w:ilvl w:val="0"/>
                <w:numId w:val="23"/>
              </w:numPr>
              <w:ind w:left="686" w:hanging="720"/>
              <w:rPr>
                <w:rFonts w:ascii="Times New Roman" w:hAnsi="Times New Roman"/>
                <w:spacing w:val="-6"/>
                <w:sz w:val="24"/>
                <w:szCs w:val="24"/>
              </w:rPr>
            </w:pPr>
            <w:r>
              <w:rPr>
                <w:rFonts w:ascii="Times New Roman" w:hAnsi="Times New Roman"/>
                <w:spacing w:val="-6"/>
                <w:sz w:val="24"/>
                <w:szCs w:val="24"/>
              </w:rPr>
              <w:t>Auditing action plans and ensuring their continuous growth .</w:t>
            </w:r>
          </w:p>
          <w:p w:rsidR="00352282" w:rsidRDefault="00352282" w:rsidP="001F2B4A">
            <w:pPr>
              <w:pStyle w:val="Achievement"/>
              <w:numPr>
                <w:ilvl w:val="0"/>
                <w:numId w:val="23"/>
              </w:numPr>
              <w:ind w:left="686" w:hanging="720"/>
              <w:rPr>
                <w:rFonts w:ascii="Times New Roman" w:hAnsi="Times New Roman"/>
                <w:spacing w:val="-6"/>
                <w:sz w:val="24"/>
                <w:szCs w:val="24"/>
              </w:rPr>
            </w:pPr>
            <w:r>
              <w:rPr>
                <w:rFonts w:ascii="Times New Roman" w:hAnsi="Times New Roman"/>
                <w:spacing w:val="-6"/>
                <w:sz w:val="24"/>
                <w:szCs w:val="24"/>
              </w:rPr>
              <w:t>Creating alliances with external stakeholders to buttress the social and personal development of students and revising disciplinary codes of ethics and conduct issues in the light of best practice.</w:t>
            </w:r>
          </w:p>
          <w:p w:rsidR="00352282" w:rsidRDefault="00352282" w:rsidP="00352282">
            <w:pPr>
              <w:pStyle w:val="Achievement"/>
              <w:numPr>
                <w:ilvl w:val="0"/>
                <w:numId w:val="0"/>
              </w:numPr>
              <w:ind w:left="-34"/>
              <w:rPr>
                <w:rFonts w:ascii="Times New Roman" w:hAnsi="Times New Roman"/>
                <w:spacing w:val="-6"/>
                <w:sz w:val="24"/>
                <w:szCs w:val="24"/>
              </w:rPr>
            </w:pPr>
          </w:p>
          <w:p w:rsidR="00352282" w:rsidRDefault="00352282" w:rsidP="00320654">
            <w:pPr>
              <w:pStyle w:val="Achievement"/>
              <w:numPr>
                <w:ilvl w:val="0"/>
                <w:numId w:val="0"/>
              </w:numPr>
              <w:ind w:left="240" w:hanging="240"/>
              <w:rPr>
                <w:rFonts w:ascii="Times New Roman" w:hAnsi="Times New Roman"/>
                <w:b/>
                <w:bCs/>
                <w:spacing w:val="-6"/>
                <w:sz w:val="24"/>
                <w:szCs w:val="24"/>
              </w:rPr>
            </w:pPr>
            <w:r>
              <w:rPr>
                <w:rFonts w:ascii="Times New Roman" w:hAnsi="Times New Roman"/>
                <w:b/>
                <w:bCs/>
                <w:spacing w:val="-6"/>
                <w:sz w:val="24"/>
                <w:szCs w:val="24"/>
              </w:rPr>
              <w:t>Sep.2010-</w:t>
            </w:r>
            <w:r w:rsidRPr="003D256D">
              <w:rPr>
                <w:rFonts w:ascii="Times New Roman" w:hAnsi="Times New Roman"/>
                <w:b/>
                <w:bCs/>
                <w:spacing w:val="-6"/>
                <w:sz w:val="24"/>
                <w:szCs w:val="24"/>
              </w:rPr>
              <w:t xml:space="preserve">  </w:t>
            </w:r>
            <w:r>
              <w:rPr>
                <w:rFonts w:ascii="Times New Roman" w:hAnsi="Times New Roman"/>
                <w:b/>
                <w:bCs/>
                <w:spacing w:val="-6"/>
                <w:sz w:val="24"/>
                <w:szCs w:val="24"/>
              </w:rPr>
              <w:t>2013</w:t>
            </w:r>
            <w:r w:rsidRPr="003D256D">
              <w:rPr>
                <w:rFonts w:ascii="Times New Roman" w:hAnsi="Times New Roman"/>
                <w:b/>
                <w:bCs/>
                <w:spacing w:val="-6"/>
                <w:sz w:val="24"/>
                <w:szCs w:val="24"/>
              </w:rPr>
              <w:t xml:space="preserve"> , Dubai National School </w:t>
            </w:r>
            <w:r>
              <w:rPr>
                <w:rFonts w:ascii="Times New Roman" w:hAnsi="Times New Roman"/>
                <w:b/>
                <w:bCs/>
                <w:spacing w:val="-6"/>
                <w:sz w:val="24"/>
                <w:szCs w:val="24"/>
              </w:rPr>
              <w:t xml:space="preserve">Supervisor  of High Girls Section </w:t>
            </w:r>
            <w:r w:rsidR="00320654">
              <w:rPr>
                <w:rFonts w:ascii="Times New Roman" w:hAnsi="Times New Roman"/>
                <w:b/>
                <w:bCs/>
                <w:spacing w:val="-6"/>
                <w:sz w:val="24"/>
                <w:szCs w:val="24"/>
              </w:rPr>
              <w:t xml:space="preserve">and Head of Department English </w:t>
            </w:r>
          </w:p>
          <w:p w:rsidR="00320654" w:rsidRPr="00320654" w:rsidRDefault="00320654" w:rsidP="00320654">
            <w:pPr>
              <w:pStyle w:val="Achievement"/>
              <w:numPr>
                <w:ilvl w:val="0"/>
                <w:numId w:val="0"/>
              </w:numPr>
              <w:ind w:left="240" w:hanging="240"/>
              <w:rPr>
                <w:rFonts w:ascii="Times New Roman" w:hAnsi="Times New Roman"/>
                <w:b/>
                <w:bCs/>
                <w:spacing w:val="-6"/>
                <w:sz w:val="24"/>
                <w:szCs w:val="24"/>
              </w:rPr>
            </w:pPr>
            <w:r>
              <w:rPr>
                <w:rFonts w:ascii="Times New Roman" w:hAnsi="Times New Roman"/>
                <w:b/>
                <w:bCs/>
                <w:spacing w:val="-6"/>
                <w:sz w:val="24"/>
                <w:szCs w:val="24"/>
              </w:rPr>
              <w:t>8-12</w:t>
            </w:r>
          </w:p>
          <w:p w:rsidR="00867BFE" w:rsidRPr="00867BFE" w:rsidRDefault="00867BFE" w:rsidP="001F2B4A">
            <w:pPr>
              <w:pStyle w:val="Achievement"/>
              <w:numPr>
                <w:ilvl w:val="0"/>
                <w:numId w:val="23"/>
              </w:numPr>
              <w:ind w:left="686" w:hanging="720"/>
              <w:rPr>
                <w:rFonts w:ascii="Times New Roman" w:hAnsi="Times New Roman"/>
                <w:spacing w:val="-6"/>
                <w:sz w:val="24"/>
                <w:szCs w:val="24"/>
              </w:rPr>
            </w:pPr>
            <w:r w:rsidRPr="00352282">
              <w:rPr>
                <w:rFonts w:ascii="Times New Roman" w:hAnsi="Times New Roman"/>
                <w:spacing w:val="-6"/>
                <w:sz w:val="24"/>
                <w:szCs w:val="24"/>
              </w:rPr>
              <w:t>Coordinate and direct programs related to ensuring compliance with the school’s educational guidelines</w:t>
            </w:r>
          </w:p>
          <w:p w:rsidR="00867BFE" w:rsidRPr="00352282" w:rsidRDefault="00867BFE" w:rsidP="001F2B4A">
            <w:pPr>
              <w:pStyle w:val="Achievement"/>
              <w:numPr>
                <w:ilvl w:val="0"/>
                <w:numId w:val="23"/>
              </w:numPr>
              <w:ind w:left="686" w:hanging="720"/>
              <w:rPr>
                <w:rFonts w:ascii="Times New Roman" w:hAnsi="Times New Roman"/>
                <w:spacing w:val="-6"/>
                <w:sz w:val="24"/>
                <w:szCs w:val="24"/>
              </w:rPr>
            </w:pPr>
            <w:r w:rsidRPr="00352282">
              <w:rPr>
                <w:rFonts w:ascii="Times New Roman" w:hAnsi="Times New Roman"/>
                <w:spacing w:val="-6"/>
                <w:sz w:val="24"/>
                <w:szCs w:val="24"/>
              </w:rPr>
              <w:t>Oversees the implementation of in-service training and graduate courses in the core academic areas.</w:t>
            </w:r>
          </w:p>
          <w:p w:rsidR="00352282" w:rsidRDefault="00352282" w:rsidP="00352282">
            <w:pPr>
              <w:pStyle w:val="Achievement"/>
              <w:numPr>
                <w:ilvl w:val="0"/>
                <w:numId w:val="23"/>
              </w:numPr>
              <w:ind w:left="686" w:hanging="720"/>
              <w:rPr>
                <w:rFonts w:ascii="Times New Roman" w:hAnsi="Times New Roman"/>
                <w:spacing w:val="-6"/>
                <w:sz w:val="24"/>
                <w:szCs w:val="24"/>
              </w:rPr>
            </w:pPr>
            <w:r w:rsidRPr="00352282">
              <w:rPr>
                <w:rFonts w:ascii="Times New Roman" w:hAnsi="Times New Roman"/>
                <w:spacing w:val="-6"/>
                <w:sz w:val="24"/>
                <w:szCs w:val="24"/>
              </w:rPr>
              <w:t>Work in liaison with other members of staff to assist in promoting a solid education background and environment to aid in the student’s academic learning, directs and coordinates educational activities.</w:t>
            </w:r>
          </w:p>
          <w:p w:rsidR="00352282" w:rsidRDefault="00352282" w:rsidP="00352282">
            <w:pPr>
              <w:pStyle w:val="Achievement"/>
              <w:numPr>
                <w:ilvl w:val="0"/>
                <w:numId w:val="23"/>
              </w:numPr>
              <w:ind w:left="686" w:hanging="720"/>
              <w:rPr>
                <w:rFonts w:ascii="Times New Roman" w:hAnsi="Times New Roman"/>
                <w:spacing w:val="-6"/>
                <w:sz w:val="24"/>
                <w:szCs w:val="24"/>
              </w:rPr>
            </w:pPr>
            <w:r w:rsidRPr="00352282">
              <w:rPr>
                <w:rFonts w:ascii="Times New Roman" w:hAnsi="Times New Roman"/>
                <w:spacing w:val="-6"/>
                <w:sz w:val="24"/>
                <w:szCs w:val="24"/>
              </w:rPr>
              <w:t>Develops and evaluates education programs to ensure to the school standards.</w:t>
            </w:r>
          </w:p>
          <w:p w:rsidR="00352282" w:rsidRPr="00352282" w:rsidRDefault="00352282" w:rsidP="00352282">
            <w:pPr>
              <w:pStyle w:val="Achievement"/>
              <w:numPr>
                <w:ilvl w:val="0"/>
                <w:numId w:val="23"/>
              </w:numPr>
              <w:ind w:left="686" w:hanging="720"/>
              <w:rPr>
                <w:rFonts w:ascii="Times New Roman" w:hAnsi="Times New Roman"/>
                <w:spacing w:val="-6"/>
                <w:sz w:val="24"/>
                <w:szCs w:val="24"/>
              </w:rPr>
            </w:pPr>
            <w:r w:rsidRPr="00352282">
              <w:rPr>
                <w:spacing w:val="-6"/>
                <w:sz w:val="24"/>
                <w:szCs w:val="24"/>
              </w:rPr>
              <w:t> </w:t>
            </w:r>
            <w:r>
              <w:rPr>
                <w:rFonts w:ascii="Times New Roman" w:hAnsi="Times New Roman"/>
                <w:spacing w:val="-6"/>
              </w:rPr>
              <w:t>A</w:t>
            </w:r>
            <w:r w:rsidRPr="00352282">
              <w:rPr>
                <w:rFonts w:ascii="Times New Roman" w:hAnsi="Times New Roman"/>
                <w:spacing w:val="-6"/>
              </w:rPr>
              <w:t>ssists with review of teacher performance in the classroom through observation and reports any problematic areas to the Stage Principal</w:t>
            </w:r>
          </w:p>
          <w:p w:rsidR="00352282" w:rsidRPr="00352282" w:rsidRDefault="00352282" w:rsidP="00352282">
            <w:pPr>
              <w:pStyle w:val="Achievement"/>
              <w:numPr>
                <w:ilvl w:val="0"/>
                <w:numId w:val="23"/>
              </w:numPr>
              <w:ind w:left="686" w:hanging="720"/>
              <w:rPr>
                <w:rFonts w:ascii="Times New Roman" w:hAnsi="Times New Roman"/>
                <w:spacing w:val="-6"/>
                <w:sz w:val="24"/>
                <w:szCs w:val="24"/>
              </w:rPr>
            </w:pPr>
            <w:r w:rsidRPr="00352282">
              <w:rPr>
                <w:rFonts w:ascii="Times New Roman" w:hAnsi="Times New Roman"/>
                <w:spacing w:val="-6"/>
                <w:sz w:val="24"/>
                <w:szCs w:val="24"/>
              </w:rPr>
              <w:t>Interview and makes recommendations to the Stage Principal for the hiring of new instructors.</w:t>
            </w:r>
          </w:p>
          <w:p w:rsidR="00867BFE" w:rsidRPr="00352282" w:rsidRDefault="00867BFE" w:rsidP="00352282">
            <w:pPr>
              <w:pStyle w:val="Achievement"/>
              <w:numPr>
                <w:ilvl w:val="0"/>
                <w:numId w:val="23"/>
              </w:numPr>
              <w:ind w:left="686" w:hanging="720"/>
              <w:rPr>
                <w:rFonts w:ascii="Times New Roman" w:hAnsi="Times New Roman"/>
                <w:spacing w:val="-6"/>
                <w:sz w:val="24"/>
                <w:szCs w:val="24"/>
              </w:rPr>
            </w:pPr>
            <w:r w:rsidRPr="00352282">
              <w:rPr>
                <w:rFonts w:ascii="Times New Roman" w:hAnsi="Times New Roman"/>
                <w:spacing w:val="-6"/>
                <w:sz w:val="24"/>
                <w:szCs w:val="24"/>
              </w:rPr>
              <w:t>Supervise the instructional programs of the school, evaluating lesson plans and observing classes on a regular basis to encourage the use of a variety of instructional strategies and materials.</w:t>
            </w:r>
          </w:p>
          <w:p w:rsidR="00867BFE" w:rsidRPr="00352282" w:rsidRDefault="00867BFE" w:rsidP="00352282">
            <w:pPr>
              <w:pStyle w:val="Achievement"/>
              <w:numPr>
                <w:ilvl w:val="0"/>
                <w:numId w:val="23"/>
              </w:numPr>
              <w:ind w:left="686" w:hanging="720"/>
              <w:rPr>
                <w:rFonts w:ascii="Times New Roman" w:hAnsi="Times New Roman"/>
                <w:spacing w:val="-6"/>
                <w:sz w:val="24"/>
                <w:szCs w:val="24"/>
              </w:rPr>
            </w:pPr>
            <w:r w:rsidRPr="00352282">
              <w:rPr>
                <w:rFonts w:ascii="Times New Roman" w:hAnsi="Times New Roman"/>
                <w:spacing w:val="-6"/>
                <w:sz w:val="24"/>
                <w:szCs w:val="24"/>
              </w:rPr>
              <w:t> Develop and monitor the curriculum, weekly plans, and daily lesson plans for compliance and revision as needed.</w:t>
            </w:r>
          </w:p>
          <w:p w:rsidR="00867BFE" w:rsidRPr="00352282" w:rsidRDefault="00867BFE" w:rsidP="00352282">
            <w:pPr>
              <w:pStyle w:val="Achievement"/>
              <w:numPr>
                <w:ilvl w:val="0"/>
                <w:numId w:val="23"/>
              </w:numPr>
              <w:ind w:left="686" w:hanging="720"/>
              <w:rPr>
                <w:rFonts w:ascii="Times New Roman" w:hAnsi="Times New Roman"/>
                <w:spacing w:val="-6"/>
                <w:sz w:val="24"/>
                <w:szCs w:val="24"/>
              </w:rPr>
            </w:pPr>
            <w:r w:rsidRPr="00352282">
              <w:rPr>
                <w:rFonts w:ascii="Times New Roman" w:hAnsi="Times New Roman"/>
                <w:spacing w:val="-6"/>
                <w:sz w:val="24"/>
                <w:szCs w:val="24"/>
              </w:rPr>
              <w:t>Monitors and allocates supplies and instructional materials (textbooks) as needed.</w:t>
            </w:r>
          </w:p>
          <w:p w:rsidR="00867BFE" w:rsidRDefault="00867BFE" w:rsidP="00352282">
            <w:pPr>
              <w:pStyle w:val="Achievement"/>
              <w:numPr>
                <w:ilvl w:val="0"/>
                <w:numId w:val="23"/>
              </w:numPr>
              <w:ind w:left="686" w:hanging="720"/>
              <w:rPr>
                <w:rFonts w:ascii="Times New Roman" w:hAnsi="Times New Roman"/>
                <w:spacing w:val="-6"/>
                <w:sz w:val="24"/>
                <w:szCs w:val="24"/>
              </w:rPr>
            </w:pPr>
            <w:r w:rsidRPr="00352282">
              <w:rPr>
                <w:rFonts w:ascii="Times New Roman" w:hAnsi="Times New Roman"/>
                <w:spacing w:val="-6"/>
                <w:sz w:val="24"/>
                <w:szCs w:val="24"/>
              </w:rPr>
              <w:t xml:space="preserve">  Reviews any necessary changes in instructional materials with the Stage Principal.</w:t>
            </w:r>
          </w:p>
          <w:p w:rsidR="00F959E8" w:rsidRPr="00F959E8" w:rsidRDefault="00F959E8" w:rsidP="00F959E8">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Prepare student monthly progress reports.</w:t>
            </w:r>
          </w:p>
          <w:p w:rsidR="00F959E8" w:rsidRPr="00F959E8" w:rsidRDefault="00F959E8" w:rsidP="00F959E8">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 Review and monitor all semester exams.</w:t>
            </w:r>
          </w:p>
          <w:p w:rsidR="00F959E8" w:rsidRPr="00F959E8" w:rsidRDefault="00F959E8" w:rsidP="00F959E8">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lastRenderedPageBreak/>
              <w:t>Review grades entered into the grading system.</w:t>
            </w:r>
          </w:p>
          <w:p w:rsidR="00F959E8" w:rsidRPr="00F959E8" w:rsidRDefault="00F959E8" w:rsidP="00F959E8">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Establish system to follow up with student’s assignment, quizzes, and projects.</w:t>
            </w:r>
          </w:p>
          <w:p w:rsidR="00F959E8" w:rsidRPr="00F959E8" w:rsidRDefault="00F959E8" w:rsidP="00F959E8">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Establish a professional rapport with students and with staff that has their respect.</w:t>
            </w:r>
          </w:p>
          <w:p w:rsidR="00F959E8" w:rsidRPr="00F959E8" w:rsidRDefault="00F959E8" w:rsidP="00F959E8">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Develop and maintain all class schedules and record</w:t>
            </w:r>
          </w:p>
          <w:p w:rsidR="00F959E8" w:rsidRPr="00F959E8" w:rsidRDefault="00F959E8" w:rsidP="00F959E8">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 Attend parent / teacher conference, even if not on a school day or hours.</w:t>
            </w:r>
          </w:p>
          <w:p w:rsidR="00F959E8" w:rsidRPr="003A78A9" w:rsidRDefault="00F959E8" w:rsidP="00F959E8">
            <w:pPr>
              <w:pStyle w:val="NormalWeb"/>
              <w:shd w:val="clear" w:color="auto" w:fill="FFFFFF"/>
              <w:spacing w:before="0" w:beforeAutospacing="0" w:after="0" w:afterAutospacing="0"/>
              <w:ind w:hanging="360"/>
              <w:rPr>
                <w:spacing w:val="-6"/>
              </w:rPr>
            </w:pPr>
            <w:r w:rsidRPr="003A78A9">
              <w:rPr>
                <w:spacing w:val="-6"/>
              </w:rPr>
              <w:t>}         Complete daily walking rounds of the school building and property to evaluate safety and monitoring of school personnel.</w:t>
            </w:r>
          </w:p>
          <w:p w:rsidR="00F959E8" w:rsidRPr="003A78A9" w:rsidRDefault="00F959E8" w:rsidP="003A78A9">
            <w:pPr>
              <w:pStyle w:val="NormalWeb"/>
              <w:shd w:val="clear" w:color="auto" w:fill="FFFFFF"/>
              <w:spacing w:before="0" w:beforeAutospacing="0" w:after="0" w:afterAutospacing="0"/>
              <w:ind w:hanging="360"/>
              <w:rPr>
                <w:rFonts w:ascii="Verdana" w:hAnsi="Verdana"/>
                <w:color w:val="585858"/>
                <w:sz w:val="21"/>
                <w:szCs w:val="21"/>
              </w:rPr>
            </w:pPr>
            <w:r>
              <w:rPr>
                <w:rFonts w:ascii="Wingdings 3" w:hAnsi="Wingdings 3"/>
                <w:color w:val="17365D"/>
                <w:sz w:val="16"/>
                <w:szCs w:val="16"/>
              </w:rPr>
              <w:t></w:t>
            </w:r>
            <w:r>
              <w:rPr>
                <w:color w:val="000000"/>
                <w:sz w:val="14"/>
                <w:szCs w:val="14"/>
              </w:rPr>
              <w:t>     </w:t>
            </w:r>
          </w:p>
          <w:p w:rsidR="00BC4A5C" w:rsidRDefault="00F33213" w:rsidP="003679F3">
            <w:pPr>
              <w:pStyle w:val="Achievement"/>
              <w:numPr>
                <w:ilvl w:val="0"/>
                <w:numId w:val="0"/>
              </w:numPr>
              <w:ind w:left="240" w:hanging="240"/>
              <w:rPr>
                <w:rFonts w:ascii="Times New Roman" w:hAnsi="Times New Roman"/>
                <w:b/>
                <w:bCs/>
                <w:spacing w:val="-6"/>
                <w:sz w:val="24"/>
                <w:szCs w:val="24"/>
              </w:rPr>
            </w:pPr>
            <w:r>
              <w:rPr>
                <w:rFonts w:ascii="Times New Roman" w:hAnsi="Times New Roman"/>
                <w:b/>
                <w:bCs/>
                <w:spacing w:val="-6"/>
                <w:sz w:val="24"/>
                <w:szCs w:val="24"/>
              </w:rPr>
              <w:t>2002</w:t>
            </w:r>
            <w:r w:rsidR="00320654">
              <w:rPr>
                <w:rFonts w:ascii="Times New Roman" w:hAnsi="Times New Roman"/>
                <w:b/>
                <w:bCs/>
                <w:spacing w:val="-6"/>
                <w:sz w:val="24"/>
                <w:szCs w:val="24"/>
              </w:rPr>
              <w:t xml:space="preserve">-2010 ,Dubai National School /TOEFL </w:t>
            </w:r>
            <w:proofErr w:type="spellStart"/>
            <w:r w:rsidR="00320654">
              <w:rPr>
                <w:rFonts w:ascii="Times New Roman" w:hAnsi="Times New Roman"/>
                <w:b/>
                <w:bCs/>
                <w:spacing w:val="-6"/>
                <w:sz w:val="24"/>
                <w:szCs w:val="24"/>
              </w:rPr>
              <w:t>ibt</w:t>
            </w:r>
            <w:proofErr w:type="spellEnd"/>
            <w:r w:rsidR="00320654">
              <w:rPr>
                <w:rFonts w:ascii="Times New Roman" w:hAnsi="Times New Roman"/>
                <w:b/>
                <w:bCs/>
                <w:spacing w:val="-6"/>
                <w:sz w:val="24"/>
                <w:szCs w:val="24"/>
              </w:rPr>
              <w:t xml:space="preserve"> instructor and Teacher of English Academic writing and language </w:t>
            </w:r>
            <w:r w:rsidR="00292FAF">
              <w:rPr>
                <w:rFonts w:ascii="Times New Roman" w:hAnsi="Times New Roman"/>
                <w:b/>
                <w:bCs/>
                <w:spacing w:val="-6"/>
                <w:sz w:val="24"/>
                <w:szCs w:val="24"/>
              </w:rPr>
              <w:t xml:space="preserve">Grades 10-12 </w:t>
            </w:r>
          </w:p>
          <w:p w:rsidR="00AE159E" w:rsidRPr="003A78A9" w:rsidRDefault="00AE159E" w:rsidP="003A78A9">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w:t>
            </w:r>
            <w:r w:rsidRPr="00AE159E">
              <w:rPr>
                <w:rFonts w:ascii="Times New Roman" w:hAnsi="Times New Roman"/>
                <w:spacing w:val="-6"/>
                <w:sz w:val="24"/>
                <w:szCs w:val="24"/>
              </w:rPr>
              <w:t xml:space="preserve">Able to conduct totally computerized and on-line based classes professionally besides implementing technology  in </w:t>
            </w:r>
            <w:r w:rsidRPr="003A78A9">
              <w:rPr>
                <w:rFonts w:ascii="Times New Roman" w:hAnsi="Times New Roman"/>
                <w:spacing w:val="-6"/>
                <w:sz w:val="24"/>
                <w:szCs w:val="24"/>
              </w:rPr>
              <w:t>-</w:t>
            </w:r>
            <w:r w:rsidRPr="00AE159E">
              <w:rPr>
                <w:rFonts w:ascii="Times New Roman" w:hAnsi="Times New Roman"/>
                <w:spacing w:val="-6"/>
                <w:sz w:val="24"/>
                <w:szCs w:val="24"/>
              </w:rPr>
              <w:t>asse</w:t>
            </w:r>
            <w:r w:rsidR="006C6B76" w:rsidRPr="003A78A9">
              <w:rPr>
                <w:rFonts w:ascii="Times New Roman" w:hAnsi="Times New Roman"/>
                <w:spacing w:val="-6"/>
                <w:sz w:val="24"/>
                <w:szCs w:val="24"/>
              </w:rPr>
              <w:t xml:space="preserve">ssment using diverse programs </w:t>
            </w:r>
          </w:p>
          <w:p w:rsidR="006C6B76" w:rsidRPr="00AE159E" w:rsidRDefault="006C6B76" w:rsidP="003A78A9">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 xml:space="preserve">-Able to provide technique –based classes of TOEFL </w:t>
            </w:r>
            <w:proofErr w:type="spellStart"/>
            <w:r w:rsidRPr="003A78A9">
              <w:rPr>
                <w:rFonts w:ascii="Times New Roman" w:hAnsi="Times New Roman"/>
                <w:spacing w:val="-6"/>
                <w:sz w:val="24"/>
                <w:szCs w:val="24"/>
              </w:rPr>
              <w:t>ibt</w:t>
            </w:r>
            <w:proofErr w:type="spellEnd"/>
            <w:r w:rsidRPr="003A78A9">
              <w:rPr>
                <w:rFonts w:ascii="Times New Roman" w:hAnsi="Times New Roman"/>
                <w:spacing w:val="-6"/>
                <w:sz w:val="24"/>
                <w:szCs w:val="24"/>
              </w:rPr>
              <w:t xml:space="preserve"> with internationally recognizable scores </w:t>
            </w:r>
          </w:p>
          <w:p w:rsidR="00AE159E" w:rsidRPr="00AE159E" w:rsidRDefault="00AE159E" w:rsidP="003A78A9">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w:t>
            </w:r>
            <w:r w:rsidRPr="00AE159E">
              <w:rPr>
                <w:rFonts w:ascii="Times New Roman" w:hAnsi="Times New Roman"/>
                <w:spacing w:val="-6"/>
                <w:sz w:val="24"/>
                <w:szCs w:val="24"/>
              </w:rPr>
              <w:t>Boosting student’s communication , debating and interpersonal skills by vigorous and  methodical activities and assigning quite challenging and project –oriented tasks   .</w:t>
            </w:r>
          </w:p>
          <w:p w:rsidR="00AE159E" w:rsidRPr="00AE159E" w:rsidRDefault="00AE159E" w:rsidP="003A78A9">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w:t>
            </w:r>
            <w:r w:rsidRPr="00AE159E">
              <w:rPr>
                <w:rFonts w:ascii="Times New Roman" w:hAnsi="Times New Roman"/>
                <w:spacing w:val="-6"/>
                <w:sz w:val="24"/>
                <w:szCs w:val="24"/>
              </w:rPr>
              <w:t>Meeting critical deadlines and responding to work contingencies besides  controlling quality and testing</w:t>
            </w:r>
          </w:p>
          <w:p w:rsidR="00BC4A5C" w:rsidRDefault="00A90A3D" w:rsidP="003A78A9">
            <w:pPr>
              <w:pStyle w:val="Achievement"/>
              <w:numPr>
                <w:ilvl w:val="0"/>
                <w:numId w:val="23"/>
              </w:numPr>
              <w:ind w:left="686" w:hanging="720"/>
              <w:rPr>
                <w:rFonts w:ascii="Times New Roman" w:hAnsi="Times New Roman"/>
                <w:spacing w:val="-6"/>
                <w:sz w:val="24"/>
                <w:szCs w:val="24"/>
              </w:rPr>
            </w:pPr>
            <w:r w:rsidRPr="003A78A9">
              <w:rPr>
                <w:rFonts w:ascii="Times New Roman" w:hAnsi="Times New Roman"/>
                <w:spacing w:val="-6"/>
                <w:sz w:val="24"/>
                <w:szCs w:val="24"/>
              </w:rPr>
              <w:t xml:space="preserve">-Implementing </w:t>
            </w:r>
            <w:proofErr w:type="spellStart"/>
            <w:r w:rsidRPr="003A78A9">
              <w:rPr>
                <w:rFonts w:ascii="Times New Roman" w:hAnsi="Times New Roman"/>
                <w:spacing w:val="-6"/>
                <w:sz w:val="24"/>
                <w:szCs w:val="24"/>
              </w:rPr>
              <w:t>Cagen’s</w:t>
            </w:r>
            <w:proofErr w:type="spellEnd"/>
            <w:r w:rsidRPr="003A78A9">
              <w:rPr>
                <w:rFonts w:ascii="Times New Roman" w:hAnsi="Times New Roman"/>
                <w:spacing w:val="-6"/>
                <w:sz w:val="24"/>
                <w:szCs w:val="24"/>
              </w:rPr>
              <w:t xml:space="preserve"> Structures of differentiation , Bloom’s Taxonomy of objectives in planning and Bloom openers and apple techniques for probing </w:t>
            </w:r>
            <w:r w:rsidR="006C6B76" w:rsidRPr="003A78A9">
              <w:rPr>
                <w:rFonts w:ascii="Times New Roman" w:hAnsi="Times New Roman"/>
                <w:spacing w:val="-6"/>
                <w:sz w:val="24"/>
                <w:szCs w:val="24"/>
              </w:rPr>
              <w:t>.</w:t>
            </w:r>
          </w:p>
          <w:p w:rsidR="00C21D7B" w:rsidRDefault="00C21D7B" w:rsidP="00C21D7B">
            <w:pPr>
              <w:pStyle w:val="Achievement"/>
              <w:numPr>
                <w:ilvl w:val="0"/>
                <w:numId w:val="0"/>
              </w:numPr>
              <w:ind w:left="686"/>
              <w:rPr>
                <w:rFonts w:ascii="Times New Roman" w:hAnsi="Times New Roman"/>
                <w:spacing w:val="-6"/>
                <w:sz w:val="24"/>
                <w:szCs w:val="24"/>
              </w:rPr>
            </w:pPr>
          </w:p>
          <w:p w:rsidR="00C21D7B" w:rsidRPr="003A78A9" w:rsidRDefault="00C21D7B" w:rsidP="00C21D7B">
            <w:pPr>
              <w:pStyle w:val="Achievement"/>
              <w:numPr>
                <w:ilvl w:val="0"/>
                <w:numId w:val="0"/>
              </w:numPr>
              <w:ind w:left="686"/>
              <w:jc w:val="left"/>
              <w:rPr>
                <w:rFonts w:ascii="Times New Roman" w:hAnsi="Times New Roman"/>
                <w:spacing w:val="-6"/>
                <w:sz w:val="24"/>
                <w:szCs w:val="24"/>
              </w:rPr>
            </w:pPr>
          </w:p>
          <w:p w:rsidR="00BC4A5C" w:rsidRPr="007B370C" w:rsidRDefault="007B370C" w:rsidP="007B370C">
            <w:pPr>
              <w:pStyle w:val="Achievement"/>
              <w:numPr>
                <w:ilvl w:val="0"/>
                <w:numId w:val="0"/>
              </w:numPr>
              <w:ind w:left="240" w:hanging="240"/>
              <w:rPr>
                <w:rFonts w:ascii="Times New Roman" w:hAnsi="Times New Roman"/>
                <w:b/>
                <w:bCs/>
                <w:spacing w:val="-6"/>
                <w:szCs w:val="22"/>
                <w:u w:val="single"/>
              </w:rPr>
            </w:pPr>
            <w:r w:rsidRPr="007B370C">
              <w:rPr>
                <w:rFonts w:ascii="Times New Roman" w:hAnsi="Times New Roman"/>
                <w:b/>
                <w:bCs/>
                <w:spacing w:val="-6"/>
                <w:szCs w:val="22"/>
                <w:u w:val="single"/>
              </w:rPr>
              <w:t xml:space="preserve">Professional Development </w:t>
            </w:r>
          </w:p>
          <w:p w:rsidR="007B370C" w:rsidRPr="007B370C" w:rsidRDefault="007B370C" w:rsidP="007B370C">
            <w:pPr>
              <w:jc w:val="left"/>
              <w:rPr>
                <w:rFonts w:ascii="Arial" w:hAnsi="Arial" w:cs="Arial"/>
                <w:b/>
                <w:i/>
                <w:szCs w:val="24"/>
                <w:lang w:val="en-GB" w:eastAsia="en-GB"/>
              </w:rPr>
            </w:pPr>
            <w:r w:rsidRPr="007B370C">
              <w:rPr>
                <w:rFonts w:ascii="Arial" w:hAnsi="Arial" w:cs="Arial"/>
                <w:b/>
                <w:i/>
                <w:szCs w:val="24"/>
                <w:lang w:val="en-GB" w:eastAsia="en-GB"/>
              </w:rPr>
              <w:t xml:space="preserve">Conferences attended </w:t>
            </w:r>
          </w:p>
          <w:p w:rsidR="007B370C" w:rsidRPr="007B370C" w:rsidRDefault="007B370C" w:rsidP="007B370C">
            <w:pPr>
              <w:jc w:val="left"/>
              <w:rPr>
                <w:rFonts w:ascii="Arial" w:hAnsi="Arial" w:cs="Arial"/>
                <w:szCs w:val="24"/>
                <w:lang w:val="en-GB" w:eastAsia="en-GB"/>
              </w:rPr>
            </w:pP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-Building Reading Skills for College and Career , 16</w:t>
            </w:r>
            <w:r w:rsidRPr="007B370C">
              <w:rPr>
                <w:rFonts w:ascii="Arial" w:hAnsi="Arial" w:cs="Arial"/>
                <w:szCs w:val="24"/>
                <w:vertAlign w:val="superscript"/>
                <w:lang w:val="en-GB" w:eastAsia="en-GB"/>
              </w:rPr>
              <w:t>th</w:t>
            </w:r>
            <w:r w:rsidRPr="007B370C">
              <w:rPr>
                <w:rFonts w:ascii="Arial" w:hAnsi="Arial" w:cs="Arial"/>
                <w:szCs w:val="24"/>
                <w:lang w:val="en-GB" w:eastAsia="en-GB"/>
              </w:rPr>
              <w:t xml:space="preserve"> March, 2015 Pearson Education </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-Language and Literacy 21</w:t>
            </w:r>
            <w:r w:rsidRPr="007B370C">
              <w:rPr>
                <w:rFonts w:ascii="Arial" w:hAnsi="Arial" w:cs="Arial"/>
                <w:szCs w:val="24"/>
                <w:vertAlign w:val="superscript"/>
                <w:lang w:val="en-GB" w:eastAsia="en-GB"/>
              </w:rPr>
              <w:t>st</w:t>
            </w:r>
            <w:r w:rsidRPr="007B370C">
              <w:rPr>
                <w:rFonts w:ascii="Arial" w:hAnsi="Arial" w:cs="Arial"/>
                <w:szCs w:val="24"/>
                <w:lang w:val="en-GB" w:eastAsia="en-GB"/>
              </w:rPr>
              <w:t xml:space="preserve"> Century Skills from KG to Grade 2 , 8</w:t>
            </w:r>
            <w:r w:rsidRPr="007B370C">
              <w:rPr>
                <w:rFonts w:ascii="Arial" w:hAnsi="Arial" w:cs="Arial"/>
                <w:szCs w:val="24"/>
                <w:vertAlign w:val="superscript"/>
                <w:lang w:val="en-GB" w:eastAsia="en-GB"/>
              </w:rPr>
              <w:t>th</w:t>
            </w:r>
            <w:r w:rsidRPr="007B370C">
              <w:rPr>
                <w:rFonts w:ascii="Arial" w:hAnsi="Arial" w:cs="Arial"/>
                <w:szCs w:val="24"/>
                <w:lang w:val="en-GB" w:eastAsia="en-GB"/>
              </w:rPr>
              <w:t xml:space="preserve"> March , Oxford University Press.</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 xml:space="preserve">-Improving Academic Outcomes through Language Learning , 15th March 2015, Pearson-Longman </w:t>
            </w:r>
            <w:proofErr w:type="spellStart"/>
            <w:r w:rsidRPr="007B370C">
              <w:rPr>
                <w:rFonts w:ascii="Arial" w:hAnsi="Arial" w:cs="Arial"/>
                <w:szCs w:val="24"/>
                <w:lang w:val="en-GB" w:eastAsia="en-GB"/>
              </w:rPr>
              <w:t>NorthStar</w:t>
            </w:r>
            <w:proofErr w:type="spellEnd"/>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-The 8</w:t>
            </w:r>
            <w:r w:rsidRPr="007B370C">
              <w:rPr>
                <w:rFonts w:ascii="Arial" w:hAnsi="Arial" w:cs="Arial"/>
                <w:szCs w:val="24"/>
                <w:vertAlign w:val="superscript"/>
                <w:lang w:val="en-GB" w:eastAsia="en-GB"/>
              </w:rPr>
              <w:t>th</w:t>
            </w:r>
            <w:r w:rsidRPr="007B370C">
              <w:rPr>
                <w:rFonts w:ascii="Arial" w:hAnsi="Arial" w:cs="Arial"/>
                <w:szCs w:val="24"/>
                <w:lang w:val="en-GB" w:eastAsia="en-GB"/>
              </w:rPr>
              <w:t xml:space="preserve"> GCC Learning Disabilities Conference November 12</w:t>
            </w:r>
            <w:r w:rsidRPr="007B370C">
              <w:rPr>
                <w:rFonts w:ascii="Arial" w:hAnsi="Arial" w:cs="Arial"/>
                <w:szCs w:val="24"/>
                <w:vertAlign w:val="superscript"/>
                <w:lang w:val="en-GB" w:eastAsia="en-GB"/>
              </w:rPr>
              <w:t>th</w:t>
            </w:r>
            <w:r w:rsidRPr="007B370C">
              <w:rPr>
                <w:rFonts w:ascii="Arial" w:hAnsi="Arial" w:cs="Arial"/>
                <w:szCs w:val="24"/>
                <w:lang w:val="en-GB" w:eastAsia="en-GB"/>
              </w:rPr>
              <w:t>-13</w:t>
            </w:r>
            <w:r w:rsidRPr="007B370C">
              <w:rPr>
                <w:rFonts w:ascii="Arial" w:hAnsi="Arial" w:cs="Arial"/>
                <w:szCs w:val="24"/>
                <w:vertAlign w:val="superscript"/>
                <w:lang w:val="en-GB" w:eastAsia="en-GB"/>
              </w:rPr>
              <w:t>th</w:t>
            </w:r>
            <w:r w:rsidRPr="007B370C">
              <w:rPr>
                <w:rFonts w:ascii="Arial" w:hAnsi="Arial" w:cs="Arial"/>
                <w:szCs w:val="24"/>
                <w:lang w:val="en-GB" w:eastAsia="en-GB"/>
              </w:rPr>
              <w:t xml:space="preserve"> 2014 , </w:t>
            </w:r>
            <w:proofErr w:type="spellStart"/>
            <w:r w:rsidRPr="007B370C">
              <w:rPr>
                <w:rFonts w:ascii="Arial" w:hAnsi="Arial" w:cs="Arial"/>
                <w:szCs w:val="24"/>
                <w:lang w:val="en-GB" w:eastAsia="en-GB"/>
              </w:rPr>
              <w:t>Ishara</w:t>
            </w:r>
            <w:proofErr w:type="spellEnd"/>
            <w:r w:rsidRPr="007B370C">
              <w:rPr>
                <w:rFonts w:ascii="Arial" w:hAnsi="Arial" w:cs="Arial"/>
                <w:szCs w:val="24"/>
                <w:lang w:val="en-GB" w:eastAsia="en-GB"/>
              </w:rPr>
              <w:t xml:space="preserve"> Consultants .</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 xml:space="preserve">-GESS  </w:t>
            </w:r>
            <w:r w:rsidRPr="007B370C">
              <w:rPr>
                <w:rFonts w:ascii="Times New Roman" w:hAnsi="Times New Roman"/>
                <w:sz w:val="24"/>
                <w:szCs w:val="24"/>
                <w:lang w:val="en-GB" w:eastAsia="en-GB"/>
              </w:rPr>
              <w:t xml:space="preserve">External /Global Educational Forum </w:t>
            </w:r>
            <w:r w:rsidRPr="007B370C">
              <w:rPr>
                <w:rFonts w:ascii="Arial" w:hAnsi="Arial" w:cs="Arial"/>
                <w:szCs w:val="24"/>
                <w:lang w:val="en-GB" w:eastAsia="en-GB"/>
              </w:rPr>
              <w:t xml:space="preserve"> 2014 -2015 </w:t>
            </w:r>
            <w:r w:rsidRPr="007B370C">
              <w:rPr>
                <w:rFonts w:ascii="Times New Roman" w:hAnsi="Times New Roman"/>
                <w:sz w:val="24"/>
                <w:szCs w:val="24"/>
                <w:lang w:val="en-GB" w:eastAsia="en-GB"/>
              </w:rPr>
              <w:t xml:space="preserve">24-26/Feb/2015 </w:t>
            </w:r>
            <w:r w:rsidRPr="007B370C">
              <w:rPr>
                <w:rFonts w:ascii="Arial" w:hAnsi="Arial" w:cs="Arial"/>
                <w:szCs w:val="24"/>
                <w:lang w:val="en-GB" w:eastAsia="en-GB"/>
              </w:rPr>
              <w:t xml:space="preserve"> </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-MENA Common Core Conference 2014-2015.</w:t>
            </w:r>
          </w:p>
          <w:p w:rsidR="007B370C" w:rsidRPr="007B370C" w:rsidRDefault="007B370C" w:rsidP="007B370C">
            <w:pPr>
              <w:jc w:val="left"/>
              <w:rPr>
                <w:rFonts w:ascii="Times New Roman" w:hAnsi="Times New Roman"/>
                <w:sz w:val="24"/>
                <w:szCs w:val="24"/>
                <w:lang w:val="en-GB" w:eastAsia="en-GB"/>
              </w:rPr>
            </w:pPr>
            <w:r w:rsidRPr="007B370C">
              <w:rPr>
                <w:rFonts w:ascii="Arial" w:hAnsi="Arial" w:cs="Arial"/>
                <w:szCs w:val="24"/>
                <w:lang w:val="en-GB" w:eastAsia="en-GB"/>
              </w:rPr>
              <w:lastRenderedPageBreak/>
              <w:t>-</w:t>
            </w:r>
            <w:r w:rsidRPr="007B370C">
              <w:rPr>
                <w:rFonts w:ascii="Times New Roman" w:hAnsi="Times New Roman"/>
                <w:sz w:val="24"/>
                <w:szCs w:val="24"/>
                <w:lang w:val="en-GB" w:eastAsia="en-GB"/>
              </w:rPr>
              <w:t>Map Training. 16/12-17/12/2015 MAP External examination</w:t>
            </w:r>
          </w:p>
          <w:p w:rsidR="007B370C" w:rsidRPr="007B370C" w:rsidRDefault="007B370C" w:rsidP="007B370C">
            <w:pPr>
              <w:jc w:val="left"/>
              <w:rPr>
                <w:rFonts w:ascii="Times New Roman" w:hAnsi="Times New Roman"/>
                <w:sz w:val="24"/>
                <w:szCs w:val="24"/>
                <w:lang w:val="en-GB" w:eastAsia="en-GB"/>
              </w:rPr>
            </w:pPr>
            <w:r w:rsidRPr="007B370C">
              <w:rPr>
                <w:rFonts w:ascii="Times New Roman" w:hAnsi="Times New Roman"/>
                <w:sz w:val="24"/>
                <w:szCs w:val="24"/>
                <w:lang w:val="en-GB" w:eastAsia="en-GB"/>
              </w:rPr>
              <w:t xml:space="preserve">- </w:t>
            </w:r>
            <w:proofErr w:type="spellStart"/>
            <w:r w:rsidRPr="007B370C">
              <w:rPr>
                <w:rFonts w:ascii="Times New Roman" w:hAnsi="Times New Roman"/>
                <w:sz w:val="24"/>
                <w:szCs w:val="24"/>
                <w:lang w:val="en-GB" w:eastAsia="en-GB"/>
              </w:rPr>
              <w:t>Magrudy’s</w:t>
            </w:r>
            <w:proofErr w:type="spellEnd"/>
            <w:r w:rsidRPr="007B370C">
              <w:rPr>
                <w:rFonts w:ascii="Times New Roman" w:hAnsi="Times New Roman"/>
                <w:sz w:val="24"/>
                <w:szCs w:val="24"/>
                <w:lang w:val="en-GB" w:eastAsia="en-GB"/>
              </w:rPr>
              <w:t xml:space="preserve"> Education, Literacy pro26/11/2014</w:t>
            </w:r>
          </w:p>
          <w:p w:rsidR="007B370C" w:rsidRPr="007B370C" w:rsidRDefault="007B370C" w:rsidP="007B370C">
            <w:pPr>
              <w:jc w:val="left"/>
              <w:rPr>
                <w:rFonts w:ascii="Times New Roman" w:hAnsi="Times New Roman"/>
                <w:sz w:val="24"/>
                <w:szCs w:val="24"/>
                <w:lang w:val="en-GB" w:eastAsia="en-GB"/>
              </w:rPr>
            </w:pPr>
            <w:r w:rsidRPr="007B370C">
              <w:rPr>
                <w:rFonts w:ascii="Times New Roman" w:hAnsi="Times New Roman"/>
                <w:sz w:val="24"/>
                <w:szCs w:val="24"/>
                <w:lang w:val="en-GB" w:eastAsia="en-GB"/>
              </w:rPr>
              <w:t>-Think Central &amp; HRW13/11/2014</w:t>
            </w:r>
          </w:p>
          <w:p w:rsidR="007B370C" w:rsidRPr="007B370C" w:rsidRDefault="007B370C" w:rsidP="007B370C">
            <w:pPr>
              <w:jc w:val="left"/>
              <w:rPr>
                <w:rFonts w:ascii="Times New Roman" w:hAnsi="Times New Roman"/>
                <w:sz w:val="24"/>
                <w:szCs w:val="24"/>
                <w:lang w:val="en-GB" w:eastAsia="en-GB"/>
              </w:rPr>
            </w:pPr>
            <w:r w:rsidRPr="007B370C">
              <w:rPr>
                <w:rFonts w:ascii="Times New Roman" w:hAnsi="Times New Roman"/>
                <w:sz w:val="24"/>
                <w:szCs w:val="24"/>
                <w:lang w:val="en-GB" w:eastAsia="en-GB"/>
              </w:rPr>
              <w:t>-The National Geographic Learning Educational Forum On Learning In The 21st Century9,10/ 11/2014</w:t>
            </w:r>
          </w:p>
          <w:p w:rsidR="007B370C" w:rsidRPr="007B370C" w:rsidRDefault="007B370C" w:rsidP="007B370C">
            <w:pPr>
              <w:jc w:val="left"/>
              <w:rPr>
                <w:rFonts w:ascii="Arial" w:hAnsi="Arial" w:cs="Arial"/>
                <w:szCs w:val="24"/>
                <w:lang w:val="en-GB" w:eastAsia="en-GB"/>
              </w:rPr>
            </w:pPr>
            <w:r w:rsidRPr="007B370C">
              <w:rPr>
                <w:rFonts w:ascii="Times New Roman" w:hAnsi="Times New Roman"/>
                <w:sz w:val="24"/>
                <w:szCs w:val="24"/>
                <w:lang w:val="en-GB" w:eastAsia="en-GB"/>
              </w:rPr>
              <w:t>-SEN Adaptation and social development through journey28/8/2014</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 xml:space="preserve">--Brain Gym </w:t>
            </w:r>
            <w:r w:rsidRPr="007B370C">
              <w:rPr>
                <w:rFonts w:ascii="Times New Roman" w:hAnsi="Times New Roman"/>
                <w:sz w:val="24"/>
                <w:szCs w:val="24"/>
                <w:lang w:val="en-GB" w:eastAsia="en-GB"/>
              </w:rPr>
              <w:t>9/12/2014</w:t>
            </w:r>
            <w:r w:rsidRPr="007B370C">
              <w:rPr>
                <w:rFonts w:ascii="Arial" w:hAnsi="Arial" w:cs="Arial"/>
                <w:szCs w:val="24"/>
                <w:lang w:val="en-GB" w:eastAsia="en-GB"/>
              </w:rPr>
              <w:t xml:space="preserve"> , eyes </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 xml:space="preserve">-Stress </w:t>
            </w:r>
            <w:proofErr w:type="spellStart"/>
            <w:r w:rsidRPr="007B370C">
              <w:rPr>
                <w:rFonts w:ascii="Arial" w:hAnsi="Arial" w:cs="Arial"/>
                <w:szCs w:val="24"/>
                <w:lang w:val="en-GB" w:eastAsia="en-GB"/>
              </w:rPr>
              <w:t>Managemnt</w:t>
            </w:r>
            <w:proofErr w:type="spellEnd"/>
            <w:r w:rsidRPr="007B370C">
              <w:rPr>
                <w:rFonts w:ascii="Arial" w:hAnsi="Arial" w:cs="Arial"/>
                <w:szCs w:val="24"/>
                <w:lang w:val="en-GB" w:eastAsia="en-GB"/>
              </w:rPr>
              <w:t xml:space="preserve"> 2</w:t>
            </w:r>
            <w:r w:rsidRPr="007B370C">
              <w:rPr>
                <w:rFonts w:ascii="Arial" w:hAnsi="Arial" w:cs="Arial"/>
                <w:szCs w:val="24"/>
                <w:vertAlign w:val="superscript"/>
                <w:lang w:val="en-GB" w:eastAsia="en-GB"/>
              </w:rPr>
              <w:t>nd</w:t>
            </w:r>
            <w:r w:rsidRPr="007B370C">
              <w:rPr>
                <w:rFonts w:ascii="Arial" w:hAnsi="Arial" w:cs="Arial"/>
                <w:szCs w:val="24"/>
                <w:lang w:val="en-GB" w:eastAsia="en-GB"/>
              </w:rPr>
              <w:t xml:space="preserve"> </w:t>
            </w:r>
            <w:proofErr w:type="spellStart"/>
            <w:r w:rsidRPr="007B370C">
              <w:rPr>
                <w:rFonts w:ascii="Arial" w:hAnsi="Arial" w:cs="Arial"/>
                <w:szCs w:val="24"/>
                <w:lang w:val="en-GB" w:eastAsia="en-GB"/>
              </w:rPr>
              <w:t>Dexc</w:t>
            </w:r>
            <w:proofErr w:type="spellEnd"/>
            <w:r w:rsidRPr="007B370C">
              <w:rPr>
                <w:rFonts w:ascii="Arial" w:hAnsi="Arial" w:cs="Arial"/>
                <w:szCs w:val="24"/>
                <w:lang w:val="en-GB" w:eastAsia="en-GB"/>
              </w:rPr>
              <w:t>, 2013 Professional Development Department DNS .</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-Multiple Intelligence in Education 21th March, 2013 Al-</w:t>
            </w:r>
            <w:proofErr w:type="spellStart"/>
            <w:r w:rsidRPr="007B370C">
              <w:rPr>
                <w:rFonts w:ascii="Arial" w:hAnsi="Arial" w:cs="Arial"/>
                <w:szCs w:val="24"/>
                <w:lang w:val="en-GB" w:eastAsia="en-GB"/>
              </w:rPr>
              <w:t>Mustaqbal</w:t>
            </w:r>
            <w:proofErr w:type="spellEnd"/>
            <w:r w:rsidRPr="007B370C">
              <w:rPr>
                <w:rFonts w:ascii="Arial" w:hAnsi="Arial" w:cs="Arial"/>
                <w:szCs w:val="24"/>
                <w:lang w:val="en-GB" w:eastAsia="en-GB"/>
              </w:rPr>
              <w:t xml:space="preserve"> Institute of Quality .</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 xml:space="preserve">-Differentiated Instructions To Develop Critical Thinking .March 2013 , All Prints Harcourt </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 xml:space="preserve">-Nine Leadership Steps to A successful Writing Program </w:t>
            </w:r>
            <w:proofErr w:type="spellStart"/>
            <w:r w:rsidRPr="007B370C">
              <w:rPr>
                <w:rFonts w:ascii="Arial" w:hAnsi="Arial" w:cs="Arial"/>
                <w:szCs w:val="24"/>
                <w:lang w:val="en-GB" w:eastAsia="en-GB"/>
              </w:rPr>
              <w:t>Mrch</w:t>
            </w:r>
            <w:proofErr w:type="spellEnd"/>
            <w:r w:rsidRPr="007B370C">
              <w:rPr>
                <w:rFonts w:ascii="Arial" w:hAnsi="Arial" w:cs="Arial"/>
                <w:szCs w:val="24"/>
                <w:lang w:val="en-GB" w:eastAsia="en-GB"/>
              </w:rPr>
              <w:t xml:space="preserve"> , 2009 Houghton Mifflin Harcourt .</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-12 Hour training Class Management 22-24 April ,2010Experts International .</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 xml:space="preserve">-Arts of Guidance and Inspection 19-26 April , 2008 </w:t>
            </w:r>
            <w:proofErr w:type="spellStart"/>
            <w:r w:rsidRPr="007B370C">
              <w:rPr>
                <w:rFonts w:ascii="Arial" w:hAnsi="Arial" w:cs="Arial"/>
                <w:szCs w:val="24"/>
                <w:lang w:val="en-GB" w:eastAsia="en-GB"/>
              </w:rPr>
              <w:t>Manart</w:t>
            </w:r>
            <w:proofErr w:type="spellEnd"/>
            <w:r w:rsidRPr="007B370C">
              <w:rPr>
                <w:rFonts w:ascii="Arial" w:hAnsi="Arial" w:cs="Arial"/>
                <w:szCs w:val="24"/>
                <w:lang w:val="en-GB" w:eastAsia="en-GB"/>
              </w:rPr>
              <w:t xml:space="preserve"> .</w:t>
            </w:r>
          </w:p>
          <w:p w:rsidR="007B370C" w:rsidRPr="007B370C" w:rsidRDefault="007B370C" w:rsidP="007B370C">
            <w:pPr>
              <w:jc w:val="left"/>
              <w:rPr>
                <w:rFonts w:ascii="Arial" w:hAnsi="Arial" w:cs="Arial"/>
                <w:szCs w:val="24"/>
                <w:lang w:val="en-GB" w:eastAsia="en-GB"/>
              </w:rPr>
            </w:pPr>
            <w:r w:rsidRPr="007B370C">
              <w:rPr>
                <w:rFonts w:ascii="Arial" w:hAnsi="Arial" w:cs="Arial"/>
                <w:szCs w:val="24"/>
                <w:lang w:val="en-GB" w:eastAsia="en-GB"/>
              </w:rPr>
              <w:t>-Creativity in Education 8</w:t>
            </w:r>
            <w:r w:rsidRPr="007B370C">
              <w:rPr>
                <w:rFonts w:ascii="Arial" w:hAnsi="Arial" w:cs="Arial"/>
                <w:szCs w:val="24"/>
                <w:vertAlign w:val="superscript"/>
                <w:lang w:val="en-GB" w:eastAsia="en-GB"/>
              </w:rPr>
              <w:t>th</w:t>
            </w:r>
            <w:r w:rsidRPr="007B370C">
              <w:rPr>
                <w:rFonts w:ascii="Arial" w:hAnsi="Arial" w:cs="Arial"/>
                <w:szCs w:val="24"/>
                <w:lang w:val="en-GB" w:eastAsia="en-GB"/>
              </w:rPr>
              <w:t xml:space="preserve"> Nov, 2008 Teachers’ Association .</w:t>
            </w:r>
          </w:p>
          <w:p w:rsidR="007B370C" w:rsidRPr="007B370C" w:rsidRDefault="007B370C" w:rsidP="007B370C">
            <w:pPr>
              <w:jc w:val="left"/>
              <w:rPr>
                <w:rFonts w:ascii="Arial" w:hAnsi="Arial" w:cs="Arial"/>
                <w:szCs w:val="24"/>
                <w:lang w:val="en-GB" w:eastAsia="en-GB"/>
              </w:rPr>
            </w:pPr>
          </w:p>
          <w:p w:rsidR="007B370C" w:rsidRPr="007B370C" w:rsidRDefault="007B370C" w:rsidP="007B370C">
            <w:pPr>
              <w:jc w:val="left"/>
              <w:rPr>
                <w:rFonts w:ascii="Arial" w:hAnsi="Arial" w:cs="Arial"/>
                <w:b/>
                <w:szCs w:val="24"/>
                <w:lang w:val="en-GB" w:eastAsia="en-GB"/>
              </w:rPr>
            </w:pPr>
            <w:r w:rsidRPr="007B370C">
              <w:rPr>
                <w:rFonts w:ascii="Arial" w:hAnsi="Arial" w:cs="Arial"/>
                <w:b/>
                <w:szCs w:val="24"/>
                <w:lang w:val="en-GB" w:eastAsia="en-GB"/>
              </w:rPr>
              <w:t xml:space="preserve">Conducted the following trainings </w:t>
            </w:r>
          </w:p>
          <w:p w:rsidR="007B370C" w:rsidRPr="007B370C" w:rsidRDefault="007B370C" w:rsidP="007B370C">
            <w:pPr>
              <w:jc w:val="left"/>
              <w:rPr>
                <w:rFonts w:ascii="Times New Roman" w:hAnsi="Times New Roman"/>
                <w:sz w:val="24"/>
                <w:szCs w:val="24"/>
                <w:lang w:val="en-GB" w:eastAsia="en-GB"/>
              </w:rPr>
            </w:pPr>
            <w:r w:rsidRPr="007B370C">
              <w:rPr>
                <w:rFonts w:ascii="Arial" w:hAnsi="Arial" w:cs="Arial"/>
                <w:szCs w:val="24"/>
                <w:lang w:val="en-GB" w:eastAsia="en-GB"/>
              </w:rPr>
              <w:t>-</w:t>
            </w:r>
            <w:r w:rsidRPr="007B370C">
              <w:rPr>
                <w:rFonts w:ascii="Times New Roman" w:hAnsi="Times New Roman"/>
                <w:sz w:val="24"/>
                <w:szCs w:val="24"/>
                <w:lang w:val="en-GB" w:eastAsia="en-GB"/>
              </w:rPr>
              <w:t>Apple Technique And Bloom Openers For Questioning5/2/2015</w:t>
            </w:r>
          </w:p>
          <w:p w:rsidR="007B370C" w:rsidRPr="007B370C" w:rsidRDefault="007B370C" w:rsidP="007B370C">
            <w:pPr>
              <w:jc w:val="left"/>
              <w:rPr>
                <w:rFonts w:ascii="Times New Roman" w:hAnsi="Times New Roman"/>
                <w:sz w:val="24"/>
                <w:szCs w:val="24"/>
                <w:lang w:val="en-GB" w:eastAsia="en-GB"/>
              </w:rPr>
            </w:pPr>
            <w:r w:rsidRPr="007B370C">
              <w:rPr>
                <w:rFonts w:ascii="Times New Roman" w:hAnsi="Times New Roman"/>
                <w:sz w:val="24"/>
                <w:szCs w:val="24"/>
                <w:lang w:val="en-GB" w:eastAsia="en-GB"/>
              </w:rPr>
              <w:t>-Effective Planning and SMART Objectives2/10/2014</w:t>
            </w:r>
          </w:p>
          <w:p w:rsidR="007B370C" w:rsidRPr="007B370C" w:rsidRDefault="007B370C" w:rsidP="007B370C">
            <w:pPr>
              <w:jc w:val="left"/>
              <w:rPr>
                <w:rFonts w:ascii="Times New Roman" w:hAnsi="Times New Roman"/>
                <w:sz w:val="24"/>
                <w:szCs w:val="24"/>
                <w:lang w:val="en-GB" w:eastAsia="en-GB"/>
              </w:rPr>
            </w:pPr>
            <w:r w:rsidRPr="007B370C">
              <w:rPr>
                <w:rFonts w:ascii="Times New Roman" w:hAnsi="Times New Roman"/>
                <w:sz w:val="24"/>
                <w:szCs w:val="24"/>
                <w:lang w:val="en-GB" w:eastAsia="en-GB"/>
              </w:rPr>
              <w:t xml:space="preserve">-Running a Global English Class Nov, 2014 </w:t>
            </w:r>
          </w:p>
          <w:p w:rsidR="007B370C" w:rsidRPr="007B370C" w:rsidRDefault="007B370C" w:rsidP="007B370C">
            <w:pPr>
              <w:jc w:val="left"/>
              <w:rPr>
                <w:rFonts w:ascii="Times New Roman" w:hAnsi="Times New Roman"/>
                <w:sz w:val="24"/>
                <w:szCs w:val="24"/>
                <w:lang w:val="en-GB" w:eastAsia="en-GB"/>
              </w:rPr>
            </w:pPr>
            <w:r w:rsidRPr="007B370C">
              <w:rPr>
                <w:rFonts w:ascii="Times New Roman" w:hAnsi="Times New Roman"/>
                <w:sz w:val="24"/>
                <w:szCs w:val="24"/>
                <w:lang w:val="en-GB" w:eastAsia="en-GB"/>
              </w:rPr>
              <w:t xml:space="preserve">-Leadership and Voice at Work </w:t>
            </w:r>
          </w:p>
          <w:p w:rsidR="007B370C" w:rsidRPr="007B370C" w:rsidRDefault="007B370C" w:rsidP="007B370C">
            <w:pPr>
              <w:jc w:val="left"/>
              <w:rPr>
                <w:rFonts w:ascii="Times New Roman" w:hAnsi="Times New Roman"/>
                <w:sz w:val="24"/>
                <w:szCs w:val="24"/>
                <w:lang w:val="en-GB" w:eastAsia="en-GB"/>
              </w:rPr>
            </w:pPr>
            <w:r w:rsidRPr="007B370C">
              <w:rPr>
                <w:rFonts w:ascii="Times New Roman" w:hAnsi="Times New Roman"/>
                <w:sz w:val="24"/>
                <w:szCs w:val="24"/>
                <w:lang w:val="en-GB" w:eastAsia="en-GB"/>
              </w:rPr>
              <w:t xml:space="preserve">-Setting Action Plans and Prioritising , Nov, 2013 for senior management </w:t>
            </w:r>
          </w:p>
          <w:p w:rsidR="007B370C" w:rsidRPr="007B370C" w:rsidRDefault="007B370C" w:rsidP="007B370C">
            <w:pPr>
              <w:jc w:val="left"/>
              <w:rPr>
                <w:rFonts w:ascii="Times New Roman" w:hAnsi="Times New Roman"/>
                <w:sz w:val="24"/>
                <w:szCs w:val="24"/>
                <w:lang w:val="en-GB" w:eastAsia="en-GB"/>
              </w:rPr>
            </w:pPr>
            <w:r w:rsidRPr="007B370C">
              <w:rPr>
                <w:rFonts w:ascii="Times New Roman" w:hAnsi="Times New Roman"/>
                <w:sz w:val="24"/>
                <w:szCs w:val="24"/>
                <w:lang w:val="en-GB" w:eastAsia="en-GB"/>
              </w:rPr>
              <w:t xml:space="preserve">-Setting the NORTH POLE on COMPASS /Aligning Staff and Empowerment Principles </w:t>
            </w:r>
          </w:p>
          <w:p w:rsidR="007B370C" w:rsidRPr="007B370C" w:rsidRDefault="007B370C" w:rsidP="007B370C">
            <w:pPr>
              <w:jc w:val="left"/>
              <w:rPr>
                <w:rFonts w:ascii="Times New Roman" w:hAnsi="Times New Roman"/>
                <w:sz w:val="24"/>
                <w:szCs w:val="24"/>
                <w:lang w:val="en-GB" w:eastAsia="en-GB"/>
              </w:rPr>
            </w:pPr>
            <w:r w:rsidRPr="007B370C">
              <w:rPr>
                <w:rFonts w:ascii="Times New Roman" w:hAnsi="Times New Roman"/>
                <w:sz w:val="24"/>
                <w:szCs w:val="24"/>
                <w:lang w:val="en-GB" w:eastAsia="en-GB"/>
              </w:rPr>
              <w:t xml:space="preserve">-Versatility and Flexibility of Leadership Oct, 2013 </w:t>
            </w:r>
          </w:p>
          <w:p w:rsidR="007B370C" w:rsidRPr="007B370C" w:rsidRDefault="007B370C" w:rsidP="007B370C">
            <w:pPr>
              <w:jc w:val="left"/>
              <w:rPr>
                <w:rFonts w:ascii="Times New Roman" w:hAnsi="Times New Roman"/>
                <w:sz w:val="24"/>
                <w:szCs w:val="24"/>
                <w:lang w:val="en-GB" w:eastAsia="en-GB"/>
              </w:rPr>
            </w:pPr>
            <w:r w:rsidRPr="007B370C">
              <w:rPr>
                <w:rFonts w:ascii="Times New Roman" w:hAnsi="Times New Roman"/>
                <w:sz w:val="24"/>
                <w:szCs w:val="24"/>
                <w:lang w:val="en-GB" w:eastAsia="en-GB"/>
              </w:rPr>
              <w:t xml:space="preserve">-Standardization of Leadership of Education within the context of the UAE indicators Feb, 2014 </w:t>
            </w:r>
          </w:p>
          <w:p w:rsidR="00BC4A5C" w:rsidRPr="007B370C" w:rsidRDefault="00BC4A5C" w:rsidP="00BF0D03">
            <w:pPr>
              <w:pStyle w:val="Achievement"/>
              <w:numPr>
                <w:ilvl w:val="0"/>
                <w:numId w:val="0"/>
              </w:numPr>
              <w:spacing w:after="0" w:line="240" w:lineRule="auto"/>
              <w:rPr>
                <w:rFonts w:ascii="Times New Roman" w:hAnsi="Times New Roman"/>
                <w:spacing w:val="-6"/>
                <w:szCs w:val="22"/>
                <w:lang w:val="en-GB"/>
              </w:rPr>
            </w:pPr>
          </w:p>
          <w:p w:rsidR="00BC4A5C" w:rsidRPr="00BC4A5C" w:rsidRDefault="00BC4A5C" w:rsidP="00BC4A5C">
            <w:pPr>
              <w:pStyle w:val="Achievement"/>
              <w:numPr>
                <w:ilvl w:val="0"/>
                <w:numId w:val="0"/>
              </w:numPr>
              <w:tabs>
                <w:tab w:val="left" w:pos="52"/>
              </w:tabs>
              <w:rPr>
                <w:rFonts w:ascii="Times New Roman" w:hAnsi="Times New Roman"/>
                <w:szCs w:val="22"/>
              </w:rPr>
            </w:pPr>
          </w:p>
        </w:tc>
      </w:tr>
      <w:tr w:rsidR="00F959E8" w:rsidRPr="00BC4A5C" w:rsidTr="00D9256F">
        <w:tc>
          <w:tcPr>
            <w:tcW w:w="1222" w:type="pct"/>
            <w:tcBorders>
              <w:top w:val="single" w:sz="8" w:space="0" w:color="9BBB59"/>
              <w:left w:val="single" w:sz="8" w:space="0" w:color="9BBB59"/>
              <w:bottom w:val="single" w:sz="8" w:space="0" w:color="9BBB59"/>
              <w:right w:val="single" w:sz="8" w:space="0" w:color="9BBB59"/>
            </w:tcBorders>
            <w:shd w:val="clear" w:color="auto" w:fill="auto"/>
          </w:tcPr>
          <w:p w:rsidR="00BC4A5C" w:rsidRPr="00BC4A5C" w:rsidRDefault="00BC4A5C">
            <w:pPr>
              <w:pStyle w:val="NoTitle"/>
              <w:rPr>
                <w:rFonts w:ascii="Times New Roman" w:hAnsi="Times New Roman"/>
                <w:sz w:val="22"/>
                <w:szCs w:val="22"/>
              </w:rPr>
            </w:pPr>
          </w:p>
        </w:tc>
        <w:tc>
          <w:tcPr>
            <w:tcW w:w="3774" w:type="pct"/>
            <w:vMerge/>
            <w:tcBorders>
              <w:bottom w:val="single" w:sz="4" w:space="0" w:color="auto"/>
            </w:tcBorders>
            <w:shd w:val="clear" w:color="auto" w:fill="auto"/>
          </w:tcPr>
          <w:p w:rsidR="00BC4A5C" w:rsidRPr="00BC4A5C" w:rsidRDefault="00BC4A5C" w:rsidP="00BF0D03">
            <w:pPr>
              <w:pStyle w:val="Achievement"/>
              <w:numPr>
                <w:ilvl w:val="0"/>
                <w:numId w:val="0"/>
              </w:numPr>
              <w:tabs>
                <w:tab w:val="left" w:pos="4819"/>
                <w:tab w:val="left" w:pos="4924"/>
              </w:tabs>
              <w:spacing w:after="0" w:line="240" w:lineRule="auto"/>
              <w:rPr>
                <w:rFonts w:ascii="Times New Roman" w:hAnsi="Times New Roman"/>
                <w:szCs w:val="22"/>
              </w:rPr>
            </w:pPr>
          </w:p>
        </w:tc>
      </w:tr>
      <w:tr w:rsidR="0066404D" w:rsidRPr="00BC4A5C" w:rsidTr="00D9256F">
        <w:tc>
          <w:tcPr>
            <w:tcW w:w="5000" w:type="pct"/>
            <w:gridSpan w:val="2"/>
            <w:tcBorders>
              <w:left w:val="single" w:sz="8" w:space="0" w:color="9BBB59"/>
              <w:right w:val="single" w:sz="8" w:space="0" w:color="9BBB59"/>
            </w:tcBorders>
            <w:shd w:val="clear" w:color="auto" w:fill="auto"/>
          </w:tcPr>
          <w:p w:rsidR="0066404D" w:rsidRPr="00BC4A5C" w:rsidRDefault="00F579C6">
            <w:pPr>
              <w:pStyle w:val="SectionTitle"/>
              <w:rPr>
                <w:rFonts w:ascii="Times New Roman" w:hAnsi="Times New Roman"/>
                <w:sz w:val="22"/>
                <w:szCs w:val="22"/>
              </w:rPr>
            </w:pPr>
            <w:r w:rsidRPr="00BC4A5C">
              <w:rPr>
                <w:rFonts w:ascii="Times New Roman" w:hAnsi="Times New Roman"/>
                <w:sz w:val="22"/>
                <w:szCs w:val="22"/>
              </w:rPr>
              <w:lastRenderedPageBreak/>
              <w:t xml:space="preserve"> Languages</w:t>
            </w:r>
          </w:p>
        </w:tc>
      </w:tr>
      <w:tr w:rsidR="00F959E8" w:rsidRPr="00BC4A5C" w:rsidTr="00D9256F">
        <w:tc>
          <w:tcPr>
            <w:tcW w:w="1222" w:type="pct"/>
            <w:tcBorders>
              <w:top w:val="single" w:sz="8" w:space="0" w:color="9BBB59"/>
              <w:left w:val="single" w:sz="8" w:space="0" w:color="9BBB59"/>
              <w:bottom w:val="single" w:sz="8" w:space="0" w:color="9BBB59"/>
              <w:right w:val="single" w:sz="8" w:space="0" w:color="9BBB59"/>
            </w:tcBorders>
            <w:shd w:val="clear" w:color="auto" w:fill="auto"/>
          </w:tcPr>
          <w:p w:rsidR="0066404D" w:rsidRPr="00BC4A5C" w:rsidRDefault="0066404D">
            <w:pPr>
              <w:pStyle w:val="NoTitle"/>
              <w:rPr>
                <w:rFonts w:ascii="Times New Roman" w:hAnsi="Times New Roman"/>
                <w:sz w:val="22"/>
                <w:szCs w:val="22"/>
              </w:rPr>
            </w:pPr>
          </w:p>
        </w:tc>
        <w:tc>
          <w:tcPr>
            <w:tcW w:w="3774" w:type="pct"/>
            <w:tcBorders>
              <w:top w:val="single" w:sz="8" w:space="0" w:color="9BBB59"/>
              <w:bottom w:val="single" w:sz="8" w:space="0" w:color="9BBB59"/>
              <w:right w:val="single" w:sz="8" w:space="0" w:color="9BBB59"/>
            </w:tcBorders>
            <w:shd w:val="clear" w:color="auto" w:fill="auto"/>
          </w:tcPr>
          <w:p w:rsidR="0066404D" w:rsidRPr="00BC4A5C" w:rsidRDefault="0066404D" w:rsidP="00BF0D03">
            <w:pPr>
              <w:pStyle w:val="Achievement"/>
              <w:numPr>
                <w:ilvl w:val="0"/>
                <w:numId w:val="0"/>
              </w:numPr>
              <w:spacing w:after="0" w:line="240" w:lineRule="auto"/>
              <w:rPr>
                <w:rFonts w:ascii="Times New Roman" w:hAnsi="Times New Roman"/>
                <w:spacing w:val="-6"/>
                <w:szCs w:val="22"/>
              </w:rPr>
            </w:pPr>
          </w:p>
          <w:p w:rsidR="0066404D" w:rsidRPr="00BC4A5C" w:rsidRDefault="0066404D" w:rsidP="00BF0D03">
            <w:pPr>
              <w:numPr>
                <w:ilvl w:val="0"/>
                <w:numId w:val="4"/>
              </w:numPr>
              <w:tabs>
                <w:tab w:val="clear" w:pos="720"/>
              </w:tabs>
              <w:ind w:left="255" w:hanging="221"/>
              <w:rPr>
                <w:rFonts w:ascii="Times New Roman" w:hAnsi="Times New Roman"/>
                <w:szCs w:val="22"/>
              </w:rPr>
            </w:pPr>
            <w:r w:rsidRPr="00BC4A5C">
              <w:rPr>
                <w:rFonts w:ascii="Times New Roman" w:hAnsi="Times New Roman"/>
                <w:szCs w:val="22"/>
              </w:rPr>
              <w:t>Arabic (mother tongue)</w:t>
            </w:r>
          </w:p>
          <w:p w:rsidR="0066404D" w:rsidRPr="00A52465" w:rsidRDefault="00581FD2" w:rsidP="00A52465">
            <w:pPr>
              <w:numPr>
                <w:ilvl w:val="0"/>
                <w:numId w:val="4"/>
              </w:numPr>
              <w:tabs>
                <w:tab w:val="clear" w:pos="720"/>
              </w:tabs>
              <w:ind w:left="255" w:hanging="221"/>
              <w:rPr>
                <w:rFonts w:ascii="Times New Roman" w:hAnsi="Times New Roman"/>
                <w:szCs w:val="22"/>
              </w:rPr>
            </w:pPr>
            <w:r w:rsidRPr="00BC4A5C">
              <w:rPr>
                <w:rFonts w:ascii="Times New Roman" w:hAnsi="Times New Roman"/>
                <w:szCs w:val="22"/>
              </w:rPr>
              <w:t>Excellent</w:t>
            </w:r>
            <w:r w:rsidR="00652B58" w:rsidRPr="00BC4A5C">
              <w:rPr>
                <w:rFonts w:ascii="Times New Roman" w:hAnsi="Times New Roman"/>
                <w:szCs w:val="22"/>
              </w:rPr>
              <w:t xml:space="preserve"> </w:t>
            </w:r>
            <w:r w:rsidR="0066404D" w:rsidRPr="00BC4A5C">
              <w:rPr>
                <w:rFonts w:ascii="Times New Roman" w:hAnsi="Times New Roman"/>
                <w:szCs w:val="22"/>
              </w:rPr>
              <w:t xml:space="preserve"> command of English (read, written and spoken</w:t>
            </w:r>
          </w:p>
        </w:tc>
      </w:tr>
      <w:tr w:rsidR="0066404D" w:rsidRPr="00BC4A5C" w:rsidTr="00D9256F">
        <w:tc>
          <w:tcPr>
            <w:tcW w:w="5000" w:type="pct"/>
            <w:gridSpan w:val="2"/>
            <w:tcBorders>
              <w:left w:val="single" w:sz="8" w:space="0" w:color="9BBB59"/>
              <w:right w:val="single" w:sz="8" w:space="0" w:color="9BBB59"/>
            </w:tcBorders>
            <w:shd w:val="clear" w:color="auto" w:fill="auto"/>
          </w:tcPr>
          <w:p w:rsidR="0066404D" w:rsidRPr="00BC4A5C" w:rsidRDefault="0066404D">
            <w:pPr>
              <w:pStyle w:val="SectionTitle"/>
              <w:rPr>
                <w:rFonts w:ascii="Times New Roman" w:hAnsi="Times New Roman"/>
                <w:sz w:val="22"/>
                <w:szCs w:val="22"/>
              </w:rPr>
            </w:pPr>
            <w:r w:rsidRPr="00BC4A5C">
              <w:rPr>
                <w:rFonts w:ascii="Times New Roman" w:hAnsi="Times New Roman"/>
                <w:sz w:val="22"/>
                <w:szCs w:val="22"/>
              </w:rPr>
              <w:t>Interests &amp; Skills</w:t>
            </w:r>
          </w:p>
        </w:tc>
      </w:tr>
      <w:tr w:rsidR="00F959E8" w:rsidRPr="00BC4A5C" w:rsidTr="00D9256F">
        <w:tc>
          <w:tcPr>
            <w:tcW w:w="1222" w:type="pct"/>
            <w:tcBorders>
              <w:top w:val="single" w:sz="8" w:space="0" w:color="9BBB59"/>
              <w:left w:val="single" w:sz="8" w:space="0" w:color="9BBB59"/>
              <w:bottom w:val="single" w:sz="8" w:space="0" w:color="9BBB59"/>
              <w:right w:val="single" w:sz="8" w:space="0" w:color="9BBB59"/>
            </w:tcBorders>
            <w:shd w:val="clear" w:color="auto" w:fill="auto"/>
          </w:tcPr>
          <w:p w:rsidR="0066404D" w:rsidRPr="00BC4A5C" w:rsidRDefault="0066404D">
            <w:pPr>
              <w:pStyle w:val="NoTitle"/>
              <w:rPr>
                <w:rFonts w:ascii="Times New Roman" w:hAnsi="Times New Roman"/>
                <w:sz w:val="22"/>
                <w:szCs w:val="22"/>
              </w:rPr>
            </w:pPr>
          </w:p>
        </w:tc>
        <w:tc>
          <w:tcPr>
            <w:tcW w:w="3774" w:type="pct"/>
            <w:tcBorders>
              <w:top w:val="single" w:sz="8" w:space="0" w:color="9BBB59"/>
              <w:bottom w:val="single" w:sz="8" w:space="0" w:color="9BBB59"/>
              <w:right w:val="single" w:sz="8" w:space="0" w:color="9BBB59"/>
            </w:tcBorders>
            <w:shd w:val="clear" w:color="auto" w:fill="auto"/>
          </w:tcPr>
          <w:p w:rsidR="0066404D" w:rsidRPr="00BC4A5C" w:rsidRDefault="0066404D" w:rsidP="00BF0D03">
            <w:pPr>
              <w:pStyle w:val="Achievement"/>
              <w:numPr>
                <w:ilvl w:val="0"/>
                <w:numId w:val="0"/>
              </w:numPr>
              <w:spacing w:after="0" w:line="240" w:lineRule="auto"/>
              <w:rPr>
                <w:rFonts w:ascii="Times New Roman" w:hAnsi="Times New Roman"/>
                <w:spacing w:val="-6"/>
                <w:szCs w:val="22"/>
              </w:rPr>
            </w:pPr>
          </w:p>
          <w:p w:rsidR="0066404D" w:rsidRDefault="00A52465" w:rsidP="00A52465">
            <w:pPr>
              <w:numPr>
                <w:ilvl w:val="0"/>
                <w:numId w:val="4"/>
              </w:numPr>
              <w:tabs>
                <w:tab w:val="clear" w:pos="720"/>
              </w:tabs>
              <w:ind w:left="255" w:hanging="221"/>
              <w:rPr>
                <w:rFonts w:ascii="Times New Roman" w:hAnsi="Times New Roman"/>
                <w:szCs w:val="22"/>
              </w:rPr>
            </w:pPr>
            <w:r>
              <w:rPr>
                <w:rFonts w:ascii="Times New Roman" w:hAnsi="Times New Roman"/>
                <w:szCs w:val="22"/>
              </w:rPr>
              <w:t>Writing English Poetry and Arabic Pros</w:t>
            </w:r>
            <w:r w:rsidR="00594B7F">
              <w:rPr>
                <w:rFonts w:ascii="Times New Roman" w:hAnsi="Times New Roman"/>
                <w:szCs w:val="22"/>
              </w:rPr>
              <w:t xml:space="preserve"> , reading , photography </w:t>
            </w:r>
            <w:r>
              <w:rPr>
                <w:rFonts w:ascii="Times New Roman" w:hAnsi="Times New Roman"/>
                <w:szCs w:val="22"/>
              </w:rPr>
              <w:t xml:space="preserve"> </w:t>
            </w:r>
          </w:p>
          <w:p w:rsidR="00AE5EE4" w:rsidRPr="00A52465" w:rsidRDefault="00A52465" w:rsidP="00A52465">
            <w:pPr>
              <w:numPr>
                <w:ilvl w:val="0"/>
                <w:numId w:val="4"/>
              </w:numPr>
              <w:tabs>
                <w:tab w:val="clear" w:pos="720"/>
              </w:tabs>
              <w:ind w:left="255" w:hanging="221"/>
              <w:rPr>
                <w:rFonts w:ascii="Times New Roman" w:hAnsi="Times New Roman"/>
                <w:szCs w:val="22"/>
              </w:rPr>
            </w:pPr>
            <w:r>
              <w:rPr>
                <w:rFonts w:ascii="Times New Roman" w:hAnsi="Times New Roman"/>
                <w:szCs w:val="22"/>
              </w:rPr>
              <w:t xml:space="preserve">Reading Classic </w:t>
            </w:r>
            <w:r w:rsidR="00581FD2">
              <w:rPr>
                <w:rFonts w:ascii="Times New Roman" w:hAnsi="Times New Roman"/>
                <w:szCs w:val="22"/>
              </w:rPr>
              <w:t>Literature</w:t>
            </w:r>
            <w:r>
              <w:rPr>
                <w:rFonts w:ascii="Times New Roman" w:hAnsi="Times New Roman"/>
                <w:szCs w:val="22"/>
              </w:rPr>
              <w:t xml:space="preserve"> </w:t>
            </w:r>
          </w:p>
          <w:p w:rsidR="0066404D" w:rsidRPr="00BC4A5C" w:rsidRDefault="0066404D" w:rsidP="00A52465">
            <w:pPr>
              <w:numPr>
                <w:ilvl w:val="0"/>
                <w:numId w:val="4"/>
              </w:numPr>
              <w:tabs>
                <w:tab w:val="clear" w:pos="720"/>
              </w:tabs>
              <w:ind w:left="255" w:hanging="221"/>
              <w:rPr>
                <w:rFonts w:ascii="Times New Roman" w:hAnsi="Times New Roman"/>
                <w:szCs w:val="22"/>
              </w:rPr>
            </w:pPr>
            <w:r w:rsidRPr="00BC4A5C">
              <w:rPr>
                <w:rFonts w:ascii="Times New Roman" w:hAnsi="Times New Roman"/>
                <w:szCs w:val="22"/>
              </w:rPr>
              <w:t xml:space="preserve">Cultural Activities: Participated in different cultural events organized by the University </w:t>
            </w:r>
          </w:p>
        </w:tc>
      </w:tr>
    </w:tbl>
    <w:p w:rsidR="0066404D" w:rsidRPr="00BC4A5C" w:rsidRDefault="0066404D">
      <w:pPr>
        <w:pStyle w:val="HeadingBase"/>
        <w:keepNext w:val="0"/>
        <w:keepLines w:val="0"/>
        <w:spacing w:before="0" w:after="0" w:line="240" w:lineRule="auto"/>
        <w:rPr>
          <w:rFonts w:ascii="Times New Roman" w:hAnsi="Times New Roman"/>
          <w:caps w:val="0"/>
          <w:szCs w:val="22"/>
        </w:rPr>
      </w:pPr>
      <w:bookmarkStart w:id="0" w:name="_GoBack"/>
      <w:bookmarkEnd w:id="0"/>
    </w:p>
    <w:sectPr w:rsidR="0066404D" w:rsidRPr="00BC4A5C">
      <w:headerReference w:type="default" r:id="rId10"/>
      <w:footerReference w:type="default" r:id="rId11"/>
      <w:pgSz w:w="12240" w:h="15840"/>
      <w:pgMar w:top="896" w:right="1800" w:bottom="1440" w:left="1800" w:header="965"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F1" w:rsidRDefault="00233AF1">
      <w:r>
        <w:separator/>
      </w:r>
    </w:p>
  </w:endnote>
  <w:endnote w:type="continuationSeparator" w:id="0">
    <w:p w:rsidR="00233AF1" w:rsidRDefault="0023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4C" w:rsidRDefault="00C0384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F1" w:rsidRDefault="00233AF1">
      <w:r>
        <w:separator/>
      </w:r>
    </w:p>
  </w:footnote>
  <w:footnote w:type="continuationSeparator" w:id="0">
    <w:p w:rsidR="00233AF1" w:rsidRDefault="0023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4C" w:rsidRDefault="00C0384C">
    <w:pPr>
      <w:pStyle w:val="Header"/>
      <w:spacing w:line="240" w:lineRule="atLeast"/>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chievement"/>
      <w:lvlText w:val="*"/>
      <w:lvlJc w:val="left"/>
    </w:lvl>
  </w:abstractNum>
  <w:abstractNum w:abstractNumId="1">
    <w:nsid w:val="07934226"/>
    <w:multiLevelType w:val="hybridMultilevel"/>
    <w:tmpl w:val="ECA0618E"/>
    <w:lvl w:ilvl="0" w:tplc="A71C69D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B6A81"/>
    <w:multiLevelType w:val="hybridMultilevel"/>
    <w:tmpl w:val="3188A290"/>
    <w:lvl w:ilvl="0" w:tplc="CC349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F0EFE"/>
    <w:multiLevelType w:val="hybridMultilevel"/>
    <w:tmpl w:val="BFD257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F4F03"/>
    <w:multiLevelType w:val="hybridMultilevel"/>
    <w:tmpl w:val="EEAA8D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4413C"/>
    <w:multiLevelType w:val="hybridMultilevel"/>
    <w:tmpl w:val="ACF00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97F99"/>
    <w:multiLevelType w:val="hybridMultilevel"/>
    <w:tmpl w:val="E3469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8934DBE"/>
    <w:multiLevelType w:val="hybridMultilevel"/>
    <w:tmpl w:val="5FB0509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B4B158F"/>
    <w:multiLevelType w:val="hybridMultilevel"/>
    <w:tmpl w:val="F094E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C098D"/>
    <w:multiLevelType w:val="hybridMultilevel"/>
    <w:tmpl w:val="3F60BD82"/>
    <w:lvl w:ilvl="0" w:tplc="04090001">
      <w:start w:val="1"/>
      <w:numFmt w:val="bullet"/>
      <w:lvlText w:val=""/>
      <w:lvlJc w:val="left"/>
      <w:pPr>
        <w:ind w:left="686" w:hanging="360"/>
      </w:pPr>
      <w:rPr>
        <w:rFonts w:ascii="Symbol" w:hAnsi="Symbol"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10">
    <w:nsid w:val="47B24752"/>
    <w:multiLevelType w:val="hybridMultilevel"/>
    <w:tmpl w:val="C83401CC"/>
    <w:lvl w:ilvl="0" w:tplc="2E0A8A0A">
      <w:start w:val="1"/>
      <w:numFmt w:val="bullet"/>
      <w:lvlText w:val=""/>
      <w:lvlJc w:val="left"/>
      <w:pPr>
        <w:ind w:left="772" w:hanging="360"/>
      </w:pPr>
      <w:rPr>
        <w:rFonts w:ascii="Wingdings" w:hAnsi="Wingdings" w:hint="default"/>
        <w:sz w:val="24"/>
        <w:szCs w:val="24"/>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nsid w:val="47E96B3A"/>
    <w:multiLevelType w:val="hybridMultilevel"/>
    <w:tmpl w:val="98544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123347"/>
    <w:multiLevelType w:val="hybridMultilevel"/>
    <w:tmpl w:val="E168E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72E05"/>
    <w:multiLevelType w:val="hybridMultilevel"/>
    <w:tmpl w:val="467EABD8"/>
    <w:lvl w:ilvl="0" w:tplc="2E0A8A0A">
      <w:start w:val="1"/>
      <w:numFmt w:val="bullet"/>
      <w:lvlText w:val=""/>
      <w:lvlJc w:val="left"/>
      <w:pPr>
        <w:ind w:left="682" w:hanging="360"/>
      </w:pPr>
      <w:rPr>
        <w:rFonts w:ascii="Wingdings" w:hAnsi="Wingdings" w:hint="default"/>
        <w:sz w:val="24"/>
        <w:szCs w:val="24"/>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4">
    <w:nsid w:val="554C0B80"/>
    <w:multiLevelType w:val="hybridMultilevel"/>
    <w:tmpl w:val="BB6A5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A4735"/>
    <w:multiLevelType w:val="hybridMultilevel"/>
    <w:tmpl w:val="385EC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F232C"/>
    <w:multiLevelType w:val="hybridMultilevel"/>
    <w:tmpl w:val="0562C8E4"/>
    <w:lvl w:ilvl="0" w:tplc="CC349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47AED"/>
    <w:multiLevelType w:val="hybridMultilevel"/>
    <w:tmpl w:val="4238DA6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571425C"/>
    <w:multiLevelType w:val="hybridMultilevel"/>
    <w:tmpl w:val="0EE49A9E"/>
    <w:lvl w:ilvl="0" w:tplc="CC34940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BCE71CC"/>
    <w:multiLevelType w:val="hybridMultilevel"/>
    <w:tmpl w:val="F8A0C270"/>
    <w:lvl w:ilvl="0" w:tplc="CC349402">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7EAD0BC8"/>
    <w:multiLevelType w:val="hybridMultilevel"/>
    <w:tmpl w:val="56B82FCC"/>
    <w:lvl w:ilvl="0" w:tplc="2E0A8A0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
    <w:abstractNumId w:val="3"/>
  </w:num>
  <w:num w:numId="5">
    <w:abstractNumId w:val="15"/>
  </w:num>
  <w:num w:numId="6">
    <w:abstractNumId w:val="14"/>
  </w:num>
  <w:num w:numId="7">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8">
    <w:abstractNumId w:val="5"/>
  </w:num>
  <w:num w:numId="9">
    <w:abstractNumId w:val="20"/>
  </w:num>
  <w:num w:numId="10">
    <w:abstractNumId w:val="10"/>
  </w:num>
  <w:num w:numId="11">
    <w:abstractNumId w:val="11"/>
  </w:num>
  <w:num w:numId="12">
    <w:abstractNumId w:val="2"/>
  </w:num>
  <w:num w:numId="13">
    <w:abstractNumId w:val="16"/>
  </w:num>
  <w:num w:numId="14">
    <w:abstractNumId w:val="18"/>
  </w:num>
  <w:num w:numId="15">
    <w:abstractNumId w:val="17"/>
  </w:num>
  <w:num w:numId="16">
    <w:abstractNumId w:val="7"/>
  </w:num>
  <w:num w:numId="17">
    <w:abstractNumId w:val="13"/>
  </w:num>
  <w:num w:numId="18">
    <w:abstractNumId w:val="0"/>
    <w:lvlOverride w:ilvl="0">
      <w:lvl w:ilvl="0">
        <w:numFmt w:val="bullet"/>
        <w:pStyle w:val="Achievement"/>
        <w:lvlText w:val=""/>
        <w:legacy w:legacy="1" w:legacySpace="0" w:legacyIndent="240"/>
        <w:lvlJc w:val="left"/>
        <w:pPr>
          <w:ind w:left="240" w:hanging="240"/>
        </w:pPr>
        <w:rPr>
          <w:rFonts w:ascii="Wingdings" w:hAnsi="Wingdings"/>
          <w:sz w:val="12"/>
        </w:rPr>
      </w:lvl>
    </w:lvlOverride>
  </w:num>
  <w:num w:numId="19">
    <w:abstractNumId w:val="19"/>
  </w:num>
  <w:num w:numId="20">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2">
    <w:abstractNumId w:val="8"/>
  </w:num>
  <w:num w:numId="23">
    <w:abstractNumId w:val="12"/>
  </w:num>
  <w:num w:numId="24">
    <w:abstractNumId w:val="4"/>
  </w:num>
  <w:num w:numId="25">
    <w:abstractNumId w:val="1"/>
  </w:num>
  <w:num w:numId="2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7">
    <w:abstractNumId w:val="6"/>
  </w:num>
  <w:num w:numId="28">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299"/>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22"/>
    <w:rsid w:val="0000326A"/>
    <w:rsid w:val="00006014"/>
    <w:rsid w:val="00010FD0"/>
    <w:rsid w:val="0003416A"/>
    <w:rsid w:val="00042E5E"/>
    <w:rsid w:val="00060A7A"/>
    <w:rsid w:val="0007675D"/>
    <w:rsid w:val="000B4E4A"/>
    <w:rsid w:val="000D7B97"/>
    <w:rsid w:val="001018C7"/>
    <w:rsid w:val="00110172"/>
    <w:rsid w:val="00113BEF"/>
    <w:rsid w:val="00126CB0"/>
    <w:rsid w:val="001303E7"/>
    <w:rsid w:val="00141D81"/>
    <w:rsid w:val="00182820"/>
    <w:rsid w:val="001C3A91"/>
    <w:rsid w:val="001D7667"/>
    <w:rsid w:val="001E27CB"/>
    <w:rsid w:val="001F2B4A"/>
    <w:rsid w:val="001F6255"/>
    <w:rsid w:val="00217664"/>
    <w:rsid w:val="00223024"/>
    <w:rsid w:val="002335AA"/>
    <w:rsid w:val="00233AF1"/>
    <w:rsid w:val="00252C3D"/>
    <w:rsid w:val="00292FAF"/>
    <w:rsid w:val="002B7C1B"/>
    <w:rsid w:val="002C3593"/>
    <w:rsid w:val="00300FEC"/>
    <w:rsid w:val="0031086B"/>
    <w:rsid w:val="00320654"/>
    <w:rsid w:val="003228F6"/>
    <w:rsid w:val="00331F6B"/>
    <w:rsid w:val="00352282"/>
    <w:rsid w:val="003679F3"/>
    <w:rsid w:val="003866BE"/>
    <w:rsid w:val="003A521C"/>
    <w:rsid w:val="003A78A9"/>
    <w:rsid w:val="003B1967"/>
    <w:rsid w:val="003B4704"/>
    <w:rsid w:val="003B7D6A"/>
    <w:rsid w:val="003D256D"/>
    <w:rsid w:val="003D730F"/>
    <w:rsid w:val="0040751E"/>
    <w:rsid w:val="0041223A"/>
    <w:rsid w:val="00450E1A"/>
    <w:rsid w:val="00452292"/>
    <w:rsid w:val="004C3E7D"/>
    <w:rsid w:val="004F2E7D"/>
    <w:rsid w:val="004F5626"/>
    <w:rsid w:val="00500435"/>
    <w:rsid w:val="00511EDE"/>
    <w:rsid w:val="00544EE9"/>
    <w:rsid w:val="00552E96"/>
    <w:rsid w:val="00557AA6"/>
    <w:rsid w:val="00560D73"/>
    <w:rsid w:val="00581FD2"/>
    <w:rsid w:val="00594B7F"/>
    <w:rsid w:val="005A056F"/>
    <w:rsid w:val="005A787C"/>
    <w:rsid w:val="005A7D05"/>
    <w:rsid w:val="005C57BF"/>
    <w:rsid w:val="005E158C"/>
    <w:rsid w:val="005E6929"/>
    <w:rsid w:val="00607D93"/>
    <w:rsid w:val="00611705"/>
    <w:rsid w:val="006158D3"/>
    <w:rsid w:val="006202D3"/>
    <w:rsid w:val="00621BE8"/>
    <w:rsid w:val="00623D86"/>
    <w:rsid w:val="00635D09"/>
    <w:rsid w:val="00647622"/>
    <w:rsid w:val="00652B58"/>
    <w:rsid w:val="0066404D"/>
    <w:rsid w:val="00685BB2"/>
    <w:rsid w:val="006A7306"/>
    <w:rsid w:val="006C6B76"/>
    <w:rsid w:val="006E0EAE"/>
    <w:rsid w:val="006E3474"/>
    <w:rsid w:val="006E707A"/>
    <w:rsid w:val="006F3926"/>
    <w:rsid w:val="006F58FC"/>
    <w:rsid w:val="0073113C"/>
    <w:rsid w:val="007367D8"/>
    <w:rsid w:val="007436ED"/>
    <w:rsid w:val="0077075A"/>
    <w:rsid w:val="0077655C"/>
    <w:rsid w:val="00784386"/>
    <w:rsid w:val="00794375"/>
    <w:rsid w:val="007B370C"/>
    <w:rsid w:val="007D1AD4"/>
    <w:rsid w:val="007F2EDC"/>
    <w:rsid w:val="007F6336"/>
    <w:rsid w:val="00832798"/>
    <w:rsid w:val="00845404"/>
    <w:rsid w:val="00867BFE"/>
    <w:rsid w:val="00885FE6"/>
    <w:rsid w:val="008D14F5"/>
    <w:rsid w:val="008D7DAA"/>
    <w:rsid w:val="00904048"/>
    <w:rsid w:val="00935202"/>
    <w:rsid w:val="0095315C"/>
    <w:rsid w:val="0096110B"/>
    <w:rsid w:val="009756F5"/>
    <w:rsid w:val="009D6236"/>
    <w:rsid w:val="009D6AF3"/>
    <w:rsid w:val="009D76C1"/>
    <w:rsid w:val="009F1030"/>
    <w:rsid w:val="009F3F5A"/>
    <w:rsid w:val="00A1228E"/>
    <w:rsid w:val="00A1329B"/>
    <w:rsid w:val="00A262FE"/>
    <w:rsid w:val="00A51CF7"/>
    <w:rsid w:val="00A52465"/>
    <w:rsid w:val="00A7323E"/>
    <w:rsid w:val="00A77846"/>
    <w:rsid w:val="00A8109A"/>
    <w:rsid w:val="00A83F47"/>
    <w:rsid w:val="00A90A3D"/>
    <w:rsid w:val="00AA79CF"/>
    <w:rsid w:val="00AE159E"/>
    <w:rsid w:val="00AE5EE4"/>
    <w:rsid w:val="00B41140"/>
    <w:rsid w:val="00B44018"/>
    <w:rsid w:val="00B64BA6"/>
    <w:rsid w:val="00B7274A"/>
    <w:rsid w:val="00B72FA6"/>
    <w:rsid w:val="00B95E14"/>
    <w:rsid w:val="00BB30C3"/>
    <w:rsid w:val="00BC4A5C"/>
    <w:rsid w:val="00BD5BAC"/>
    <w:rsid w:val="00BF0D03"/>
    <w:rsid w:val="00C024F3"/>
    <w:rsid w:val="00C0384C"/>
    <w:rsid w:val="00C21D7B"/>
    <w:rsid w:val="00C255C5"/>
    <w:rsid w:val="00C67E14"/>
    <w:rsid w:val="00CA2DFD"/>
    <w:rsid w:val="00CC760F"/>
    <w:rsid w:val="00CC7D5C"/>
    <w:rsid w:val="00D17A27"/>
    <w:rsid w:val="00D52F3F"/>
    <w:rsid w:val="00D56F63"/>
    <w:rsid w:val="00D61765"/>
    <w:rsid w:val="00D74FAE"/>
    <w:rsid w:val="00D9256F"/>
    <w:rsid w:val="00D9283A"/>
    <w:rsid w:val="00E007E6"/>
    <w:rsid w:val="00E04A4C"/>
    <w:rsid w:val="00E40FF9"/>
    <w:rsid w:val="00E44272"/>
    <w:rsid w:val="00E66061"/>
    <w:rsid w:val="00E766BB"/>
    <w:rsid w:val="00E814E6"/>
    <w:rsid w:val="00EA75B9"/>
    <w:rsid w:val="00F0066A"/>
    <w:rsid w:val="00F01392"/>
    <w:rsid w:val="00F17A1F"/>
    <w:rsid w:val="00F33213"/>
    <w:rsid w:val="00F36510"/>
    <w:rsid w:val="00F579C6"/>
    <w:rsid w:val="00F74672"/>
    <w:rsid w:val="00F85C04"/>
    <w:rsid w:val="00F875F6"/>
    <w:rsid w:val="00F959E8"/>
    <w:rsid w:val="00FB2C1D"/>
    <w:rsid w:val="00FB5455"/>
    <w:rsid w:val="00FB73D1"/>
    <w:rsid w:val="00FD3738"/>
    <w:rsid w:val="00FF0947"/>
    <w:rsid w:val="00FF44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sz w:val="22"/>
      <w:lang w:val="en-US"/>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pPr>
    <w:rPr>
      <w:caps/>
    </w:rPr>
  </w:style>
  <w:style w:type="paragraph" w:styleId="BodyText">
    <w:name w:val="Body Text"/>
    <w:basedOn w:val="Normal"/>
    <w:link w:val="BodyTextChar"/>
    <w:pPr>
      <w:spacing w:after="220" w:line="240" w:lineRule="atLeast"/>
    </w:pPr>
  </w:style>
  <w:style w:type="paragraph" w:customStyle="1" w:styleId="HeaderBase">
    <w:name w:val="Header Base"/>
    <w:basedOn w:val="Normal"/>
    <w:pPr>
      <w:spacing w:before="220" w:after="220" w:line="220" w:lineRule="atLeast"/>
      <w:ind w:left="-2160"/>
    </w:pPr>
    <w:rPr>
      <w:caps/>
    </w:rPr>
  </w:style>
  <w:style w:type="paragraph" w:customStyle="1" w:styleId="DocumentLabel">
    <w:name w:val="Document Label"/>
    <w:basedOn w:val="Normal"/>
    <w:next w:val="SectionTitle"/>
    <w:pPr>
      <w:spacing w:after="220"/>
    </w:pPr>
    <w:rPr>
      <w:spacing w:val="-20"/>
      <w:sz w:val="48"/>
    </w:rPr>
  </w:style>
  <w:style w:type="paragraph" w:customStyle="1" w:styleId="SectionTitle">
    <w:name w:val="Section Title"/>
    <w:basedOn w:val="Normal"/>
    <w:next w:val="Objective"/>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JobTitle">
    <w:name w:val="Job Title"/>
    <w:next w:val="Achievement"/>
    <w:pPr>
      <w:spacing w:before="40" w:after="40" w:line="220" w:lineRule="atLeast"/>
    </w:pPr>
    <w:rPr>
      <w:rFonts w:ascii="Garamond" w:hAnsi="Garamond"/>
      <w:i/>
      <w:spacing w:val="5"/>
      <w:sz w:val="23"/>
      <w:lang w:val="en-US"/>
    </w:rPr>
  </w:style>
  <w:style w:type="paragraph" w:customStyle="1" w:styleId="Achievement">
    <w:name w:val="Achievement"/>
    <w:basedOn w:val="BodyText"/>
    <w:link w:val="AchievementChar"/>
    <w:pPr>
      <w:numPr>
        <w:numId w:val="1"/>
      </w:numPr>
      <w:spacing w:after="60"/>
    </w:pPr>
  </w:style>
  <w:style w:type="paragraph" w:customStyle="1" w:styleId="Name">
    <w:name w:val="Name"/>
    <w:basedOn w:val="Normal"/>
    <w:next w:val="Normal"/>
    <w:pPr>
      <w:spacing w:after="440" w:line="240" w:lineRule="atLeast"/>
      <w:jc w:val="center"/>
    </w:pPr>
    <w:rPr>
      <w:caps/>
      <w:spacing w:val="80"/>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jc w:val="left"/>
    </w:pPr>
  </w:style>
  <w:style w:type="character" w:customStyle="1" w:styleId="Lead-inEmphasis">
    <w:name w:val="Lead-in Emphasis"/>
    <w:rPr>
      <w:rFonts w:ascii="Arial Black" w:hAnsi="Arial Black"/>
      <w:spacing w:val="-6"/>
      <w:sz w:val="18"/>
    </w:rPr>
  </w:style>
  <w:style w:type="paragraph" w:styleId="Header">
    <w:name w:val="header"/>
    <w:basedOn w:val="HeaderBase"/>
  </w:style>
  <w:style w:type="paragraph" w:styleId="Footer">
    <w:name w:val="footer"/>
    <w:basedOn w:val="HeaderBase"/>
    <w:pPr>
      <w:tabs>
        <w:tab w:val="right" w:pos="7320"/>
      </w:tabs>
      <w:spacing w:line="240" w:lineRule="atLeast"/>
      <w:ind w:right="-840"/>
      <w:jc w:val="left"/>
    </w:pPr>
  </w:style>
  <w:style w:type="paragraph" w:customStyle="1" w:styleId="Address1">
    <w:name w:val="Address 1"/>
    <w:basedOn w:val="Normal"/>
    <w:pPr>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spacing w:line="160" w:lineRule="atLeast"/>
      <w:jc w:val="center"/>
    </w:pPr>
    <w:rPr>
      <w:caps/>
      <w:spacing w:val="30"/>
      <w:sz w:val="15"/>
    </w:rPr>
  </w:style>
  <w:style w:type="character" w:styleId="PageNumber">
    <w:name w:val="page number"/>
    <w:rPr>
      <w:sz w:val="24"/>
    </w:rPr>
  </w:style>
  <w:style w:type="character" w:styleId="Emphasis">
    <w:name w:val="Emphasis"/>
    <w:qFormat/>
    <w:rPr>
      <w:rFonts w:ascii="Garamond" w:hAnsi="Garamond"/>
      <w:caps/>
      <w:spacing w:val="0"/>
      <w:sz w:val="18"/>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styleId="BalloonText">
    <w:name w:val="Balloon Text"/>
    <w:basedOn w:val="Normal"/>
    <w:semiHidden/>
    <w:rsid w:val="00BB30C3"/>
    <w:rPr>
      <w:rFonts w:ascii="Tahoma" w:hAnsi="Tahoma" w:cs="Tahoma"/>
      <w:sz w:val="16"/>
      <w:szCs w:val="16"/>
    </w:rPr>
  </w:style>
  <w:style w:type="paragraph" w:customStyle="1" w:styleId="PersonalInfo">
    <w:name w:val="Personal Info"/>
    <w:basedOn w:val="Achievement"/>
    <w:next w:val="Achievement"/>
    <w:pPr>
      <w:spacing w:before="220"/>
      <w:ind w:left="245" w:hanging="245"/>
    </w:pPr>
  </w:style>
  <w:style w:type="character" w:customStyle="1" w:styleId="BodyTextChar">
    <w:name w:val="Body Text Char"/>
    <w:link w:val="BodyText"/>
    <w:rsid w:val="00904048"/>
    <w:rPr>
      <w:rFonts w:ascii="Garamond" w:hAnsi="Garamond"/>
      <w:sz w:val="22"/>
      <w:lang w:val="en-US" w:eastAsia="en-US" w:bidi="ar-SA"/>
    </w:rPr>
  </w:style>
  <w:style w:type="character" w:customStyle="1" w:styleId="AchievementChar">
    <w:name w:val="Achievement Char"/>
    <w:basedOn w:val="BodyTextChar"/>
    <w:link w:val="Achievement"/>
    <w:rsid w:val="00904048"/>
    <w:rPr>
      <w:rFonts w:ascii="Garamond" w:hAnsi="Garamond"/>
      <w:sz w:val="22"/>
      <w:lang w:val="en-US" w:eastAsia="en-US" w:bidi="ar-SA"/>
    </w:rPr>
  </w:style>
  <w:style w:type="table" w:styleId="TableContemporary">
    <w:name w:val="Table Contemporary"/>
    <w:basedOn w:val="TableNormal"/>
    <w:rsid w:val="00A7323E"/>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4">
    <w:name w:val="Table Columns 4"/>
    <w:basedOn w:val="TableNormal"/>
    <w:rsid w:val="00A7323E"/>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rsid w:val="00A7323E"/>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060A7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rsid w:val="00D52F3F"/>
    <w:rPr>
      <w:color w:val="0000FF"/>
      <w:u w:val="single"/>
    </w:rPr>
  </w:style>
  <w:style w:type="paragraph" w:styleId="NormalWeb">
    <w:name w:val="Normal (Web)"/>
    <w:basedOn w:val="Normal"/>
    <w:uiPriority w:val="99"/>
    <w:unhideWhenUsed/>
    <w:rsid w:val="00867BFE"/>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sz w:val="22"/>
      <w:lang w:val="en-US"/>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pPr>
    <w:rPr>
      <w:caps/>
    </w:rPr>
  </w:style>
  <w:style w:type="paragraph" w:styleId="BodyText">
    <w:name w:val="Body Text"/>
    <w:basedOn w:val="Normal"/>
    <w:link w:val="BodyTextChar"/>
    <w:pPr>
      <w:spacing w:after="220" w:line="240" w:lineRule="atLeast"/>
    </w:pPr>
  </w:style>
  <w:style w:type="paragraph" w:customStyle="1" w:styleId="HeaderBase">
    <w:name w:val="Header Base"/>
    <w:basedOn w:val="Normal"/>
    <w:pPr>
      <w:spacing w:before="220" w:after="220" w:line="220" w:lineRule="atLeast"/>
      <w:ind w:left="-2160"/>
    </w:pPr>
    <w:rPr>
      <w:caps/>
    </w:rPr>
  </w:style>
  <w:style w:type="paragraph" w:customStyle="1" w:styleId="DocumentLabel">
    <w:name w:val="Document Label"/>
    <w:basedOn w:val="Normal"/>
    <w:next w:val="SectionTitle"/>
    <w:pPr>
      <w:spacing w:after="220"/>
    </w:pPr>
    <w:rPr>
      <w:spacing w:val="-20"/>
      <w:sz w:val="48"/>
    </w:rPr>
  </w:style>
  <w:style w:type="paragraph" w:customStyle="1" w:styleId="SectionTitle">
    <w:name w:val="Section Title"/>
    <w:basedOn w:val="Normal"/>
    <w:next w:val="Objective"/>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JobTitle">
    <w:name w:val="Job Title"/>
    <w:next w:val="Achievement"/>
    <w:pPr>
      <w:spacing w:before="40" w:after="40" w:line="220" w:lineRule="atLeast"/>
    </w:pPr>
    <w:rPr>
      <w:rFonts w:ascii="Garamond" w:hAnsi="Garamond"/>
      <w:i/>
      <w:spacing w:val="5"/>
      <w:sz w:val="23"/>
      <w:lang w:val="en-US"/>
    </w:rPr>
  </w:style>
  <w:style w:type="paragraph" w:customStyle="1" w:styleId="Achievement">
    <w:name w:val="Achievement"/>
    <w:basedOn w:val="BodyText"/>
    <w:link w:val="AchievementChar"/>
    <w:pPr>
      <w:numPr>
        <w:numId w:val="1"/>
      </w:numPr>
      <w:spacing w:after="60"/>
    </w:pPr>
  </w:style>
  <w:style w:type="paragraph" w:customStyle="1" w:styleId="Name">
    <w:name w:val="Name"/>
    <w:basedOn w:val="Normal"/>
    <w:next w:val="Normal"/>
    <w:pPr>
      <w:spacing w:after="440" w:line="240" w:lineRule="atLeast"/>
      <w:jc w:val="center"/>
    </w:pPr>
    <w:rPr>
      <w:caps/>
      <w:spacing w:val="80"/>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jc w:val="left"/>
    </w:pPr>
  </w:style>
  <w:style w:type="character" w:customStyle="1" w:styleId="Lead-inEmphasis">
    <w:name w:val="Lead-in Emphasis"/>
    <w:rPr>
      <w:rFonts w:ascii="Arial Black" w:hAnsi="Arial Black"/>
      <w:spacing w:val="-6"/>
      <w:sz w:val="18"/>
    </w:rPr>
  </w:style>
  <w:style w:type="paragraph" w:styleId="Header">
    <w:name w:val="header"/>
    <w:basedOn w:val="HeaderBase"/>
  </w:style>
  <w:style w:type="paragraph" w:styleId="Footer">
    <w:name w:val="footer"/>
    <w:basedOn w:val="HeaderBase"/>
    <w:pPr>
      <w:tabs>
        <w:tab w:val="right" w:pos="7320"/>
      </w:tabs>
      <w:spacing w:line="240" w:lineRule="atLeast"/>
      <w:ind w:right="-840"/>
      <w:jc w:val="left"/>
    </w:pPr>
  </w:style>
  <w:style w:type="paragraph" w:customStyle="1" w:styleId="Address1">
    <w:name w:val="Address 1"/>
    <w:basedOn w:val="Normal"/>
    <w:pPr>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spacing w:line="160" w:lineRule="atLeast"/>
      <w:jc w:val="center"/>
    </w:pPr>
    <w:rPr>
      <w:caps/>
      <w:spacing w:val="30"/>
      <w:sz w:val="15"/>
    </w:rPr>
  </w:style>
  <w:style w:type="character" w:styleId="PageNumber">
    <w:name w:val="page number"/>
    <w:rPr>
      <w:sz w:val="24"/>
    </w:rPr>
  </w:style>
  <w:style w:type="character" w:styleId="Emphasis">
    <w:name w:val="Emphasis"/>
    <w:qFormat/>
    <w:rPr>
      <w:rFonts w:ascii="Garamond" w:hAnsi="Garamond"/>
      <w:caps/>
      <w:spacing w:val="0"/>
      <w:sz w:val="18"/>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styleId="BalloonText">
    <w:name w:val="Balloon Text"/>
    <w:basedOn w:val="Normal"/>
    <w:semiHidden/>
    <w:rsid w:val="00BB30C3"/>
    <w:rPr>
      <w:rFonts w:ascii="Tahoma" w:hAnsi="Tahoma" w:cs="Tahoma"/>
      <w:sz w:val="16"/>
      <w:szCs w:val="16"/>
    </w:rPr>
  </w:style>
  <w:style w:type="paragraph" w:customStyle="1" w:styleId="PersonalInfo">
    <w:name w:val="Personal Info"/>
    <w:basedOn w:val="Achievement"/>
    <w:next w:val="Achievement"/>
    <w:pPr>
      <w:spacing w:before="220"/>
      <w:ind w:left="245" w:hanging="245"/>
    </w:pPr>
  </w:style>
  <w:style w:type="character" w:customStyle="1" w:styleId="BodyTextChar">
    <w:name w:val="Body Text Char"/>
    <w:link w:val="BodyText"/>
    <w:rsid w:val="00904048"/>
    <w:rPr>
      <w:rFonts w:ascii="Garamond" w:hAnsi="Garamond"/>
      <w:sz w:val="22"/>
      <w:lang w:val="en-US" w:eastAsia="en-US" w:bidi="ar-SA"/>
    </w:rPr>
  </w:style>
  <w:style w:type="character" w:customStyle="1" w:styleId="AchievementChar">
    <w:name w:val="Achievement Char"/>
    <w:basedOn w:val="BodyTextChar"/>
    <w:link w:val="Achievement"/>
    <w:rsid w:val="00904048"/>
    <w:rPr>
      <w:rFonts w:ascii="Garamond" w:hAnsi="Garamond"/>
      <w:sz w:val="22"/>
      <w:lang w:val="en-US" w:eastAsia="en-US" w:bidi="ar-SA"/>
    </w:rPr>
  </w:style>
  <w:style w:type="table" w:styleId="TableContemporary">
    <w:name w:val="Table Contemporary"/>
    <w:basedOn w:val="TableNormal"/>
    <w:rsid w:val="00A7323E"/>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4">
    <w:name w:val="Table Columns 4"/>
    <w:basedOn w:val="TableNormal"/>
    <w:rsid w:val="00A7323E"/>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rsid w:val="00A7323E"/>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060A7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rsid w:val="00D52F3F"/>
    <w:rPr>
      <w:color w:val="0000FF"/>
      <w:u w:val="single"/>
    </w:rPr>
  </w:style>
  <w:style w:type="paragraph" w:styleId="NormalWeb">
    <w:name w:val="Normal (Web)"/>
    <w:basedOn w:val="Normal"/>
    <w:uiPriority w:val="99"/>
    <w:unhideWhenUsed/>
    <w:rsid w:val="00867BFE"/>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5338">
      <w:bodyDiv w:val="1"/>
      <w:marLeft w:val="0"/>
      <w:marRight w:val="0"/>
      <w:marTop w:val="0"/>
      <w:marBottom w:val="0"/>
      <w:divBdr>
        <w:top w:val="none" w:sz="0" w:space="0" w:color="auto"/>
        <w:left w:val="none" w:sz="0" w:space="0" w:color="auto"/>
        <w:bottom w:val="none" w:sz="0" w:space="0" w:color="auto"/>
        <w:right w:val="none" w:sz="0" w:space="0" w:color="auto"/>
      </w:divBdr>
    </w:div>
    <w:div w:id="1295794133">
      <w:bodyDiv w:val="1"/>
      <w:marLeft w:val="0"/>
      <w:marRight w:val="0"/>
      <w:marTop w:val="0"/>
      <w:marBottom w:val="0"/>
      <w:divBdr>
        <w:top w:val="none" w:sz="0" w:space="0" w:color="auto"/>
        <w:left w:val="none" w:sz="0" w:space="0" w:color="auto"/>
        <w:bottom w:val="none" w:sz="0" w:space="0" w:color="auto"/>
        <w:right w:val="none" w:sz="0" w:space="0" w:color="auto"/>
      </w:divBdr>
    </w:div>
    <w:div w:id="1635676307">
      <w:bodyDiv w:val="1"/>
      <w:marLeft w:val="0"/>
      <w:marRight w:val="0"/>
      <w:marTop w:val="0"/>
      <w:marBottom w:val="0"/>
      <w:divBdr>
        <w:top w:val="none" w:sz="0" w:space="0" w:color="auto"/>
        <w:left w:val="none" w:sz="0" w:space="0" w:color="auto"/>
        <w:bottom w:val="none" w:sz="0" w:space="0" w:color="auto"/>
        <w:right w:val="none" w:sz="0" w:space="0" w:color="auto"/>
      </w:divBdr>
    </w:div>
    <w:div w:id="16477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ANA.352061@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520Files\Microsoft%2520Office\Templates\1033\Elegant%25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Elegant%20Resume</Template>
  <TotalTime>1</TotalTime>
  <Pages>1</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Elegant Resume</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Resume</dc:title>
  <dc:subject/>
  <dc:creator>user</dc:creator>
  <cp:keywords/>
  <cp:lastModifiedBy>602HRDESK</cp:lastModifiedBy>
  <cp:revision>4</cp:revision>
  <cp:lastPrinted>2014-03-09T05:01:00Z</cp:lastPrinted>
  <dcterms:created xsi:type="dcterms:W3CDTF">2016-05-03T05:12:00Z</dcterms:created>
  <dcterms:modified xsi:type="dcterms:W3CDTF">2017-06-17T12:19:00Z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