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21E" w:rsidRDefault="009A1EF8">
      <w:pPr>
        <w:pStyle w:val="ParaAttribute0"/>
        <w:wordWrap w:val="0"/>
        <w:spacing w:line="252" w:lineRule="auto"/>
        <w:rPr>
          <w:rStyle w:val="CharAttribute1"/>
          <w:szCs w:val="24"/>
        </w:rPr>
      </w:pPr>
      <w:proofErr w:type="spellStart"/>
      <w:r>
        <w:rPr>
          <w:rStyle w:val="CharAttribute1"/>
          <w:szCs w:val="24"/>
        </w:rPr>
        <w:t>Jahanzaib</w:t>
      </w:r>
      <w:proofErr w:type="spellEnd"/>
      <w:r w:rsidR="00E1321E">
        <w:rPr>
          <w:rFonts w:ascii="Georgia" w:eastAsia="Georgia" w:hAnsi="Georgia"/>
          <w:noProof/>
          <w:sz w:val="24"/>
          <w:szCs w:val="24"/>
        </w:rPr>
        <w:drawing>
          <wp:inline distT="0" distB="0" distL="0" distR="0" wp14:anchorId="4D17CE25" wp14:editId="254C42DA">
            <wp:extent cx="1293495" cy="1645920"/>
            <wp:effectExtent l="19050" t="0" r="1905" b="0"/>
            <wp:docPr id="13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64655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56540D" w:rsidRDefault="00E1321E">
      <w:pPr>
        <w:pStyle w:val="ParaAttribute0"/>
        <w:wordWrap w:val="0"/>
        <w:spacing w:line="252" w:lineRule="auto"/>
        <w:rPr>
          <w:rFonts w:ascii="Georgia" w:eastAsia="Georgia" w:hAnsi="Georgia"/>
        </w:rPr>
      </w:pPr>
      <w:hyperlink r:id="rId7" w:history="1">
        <w:r w:rsidRPr="003509C3">
          <w:rPr>
            <w:rStyle w:val="Hyperlink"/>
            <w:rFonts w:ascii="Georgia" w:eastAsia="Georgia"/>
            <w:sz w:val="24"/>
            <w:szCs w:val="24"/>
          </w:rPr>
          <w:t>Jahanzaib.352395@2freemail.com</w:t>
        </w:r>
      </w:hyperlink>
      <w:r>
        <w:rPr>
          <w:rStyle w:val="CharAttribute1"/>
          <w:szCs w:val="24"/>
        </w:rPr>
        <w:t xml:space="preserve"> </w:t>
      </w:r>
      <w:r w:rsidRPr="00E1321E">
        <w:rPr>
          <w:rStyle w:val="CharAttribute1"/>
          <w:szCs w:val="24"/>
        </w:rPr>
        <w:tab/>
      </w:r>
      <w:r w:rsidR="009A1EF8">
        <w:rPr>
          <w:rStyle w:val="CharAttribute1"/>
          <w:szCs w:val="24"/>
        </w:rPr>
        <w:tab/>
      </w:r>
    </w:p>
    <w:p w:rsidR="0056540D" w:rsidRDefault="0056540D">
      <w:pPr>
        <w:pStyle w:val="ParaAttribute1"/>
        <w:wordWrap w:val="0"/>
        <w:rPr>
          <w:rFonts w:ascii="Perpetua" w:eastAsia="Perpetua" w:hAnsi="Perpetua"/>
        </w:rPr>
      </w:pPr>
    </w:p>
    <w:p w:rsidR="0056540D" w:rsidRDefault="009A1EF8">
      <w:pPr>
        <w:pStyle w:val="ParaAttribute3"/>
        <w:wordWrap w:val="0"/>
        <w:spacing w:line="252" w:lineRule="auto"/>
        <w:rPr>
          <w:rFonts w:ascii="Rockwell" w:eastAsia="Rockwell" w:hAnsi="Rockwell"/>
        </w:rPr>
      </w:pPr>
      <w:r>
        <w:rPr>
          <w:rStyle w:val="CharAttribute4"/>
          <w:szCs w:val="24"/>
        </w:rPr>
        <w:t xml:space="preserve">CAREER OBJECTIVE </w:t>
      </w:r>
    </w:p>
    <w:p w:rsidR="0056540D" w:rsidRDefault="009A1EF8">
      <w:pPr>
        <w:pStyle w:val="ParaAttribute3"/>
        <w:wordWrap w:val="0"/>
        <w:spacing w:line="252" w:lineRule="auto"/>
        <w:rPr>
          <w:rFonts w:ascii="Rockwell" w:eastAsia="Rockwell" w:hAnsi="Rockwell"/>
        </w:rPr>
      </w:pPr>
      <w:proofErr w:type="gramStart"/>
      <w:r>
        <w:rPr>
          <w:rStyle w:val="CharAttribute7"/>
          <w:szCs w:val="24"/>
        </w:rPr>
        <w:t>To build a career with a leading corporation in marketing and mechanical sector.</w:t>
      </w:r>
      <w:proofErr w:type="gramEnd"/>
      <w:r>
        <w:rPr>
          <w:rStyle w:val="CharAttribute7"/>
          <w:szCs w:val="24"/>
        </w:rPr>
        <w:t xml:space="preserve"> To explore myself fully, refine my skills and realize my potential, looking to work in a challenging and creative environment with other committed people</w:t>
      </w:r>
      <w:r>
        <w:rPr>
          <w:rStyle w:val="CharAttribute5"/>
          <w:szCs w:val="24"/>
        </w:rPr>
        <w:t>.</w:t>
      </w:r>
    </w:p>
    <w:p w:rsidR="0056540D" w:rsidRDefault="0056540D">
      <w:pPr>
        <w:pStyle w:val="ParaAttribute3"/>
        <w:wordWrap w:val="0"/>
        <w:spacing w:line="252" w:lineRule="auto"/>
        <w:rPr>
          <w:rFonts w:ascii="Rockwell" w:eastAsia="Rockwell" w:hAnsi="Rockwell"/>
        </w:rPr>
      </w:pPr>
    </w:p>
    <w:p w:rsidR="0056540D" w:rsidRDefault="009A1EF8">
      <w:pPr>
        <w:pStyle w:val="ParaAttribute5"/>
        <w:wordWrap w:val="0"/>
        <w:spacing w:line="252" w:lineRule="auto"/>
        <w:rPr>
          <w:rFonts w:ascii="Rockwell" w:eastAsia="Rockwell" w:hAnsi="Rockwell"/>
        </w:rPr>
      </w:pPr>
      <w:r>
        <w:rPr>
          <w:rStyle w:val="CharAttribute5"/>
          <w:szCs w:val="24"/>
        </w:rPr>
        <w:t>ACADEMICS</w:t>
      </w:r>
    </w:p>
    <w:tbl>
      <w:tblPr>
        <w:tblStyle w:val="DefaultTable"/>
        <w:tblW w:w="9243" w:type="auto"/>
        <w:tblInd w:w="60" w:type="dxa"/>
        <w:tblLook w:val="0000" w:firstRow="0" w:lastRow="0" w:firstColumn="0" w:lastColumn="0" w:noHBand="0" w:noVBand="0"/>
      </w:tblPr>
      <w:tblGrid>
        <w:gridCol w:w="2185"/>
        <w:gridCol w:w="1799"/>
        <w:gridCol w:w="2957"/>
        <w:gridCol w:w="2242"/>
      </w:tblGrid>
      <w:tr w:rsidR="0056540D">
        <w:tc>
          <w:tcPr>
            <w:tcW w:w="2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95B3D7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DEGREE</w:t>
            </w:r>
          </w:p>
        </w:tc>
        <w:tc>
          <w:tcPr>
            <w:tcW w:w="1810" w:type="dxa"/>
            <w:tcBorders>
              <w:top w:val="single" w:sz="4" w:space="0" w:color="4F81BD"/>
              <w:left w:val="single" w:sz="4" w:space="0" w:color="95B3D7"/>
              <w:bottom w:val="single" w:sz="4" w:space="0" w:color="4F81BD"/>
              <w:right w:val="single" w:sz="4" w:space="0" w:color="95B3D7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YEAR</w:t>
            </w:r>
          </w:p>
        </w:tc>
        <w:tc>
          <w:tcPr>
            <w:tcW w:w="2977" w:type="dxa"/>
            <w:tcBorders>
              <w:top w:val="single" w:sz="4" w:space="0" w:color="4F81BD"/>
              <w:left w:val="single" w:sz="4" w:space="0" w:color="95B3D7"/>
              <w:bottom w:val="single" w:sz="4" w:space="0" w:color="4F81BD"/>
              <w:right w:val="single" w:sz="4" w:space="0" w:color="95B3D7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7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UNIVERSITY/COLLEGE</w:t>
            </w:r>
          </w:p>
        </w:tc>
        <w:tc>
          <w:tcPr>
            <w:tcW w:w="2256" w:type="dxa"/>
            <w:tcBorders>
              <w:top w:val="single" w:sz="4" w:space="0" w:color="4F81BD"/>
              <w:left w:val="single" w:sz="4" w:space="0" w:color="95B3D7"/>
              <w:bottom w:val="single" w:sz="4" w:space="0" w:color="4F81BD"/>
              <w:right w:val="single" w:sz="4" w:space="0" w:color="4F81BD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7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Division/Percentage</w:t>
            </w:r>
          </w:p>
        </w:tc>
      </w:tr>
      <w:tr w:rsidR="0056540D"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BS (</w:t>
            </w:r>
            <w:proofErr w:type="spellStart"/>
            <w:r>
              <w:rPr>
                <w:rStyle w:val="CharAttribute7"/>
                <w:szCs w:val="24"/>
              </w:rPr>
              <w:t>Hons</w:t>
            </w:r>
            <w:proofErr w:type="spellEnd"/>
            <w:r>
              <w:rPr>
                <w:rStyle w:val="CharAttribute7"/>
                <w:szCs w:val="24"/>
              </w:rPr>
              <w:t xml:space="preserve">) </w:t>
            </w:r>
          </w:p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Economics</w:t>
            </w:r>
          </w:p>
        </w:tc>
        <w:tc>
          <w:tcPr>
            <w:tcW w:w="18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2010-2014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 xml:space="preserve">University of </w:t>
            </w:r>
            <w:proofErr w:type="spellStart"/>
            <w:r>
              <w:rPr>
                <w:rStyle w:val="CharAttribute7"/>
                <w:szCs w:val="24"/>
              </w:rPr>
              <w:t>Gujrat</w:t>
            </w:r>
            <w:proofErr w:type="spellEnd"/>
          </w:p>
        </w:tc>
        <w:tc>
          <w:tcPr>
            <w:tcW w:w="22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1</w:t>
            </w:r>
            <w:r>
              <w:rPr>
                <w:rStyle w:val="CharAttribute10"/>
                <w:szCs w:val="24"/>
              </w:rPr>
              <w:t>st</w:t>
            </w:r>
            <w:r>
              <w:rPr>
                <w:rStyle w:val="CharAttribute7"/>
                <w:szCs w:val="24"/>
              </w:rPr>
              <w:t>/ (61.4 % )</w:t>
            </w:r>
          </w:p>
        </w:tc>
      </w:tr>
      <w:tr w:rsidR="0056540D"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Intermediate (FA)</w:t>
            </w:r>
          </w:p>
        </w:tc>
        <w:tc>
          <w:tcPr>
            <w:tcW w:w="18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2009-2010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proofErr w:type="spellStart"/>
            <w:r>
              <w:rPr>
                <w:rStyle w:val="CharAttribute7"/>
                <w:szCs w:val="24"/>
              </w:rPr>
              <w:t>Govt</w:t>
            </w:r>
            <w:proofErr w:type="spellEnd"/>
            <w:r>
              <w:rPr>
                <w:rStyle w:val="CharAttribute7"/>
                <w:szCs w:val="24"/>
              </w:rPr>
              <w:t xml:space="preserve"> Commerce College</w:t>
            </w:r>
          </w:p>
          <w:p w:rsidR="0056540D" w:rsidRDefault="0056540D">
            <w:pPr>
              <w:pStyle w:val="ParaAttribute6"/>
              <w:wordWrap w:val="0"/>
              <w:rPr>
                <w:rFonts w:ascii="Rockwell" w:eastAsia="Rockwell" w:hAnsi="Rockwell"/>
              </w:rPr>
            </w:pPr>
          </w:p>
        </w:tc>
        <w:tc>
          <w:tcPr>
            <w:tcW w:w="22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1</w:t>
            </w:r>
            <w:r>
              <w:rPr>
                <w:rStyle w:val="CharAttribute10"/>
                <w:szCs w:val="24"/>
              </w:rPr>
              <w:t>st</w:t>
            </w:r>
            <w:r>
              <w:rPr>
                <w:rStyle w:val="CharAttribute7"/>
                <w:szCs w:val="24"/>
              </w:rPr>
              <w:t>/ (65%)</w:t>
            </w:r>
          </w:p>
        </w:tc>
      </w:tr>
      <w:tr w:rsidR="0056540D">
        <w:tc>
          <w:tcPr>
            <w:tcW w:w="22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Matriculation</w:t>
            </w:r>
          </w:p>
        </w:tc>
        <w:tc>
          <w:tcPr>
            <w:tcW w:w="18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2007-2008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 xml:space="preserve">Govt. High School  </w:t>
            </w:r>
            <w:proofErr w:type="spellStart"/>
            <w:r>
              <w:rPr>
                <w:rStyle w:val="CharAttribute7"/>
                <w:szCs w:val="24"/>
              </w:rPr>
              <w:t>Jandanwala</w:t>
            </w:r>
            <w:proofErr w:type="spellEnd"/>
            <w:r>
              <w:rPr>
                <w:rStyle w:val="CharAttribute7"/>
                <w:szCs w:val="24"/>
              </w:rPr>
              <w:t xml:space="preserve"> </w:t>
            </w:r>
          </w:p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proofErr w:type="spellStart"/>
            <w:r>
              <w:rPr>
                <w:rStyle w:val="CharAttribute7"/>
                <w:szCs w:val="24"/>
              </w:rPr>
              <w:t>Gujrat</w:t>
            </w:r>
            <w:proofErr w:type="spellEnd"/>
          </w:p>
        </w:tc>
        <w:tc>
          <w:tcPr>
            <w:tcW w:w="22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solid" w:color="DBE5F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0D" w:rsidRDefault="009A1EF8">
            <w:pPr>
              <w:pStyle w:val="ParaAttribute6"/>
              <w:wordWrap w:val="0"/>
              <w:rPr>
                <w:rFonts w:ascii="Rockwell" w:eastAsia="Rockwell" w:hAnsi="Rockwell"/>
              </w:rPr>
            </w:pPr>
            <w:r>
              <w:rPr>
                <w:rStyle w:val="CharAttribute7"/>
                <w:szCs w:val="24"/>
              </w:rPr>
              <w:t>2</w:t>
            </w:r>
            <w:r>
              <w:rPr>
                <w:rStyle w:val="CharAttribute10"/>
                <w:szCs w:val="24"/>
              </w:rPr>
              <w:t>st</w:t>
            </w:r>
            <w:r>
              <w:rPr>
                <w:rStyle w:val="CharAttribute7"/>
                <w:szCs w:val="24"/>
              </w:rPr>
              <w:t>/ (55%)</w:t>
            </w:r>
          </w:p>
        </w:tc>
      </w:tr>
    </w:tbl>
    <w:p w:rsidR="0056540D" w:rsidRDefault="0056540D">
      <w:pPr>
        <w:pStyle w:val="ParaAttribute7"/>
        <w:wordWrap w:val="0"/>
        <w:rPr>
          <w:rFonts w:ascii="Rockwell" w:eastAsia="Rockwell" w:hAnsi="Rockwell"/>
        </w:rPr>
      </w:pPr>
    </w:p>
    <w:p w:rsidR="0056540D" w:rsidRDefault="009A1EF8">
      <w:pPr>
        <w:pStyle w:val="ParaAttribute2"/>
        <w:wordWrap w:val="0"/>
        <w:spacing w:line="252" w:lineRule="auto"/>
        <w:rPr>
          <w:rFonts w:ascii="Rockwell" w:eastAsia="Rockwell" w:hAnsi="Rockwell"/>
        </w:rPr>
      </w:pPr>
      <w:r>
        <w:rPr>
          <w:rStyle w:val="CharAttribute5"/>
          <w:szCs w:val="24"/>
        </w:rPr>
        <w:t>WORKING EXPERIENCE</w:t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</w:p>
    <w:p w:rsidR="0056540D" w:rsidRDefault="009A1EF8">
      <w:pPr>
        <w:pStyle w:val="ListParagraph"/>
        <w:numPr>
          <w:ilvl w:val="0"/>
          <w:numId w:val="1"/>
        </w:numPr>
        <w:spacing w:after="200" w:line="252" w:lineRule="auto"/>
        <w:contextualSpacing/>
        <w:rPr>
          <w:rFonts w:ascii="Rockwell" w:eastAsia="Rockwell" w:hAnsi="Rockwell"/>
        </w:rPr>
      </w:pPr>
      <w:r>
        <w:rPr>
          <w:rStyle w:val="CharAttribute7"/>
          <w:szCs w:val="24"/>
        </w:rPr>
        <w:t xml:space="preserve">Working As Sales Officer in ASKARI BANK PAKISTAN from May 2014 to July 2015 </w:t>
      </w:r>
    </w:p>
    <w:p w:rsidR="0056540D" w:rsidRDefault="009A1EF8">
      <w:pPr>
        <w:pStyle w:val="ListParagraph"/>
        <w:numPr>
          <w:ilvl w:val="0"/>
          <w:numId w:val="1"/>
        </w:numPr>
        <w:spacing w:after="200" w:line="252" w:lineRule="auto"/>
        <w:contextualSpacing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Working As Assistant Manager at PIZZA HUT PAKISTAN from July 2015 to Dec 20</w:t>
      </w:r>
      <w:r w:rsidR="001D22A6">
        <w:rPr>
          <w:rStyle w:val="CharAttribute7"/>
          <w:rFonts w:ascii="Times New Roman"/>
          <w:szCs w:val="24"/>
        </w:rPr>
        <w:t>15</w:t>
      </w:r>
    </w:p>
    <w:p w:rsidR="0056540D" w:rsidRDefault="009A1EF8">
      <w:pPr>
        <w:pStyle w:val="ListParagraph"/>
        <w:numPr>
          <w:ilvl w:val="0"/>
          <w:numId w:val="1"/>
        </w:numPr>
        <w:spacing w:after="200" w:line="252" w:lineRule="auto"/>
        <w:contextualSpacing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Working As Production Coordinator in SAFE MIX READY CONCRETE CO &amp;     UNITED ENGINERING CO (UNEC</w:t>
      </w:r>
      <w:proofErr w:type="gramStart"/>
      <w:r>
        <w:rPr>
          <w:rStyle w:val="CharAttribute7"/>
          <w:szCs w:val="24"/>
        </w:rPr>
        <w:t>)  UAE</w:t>
      </w:r>
      <w:proofErr w:type="gramEnd"/>
      <w:r w:rsidR="00377875">
        <w:rPr>
          <w:rStyle w:val="CharAttribute7"/>
          <w:szCs w:val="24"/>
        </w:rPr>
        <w:t xml:space="preserve"> From January 2016 up to now.</w:t>
      </w:r>
    </w:p>
    <w:p w:rsidR="0056540D" w:rsidRDefault="009A1EF8">
      <w:pPr>
        <w:pStyle w:val="ParaAttribute5"/>
        <w:wordWrap w:val="0"/>
        <w:spacing w:line="252" w:lineRule="auto"/>
        <w:rPr>
          <w:rFonts w:ascii="Rockwell" w:eastAsia="Rockwell" w:hAnsi="Rockwell"/>
        </w:rPr>
      </w:pPr>
      <w:r>
        <w:rPr>
          <w:rStyle w:val="CharAttribute5"/>
          <w:szCs w:val="24"/>
        </w:rPr>
        <w:t>Duties &amp; Responsibilities</w:t>
      </w:r>
    </w:p>
    <w:p w:rsidR="0056540D" w:rsidRDefault="009A1EF8">
      <w:pPr>
        <w:pStyle w:val="ListParagraph"/>
        <w:numPr>
          <w:ilvl w:val="0"/>
          <w:numId w:val="2"/>
        </w:numPr>
        <w:jc w:val="left"/>
        <w:rPr>
          <w:rFonts w:ascii="Rockwell" w:eastAsia="Rockwell" w:hAnsi="Rockwell"/>
        </w:rPr>
      </w:pPr>
      <w:r>
        <w:rPr>
          <w:rStyle w:val="CharAttribute7"/>
          <w:szCs w:val="24"/>
        </w:rPr>
        <w:t>Daily checked and order the needed equipment for manufacturing plant and sites.</w:t>
      </w:r>
    </w:p>
    <w:p w:rsidR="0056540D" w:rsidRDefault="009A1EF8">
      <w:pPr>
        <w:pStyle w:val="ListParagraph"/>
        <w:numPr>
          <w:ilvl w:val="0"/>
          <w:numId w:val="2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Daily report to branch manager about the current production of all plants.</w:t>
      </w:r>
    </w:p>
    <w:p w:rsidR="0056540D" w:rsidRDefault="009A1EF8">
      <w:pPr>
        <w:pStyle w:val="ListParagraph"/>
        <w:numPr>
          <w:ilvl w:val="0"/>
          <w:numId w:val="2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Very good knowledge of mechanical works and maintain about the plant machinery.</w:t>
      </w:r>
    </w:p>
    <w:p w:rsidR="0056540D" w:rsidRDefault="009A1EF8">
      <w:pPr>
        <w:pStyle w:val="ListParagraph"/>
        <w:numPr>
          <w:ilvl w:val="0"/>
          <w:numId w:val="2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lastRenderedPageBreak/>
        <w:t>Follow up the orders and its accuracy with the plant operators and site coordinator.</w:t>
      </w:r>
    </w:p>
    <w:p w:rsidR="0056540D" w:rsidRDefault="009A1EF8">
      <w:pPr>
        <w:pStyle w:val="ListParagraph"/>
        <w:numPr>
          <w:ilvl w:val="0"/>
          <w:numId w:val="2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 xml:space="preserve">Summarize the mix design with the technical department and ensure it in the local purchase order. </w:t>
      </w:r>
    </w:p>
    <w:p w:rsidR="0056540D" w:rsidRDefault="009A1EF8">
      <w:pPr>
        <w:pStyle w:val="ListParagraph"/>
        <w:numPr>
          <w:ilvl w:val="0"/>
          <w:numId w:val="2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Making production schedule for all batching plants and for customers.</w:t>
      </w:r>
    </w:p>
    <w:p w:rsidR="0056540D" w:rsidRDefault="0056540D">
      <w:pPr>
        <w:pStyle w:val="ParaAttribute12"/>
        <w:wordWrap w:val="0"/>
        <w:rPr>
          <w:rFonts w:ascii="Rockwell" w:eastAsia="Rockwell" w:hAnsi="Rockwell"/>
        </w:rPr>
      </w:pPr>
    </w:p>
    <w:p w:rsidR="0056540D" w:rsidRDefault="009A1EF8">
      <w:pPr>
        <w:pStyle w:val="ParaAttribute13"/>
        <w:wordWrap w:val="0"/>
        <w:spacing w:line="252" w:lineRule="auto"/>
        <w:rPr>
          <w:rFonts w:ascii="Rockwell" w:eastAsia="Rockwell" w:hAnsi="Rockwell"/>
        </w:rPr>
      </w:pPr>
      <w:r>
        <w:rPr>
          <w:rStyle w:val="CharAttribute5"/>
          <w:szCs w:val="24"/>
        </w:rPr>
        <w:t>PROFESSIONAL SKILLS</w:t>
      </w:r>
    </w:p>
    <w:p w:rsidR="0056540D" w:rsidRDefault="009A1EF8">
      <w:pPr>
        <w:pStyle w:val="ListParagraph"/>
        <w:numPr>
          <w:ilvl w:val="0"/>
          <w:numId w:val="3"/>
        </w:numPr>
        <w:spacing w:after="200" w:line="252" w:lineRule="auto"/>
        <w:contextualSpacing/>
        <w:rPr>
          <w:rFonts w:ascii="Rockwell" w:eastAsia="Rockwell" w:hAnsi="Rockwell"/>
        </w:rPr>
      </w:pPr>
      <w:r>
        <w:rPr>
          <w:rStyle w:val="CharAttribute7"/>
          <w:szCs w:val="24"/>
        </w:rPr>
        <w:t>Microsoft Office</w:t>
      </w:r>
    </w:p>
    <w:p w:rsidR="0056540D" w:rsidRDefault="009A1EF8">
      <w:pPr>
        <w:pStyle w:val="ListParagraph"/>
        <w:numPr>
          <w:ilvl w:val="0"/>
          <w:numId w:val="3"/>
        </w:numPr>
        <w:spacing w:after="200" w:line="252" w:lineRule="auto"/>
        <w:contextualSpacing/>
        <w:rPr>
          <w:rFonts w:ascii="Rockwell" w:eastAsia="Rockwell" w:hAnsi="Rockwell"/>
          <w:i/>
          <w:sz w:val="24"/>
          <w:szCs w:val="24"/>
        </w:rPr>
      </w:pPr>
      <w:r>
        <w:rPr>
          <w:rStyle w:val="CharAttribute7"/>
          <w:szCs w:val="24"/>
        </w:rPr>
        <w:t>Microsoft Excel</w:t>
      </w:r>
    </w:p>
    <w:p w:rsidR="0056540D" w:rsidRDefault="009A1EF8">
      <w:pPr>
        <w:pStyle w:val="ListParagraph"/>
        <w:numPr>
          <w:ilvl w:val="0"/>
          <w:numId w:val="3"/>
        </w:numPr>
        <w:spacing w:after="200" w:line="252" w:lineRule="auto"/>
        <w:contextualSpacing/>
        <w:rPr>
          <w:rFonts w:ascii="Rockwell" w:eastAsia="Rockwell" w:hAnsi="Rockwell"/>
          <w:i/>
          <w:sz w:val="24"/>
          <w:szCs w:val="24"/>
        </w:rPr>
      </w:pPr>
      <w:r>
        <w:rPr>
          <w:rStyle w:val="CharAttribute7"/>
          <w:szCs w:val="24"/>
        </w:rPr>
        <w:t>Technical Presentations</w:t>
      </w:r>
    </w:p>
    <w:p w:rsidR="0056540D" w:rsidRDefault="009A1EF8">
      <w:pPr>
        <w:pStyle w:val="ListParagraph"/>
        <w:numPr>
          <w:ilvl w:val="0"/>
          <w:numId w:val="3"/>
        </w:numPr>
        <w:spacing w:after="200" w:line="252" w:lineRule="auto"/>
        <w:contextualSpacing/>
        <w:rPr>
          <w:rFonts w:ascii="Rockwell" w:eastAsia="Rockwell" w:hAnsi="Rockwell"/>
          <w:i/>
          <w:sz w:val="24"/>
          <w:szCs w:val="24"/>
        </w:rPr>
      </w:pPr>
      <w:r>
        <w:rPr>
          <w:rStyle w:val="CharAttribute7"/>
          <w:szCs w:val="24"/>
        </w:rPr>
        <w:t>Proposal Writing</w:t>
      </w:r>
    </w:p>
    <w:p w:rsidR="0056540D" w:rsidRDefault="0056540D">
      <w:pPr>
        <w:pStyle w:val="ParaAttribute15"/>
        <w:wordWrap w:val="0"/>
        <w:spacing w:line="252" w:lineRule="auto"/>
        <w:contextualSpacing/>
        <w:rPr>
          <w:rFonts w:ascii="Rockwell" w:eastAsia="Rockwell" w:hAnsi="Rockwell"/>
        </w:rPr>
      </w:pPr>
    </w:p>
    <w:p w:rsidR="0056540D" w:rsidRDefault="009A1EF8">
      <w:pPr>
        <w:pStyle w:val="ParaAttribute5"/>
        <w:wordWrap w:val="0"/>
        <w:spacing w:line="252" w:lineRule="auto"/>
        <w:rPr>
          <w:rFonts w:ascii="Rockwell" w:eastAsia="Rockwell" w:hAnsi="Rockwell"/>
        </w:rPr>
      </w:pPr>
      <w:bookmarkStart w:id="0" w:name="_GoBack"/>
      <w:bookmarkEnd w:id="0"/>
      <w:r>
        <w:rPr>
          <w:rStyle w:val="CharAttribute5"/>
          <w:szCs w:val="24"/>
        </w:rPr>
        <w:t>LANGUAGES</w:t>
      </w:r>
    </w:p>
    <w:p w:rsidR="0056540D" w:rsidRDefault="009A1EF8">
      <w:pPr>
        <w:pStyle w:val="ListParagraph"/>
        <w:numPr>
          <w:ilvl w:val="0"/>
          <w:numId w:val="4"/>
        </w:numPr>
        <w:spacing w:after="200" w:line="252" w:lineRule="auto"/>
        <w:contextualSpacing/>
        <w:jc w:val="left"/>
        <w:rPr>
          <w:rFonts w:ascii="Rockwell" w:eastAsia="Rockwell" w:hAnsi="Rockwell"/>
        </w:rPr>
      </w:pPr>
      <w:r>
        <w:rPr>
          <w:rStyle w:val="CharAttribute7"/>
          <w:szCs w:val="24"/>
        </w:rPr>
        <w:t xml:space="preserve">English </w:t>
      </w:r>
    </w:p>
    <w:p w:rsidR="0056540D" w:rsidRDefault="009A1EF8">
      <w:pPr>
        <w:pStyle w:val="ListParagraph"/>
        <w:numPr>
          <w:ilvl w:val="0"/>
          <w:numId w:val="4"/>
        </w:numPr>
        <w:spacing w:after="200" w:line="252" w:lineRule="auto"/>
        <w:contextualSpacing/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Arabic</w:t>
      </w:r>
    </w:p>
    <w:p w:rsidR="0056540D" w:rsidRDefault="009A1EF8">
      <w:pPr>
        <w:pStyle w:val="ListParagraph"/>
        <w:numPr>
          <w:ilvl w:val="0"/>
          <w:numId w:val="4"/>
        </w:numPr>
        <w:spacing w:after="200" w:line="252" w:lineRule="auto"/>
        <w:contextualSpacing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Urdu</w:t>
      </w:r>
    </w:p>
    <w:p w:rsidR="0056540D" w:rsidRDefault="009A1EF8">
      <w:pPr>
        <w:pStyle w:val="ListParagraph"/>
        <w:numPr>
          <w:ilvl w:val="0"/>
          <w:numId w:val="4"/>
        </w:numPr>
        <w:spacing w:after="200" w:line="252" w:lineRule="auto"/>
        <w:contextualSpacing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 xml:space="preserve">Punjabi </w:t>
      </w:r>
    </w:p>
    <w:p w:rsidR="0056540D" w:rsidRDefault="009A1EF8">
      <w:pPr>
        <w:pStyle w:val="ParaAttribute5"/>
        <w:wordWrap w:val="0"/>
        <w:spacing w:line="252" w:lineRule="auto"/>
        <w:rPr>
          <w:rFonts w:ascii="Rockwell" w:eastAsia="Rockwell" w:hAnsi="Rockwell"/>
        </w:rPr>
      </w:pPr>
      <w:r>
        <w:rPr>
          <w:rStyle w:val="CharAttribute5"/>
          <w:szCs w:val="24"/>
        </w:rPr>
        <w:t xml:space="preserve">HOBBIES &amp; EXTRA-CURRICULAR ACTIVITIES </w:t>
      </w:r>
    </w:p>
    <w:p w:rsidR="0056540D" w:rsidRDefault="009A1EF8">
      <w:pPr>
        <w:pStyle w:val="ParaAttribute18"/>
        <w:wordWrap w:val="0"/>
        <w:rPr>
          <w:rFonts w:ascii="Rockwell" w:eastAsia="Rockwell" w:hAnsi="Rockwell"/>
        </w:rPr>
      </w:pPr>
      <w:r>
        <w:rPr>
          <w:rStyle w:val="CharAttribute7"/>
          <w:szCs w:val="24"/>
        </w:rPr>
        <w:t xml:space="preserve"> </w:t>
      </w:r>
    </w:p>
    <w:p w:rsidR="0056540D" w:rsidRDefault="009A1EF8">
      <w:pPr>
        <w:pStyle w:val="ListParagraph"/>
        <w:numPr>
          <w:ilvl w:val="0"/>
          <w:numId w:val="5"/>
        </w:numPr>
        <w:jc w:val="left"/>
        <w:rPr>
          <w:rFonts w:ascii="Rockwell" w:eastAsia="Rockwell" w:hAnsi="Rockwell"/>
        </w:rPr>
      </w:pPr>
      <w:r>
        <w:rPr>
          <w:rStyle w:val="CharAttribute7"/>
          <w:szCs w:val="24"/>
        </w:rPr>
        <w:t>Reading books</w:t>
      </w:r>
    </w:p>
    <w:p w:rsidR="0056540D" w:rsidRDefault="009A1EF8">
      <w:pPr>
        <w:pStyle w:val="ListParagraph"/>
        <w:numPr>
          <w:ilvl w:val="0"/>
          <w:numId w:val="5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Internet surfing</w:t>
      </w:r>
    </w:p>
    <w:p w:rsidR="0056540D" w:rsidRDefault="009A1EF8">
      <w:pPr>
        <w:pStyle w:val="ListParagraph"/>
        <w:numPr>
          <w:ilvl w:val="0"/>
          <w:numId w:val="5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Hiking and outdoor trips</w:t>
      </w:r>
    </w:p>
    <w:p w:rsidR="0056540D" w:rsidRDefault="009A1EF8">
      <w:pPr>
        <w:pStyle w:val="ListParagraph"/>
        <w:numPr>
          <w:ilvl w:val="0"/>
          <w:numId w:val="5"/>
        </w:numPr>
        <w:jc w:val="left"/>
        <w:rPr>
          <w:rFonts w:ascii="Rockwell" w:eastAsia="Rockwell" w:hAnsi="Rockwell"/>
          <w:sz w:val="24"/>
          <w:szCs w:val="24"/>
        </w:rPr>
      </w:pPr>
      <w:r>
        <w:rPr>
          <w:rStyle w:val="CharAttribute7"/>
          <w:szCs w:val="24"/>
        </w:rPr>
        <w:t>Volleyball</w:t>
      </w:r>
    </w:p>
    <w:sectPr w:rsidR="0056540D" w:rsidSect="0056540D"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7710868"/>
    <w:lvl w:ilvl="0" w:tplc="CE8ED6AE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A6AEF6C">
      <w:start w:val="1"/>
      <w:numFmt w:val="bullet"/>
      <w:lvlText w:val="o"/>
      <w:lvlJc w:val="left"/>
      <w:pPr>
        <w:ind w:left="180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2" w:tplc="AB42905A">
      <w:start w:val="1"/>
      <w:numFmt w:val="bullet"/>
      <w:lvlText w:val="§"/>
      <w:lvlJc w:val="left"/>
      <w:pPr>
        <w:ind w:left="252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3" w:tplc="469E775C">
      <w:start w:val="1"/>
      <w:numFmt w:val="bullet"/>
      <w:lvlText w:val="·"/>
      <w:lvlJc w:val="left"/>
      <w:pPr>
        <w:ind w:left="324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4" w:tplc="627A5516">
      <w:start w:val="1"/>
      <w:numFmt w:val="bullet"/>
      <w:lvlText w:val="o"/>
      <w:lvlJc w:val="left"/>
      <w:pPr>
        <w:ind w:left="396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5" w:tplc="807C7906">
      <w:start w:val="1"/>
      <w:numFmt w:val="bullet"/>
      <w:lvlText w:val="§"/>
      <w:lvlJc w:val="left"/>
      <w:pPr>
        <w:ind w:left="468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6" w:tplc="5EE0196C">
      <w:start w:val="1"/>
      <w:numFmt w:val="bullet"/>
      <w:lvlText w:val="·"/>
      <w:lvlJc w:val="left"/>
      <w:pPr>
        <w:ind w:left="540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7" w:tplc="9A145B28">
      <w:start w:val="1"/>
      <w:numFmt w:val="bullet"/>
      <w:lvlText w:val="o"/>
      <w:lvlJc w:val="left"/>
      <w:pPr>
        <w:ind w:left="612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8" w:tplc="8522DA3E">
      <w:start w:val="1"/>
      <w:numFmt w:val="bullet"/>
      <w:lvlText w:val="§"/>
      <w:lvlJc w:val="left"/>
      <w:pPr>
        <w:ind w:left="6840" w:hanging="360"/>
      </w:pPr>
      <w:rPr>
        <w:rFonts w:ascii="Georgia" w:eastAsia="Georgia" w:hAnsi="Georgia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81040668"/>
    <w:lvl w:ilvl="0" w:tplc="8A822BF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i/>
        <w:color w:val="000000"/>
        <w:sz w:val="24"/>
        <w:szCs w:val="24"/>
      </w:rPr>
    </w:lvl>
    <w:lvl w:ilvl="1" w:tplc="1E120A20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2" w:tplc="DE806F46">
      <w:start w:val="1"/>
      <w:numFmt w:val="bullet"/>
      <w:lvlText w:val="§"/>
      <w:lvlJc w:val="left"/>
      <w:pPr>
        <w:ind w:left="216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3" w:tplc="57E0B770">
      <w:start w:val="1"/>
      <w:numFmt w:val="bullet"/>
      <w:lvlText w:val="·"/>
      <w:lvlJc w:val="left"/>
      <w:pPr>
        <w:ind w:left="288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4" w:tplc="F77849A2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5" w:tplc="5CE64024">
      <w:start w:val="1"/>
      <w:numFmt w:val="bullet"/>
      <w:lvlText w:val="§"/>
      <w:lvlJc w:val="left"/>
      <w:pPr>
        <w:ind w:left="432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6" w:tplc="22F46382">
      <w:start w:val="1"/>
      <w:numFmt w:val="bullet"/>
      <w:lvlText w:val="·"/>
      <w:lvlJc w:val="left"/>
      <w:pPr>
        <w:ind w:left="504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7" w:tplc="D9923AB4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8" w:tplc="864EE766">
      <w:start w:val="1"/>
      <w:numFmt w:val="bullet"/>
      <w:lvlText w:val="§"/>
      <w:lvlJc w:val="left"/>
      <w:pPr>
        <w:ind w:left="6480" w:hanging="360"/>
      </w:pPr>
      <w:rPr>
        <w:rFonts w:ascii="Georgia" w:eastAsia="Georgia" w:hAnsi="Georgia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13012790"/>
    <w:lvl w:ilvl="0" w:tplc="9B28CDCE">
      <w:numFmt w:val="bullet"/>
      <w:lvlText w:val="Ø"/>
      <w:lvlJc w:val="left"/>
      <w:pPr>
        <w:ind w:left="154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BB2E650">
      <w:start w:val="1"/>
      <w:numFmt w:val="bullet"/>
      <w:lvlText w:val="o"/>
      <w:lvlJc w:val="left"/>
      <w:pPr>
        <w:ind w:left="226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2" w:tplc="1A743FF0">
      <w:start w:val="1"/>
      <w:numFmt w:val="bullet"/>
      <w:lvlText w:val="§"/>
      <w:lvlJc w:val="left"/>
      <w:pPr>
        <w:ind w:left="298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3" w:tplc="4A30867E">
      <w:start w:val="1"/>
      <w:numFmt w:val="bullet"/>
      <w:lvlText w:val="·"/>
      <w:lvlJc w:val="left"/>
      <w:pPr>
        <w:ind w:left="370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4" w:tplc="00980330">
      <w:start w:val="1"/>
      <w:numFmt w:val="bullet"/>
      <w:lvlText w:val="o"/>
      <w:lvlJc w:val="left"/>
      <w:pPr>
        <w:ind w:left="442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5" w:tplc="A6D00E5C">
      <w:start w:val="1"/>
      <w:numFmt w:val="bullet"/>
      <w:lvlText w:val="§"/>
      <w:lvlJc w:val="left"/>
      <w:pPr>
        <w:ind w:left="514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6" w:tplc="34D09C02">
      <w:start w:val="1"/>
      <w:numFmt w:val="bullet"/>
      <w:lvlText w:val="·"/>
      <w:lvlJc w:val="left"/>
      <w:pPr>
        <w:ind w:left="586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7" w:tplc="89AC176E">
      <w:start w:val="1"/>
      <w:numFmt w:val="bullet"/>
      <w:lvlText w:val="o"/>
      <w:lvlJc w:val="left"/>
      <w:pPr>
        <w:ind w:left="658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8" w:tplc="41782A8E">
      <w:start w:val="1"/>
      <w:numFmt w:val="bullet"/>
      <w:lvlText w:val="§"/>
      <w:lvlJc w:val="left"/>
      <w:pPr>
        <w:ind w:left="7305" w:hanging="360"/>
      </w:pPr>
      <w:rPr>
        <w:rFonts w:ascii="Georgia" w:eastAsia="Georgia" w:hAnsi="Georgia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73408810"/>
    <w:lvl w:ilvl="0" w:tplc="BB9E36A0">
      <w:numFmt w:val="bullet"/>
      <w:lvlText w:val="Ø"/>
      <w:lvlJc w:val="left"/>
      <w:pPr>
        <w:ind w:left="154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9F062C6">
      <w:start w:val="1"/>
      <w:numFmt w:val="bullet"/>
      <w:lvlText w:val="o"/>
      <w:lvlJc w:val="left"/>
      <w:pPr>
        <w:ind w:left="226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2" w:tplc="D2E2B2BC">
      <w:start w:val="1"/>
      <w:numFmt w:val="bullet"/>
      <w:lvlText w:val="§"/>
      <w:lvlJc w:val="left"/>
      <w:pPr>
        <w:ind w:left="298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3" w:tplc="71C2B0BE">
      <w:start w:val="1"/>
      <w:numFmt w:val="bullet"/>
      <w:lvlText w:val="·"/>
      <w:lvlJc w:val="left"/>
      <w:pPr>
        <w:ind w:left="370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4" w:tplc="D890B9CE">
      <w:start w:val="1"/>
      <w:numFmt w:val="bullet"/>
      <w:lvlText w:val="o"/>
      <w:lvlJc w:val="left"/>
      <w:pPr>
        <w:ind w:left="442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5" w:tplc="B61011CE">
      <w:start w:val="1"/>
      <w:numFmt w:val="bullet"/>
      <w:lvlText w:val="§"/>
      <w:lvlJc w:val="left"/>
      <w:pPr>
        <w:ind w:left="514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6" w:tplc="5D98F996">
      <w:start w:val="1"/>
      <w:numFmt w:val="bullet"/>
      <w:lvlText w:val="·"/>
      <w:lvlJc w:val="left"/>
      <w:pPr>
        <w:ind w:left="586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7" w:tplc="A6F0F5CA">
      <w:start w:val="1"/>
      <w:numFmt w:val="bullet"/>
      <w:lvlText w:val="o"/>
      <w:lvlJc w:val="left"/>
      <w:pPr>
        <w:ind w:left="658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8" w:tplc="DE9806FE">
      <w:start w:val="1"/>
      <w:numFmt w:val="bullet"/>
      <w:lvlText w:val="§"/>
      <w:lvlJc w:val="left"/>
      <w:pPr>
        <w:ind w:left="7305" w:hanging="360"/>
      </w:pPr>
      <w:rPr>
        <w:rFonts w:ascii="Georgia" w:eastAsia="Georgia" w:hAnsi="Georgia" w:hint="default"/>
        <w:b/>
        <w:color w:val="000000"/>
        <w:sz w:val="24"/>
        <w:szCs w:val="24"/>
      </w:rPr>
    </w:lvl>
  </w:abstractNum>
  <w:abstractNum w:abstractNumId="4">
    <w:nsid w:val="0BAC71AE"/>
    <w:multiLevelType w:val="hybridMultilevel"/>
    <w:tmpl w:val="50407552"/>
    <w:lvl w:ilvl="0" w:tplc="9D5665B8">
      <w:numFmt w:val="bullet"/>
      <w:lvlText w:val="Ø"/>
      <w:lvlJc w:val="left"/>
      <w:pPr>
        <w:ind w:left="76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DA67B8A">
      <w:start w:val="1"/>
      <w:numFmt w:val="bullet"/>
      <w:lvlText w:val="o"/>
      <w:lvlJc w:val="left"/>
      <w:pPr>
        <w:ind w:left="148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2" w:tplc="F27AFCAA">
      <w:start w:val="1"/>
      <w:numFmt w:val="bullet"/>
      <w:lvlText w:val="§"/>
      <w:lvlJc w:val="left"/>
      <w:pPr>
        <w:ind w:left="220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3" w:tplc="CF14D4E8">
      <w:start w:val="1"/>
      <w:numFmt w:val="bullet"/>
      <w:lvlText w:val="·"/>
      <w:lvlJc w:val="left"/>
      <w:pPr>
        <w:ind w:left="292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4" w:tplc="72A82C96">
      <w:start w:val="1"/>
      <w:numFmt w:val="bullet"/>
      <w:lvlText w:val="o"/>
      <w:lvlJc w:val="left"/>
      <w:pPr>
        <w:ind w:left="364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5" w:tplc="DACA2936">
      <w:start w:val="1"/>
      <w:numFmt w:val="bullet"/>
      <w:lvlText w:val="§"/>
      <w:lvlJc w:val="left"/>
      <w:pPr>
        <w:ind w:left="436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6" w:tplc="7752DFDE">
      <w:start w:val="1"/>
      <w:numFmt w:val="bullet"/>
      <w:lvlText w:val="·"/>
      <w:lvlJc w:val="left"/>
      <w:pPr>
        <w:ind w:left="508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7" w:tplc="E2B6FC4E">
      <w:start w:val="1"/>
      <w:numFmt w:val="bullet"/>
      <w:lvlText w:val="o"/>
      <w:lvlJc w:val="left"/>
      <w:pPr>
        <w:ind w:left="5805" w:hanging="360"/>
      </w:pPr>
      <w:rPr>
        <w:rFonts w:ascii="Georgia" w:eastAsia="Georgia" w:hAnsi="Georgia" w:hint="default"/>
        <w:b/>
        <w:color w:val="000000"/>
        <w:sz w:val="24"/>
        <w:szCs w:val="24"/>
      </w:rPr>
    </w:lvl>
    <w:lvl w:ilvl="8" w:tplc="E7BEF1D8">
      <w:start w:val="1"/>
      <w:numFmt w:val="bullet"/>
      <w:lvlText w:val="§"/>
      <w:lvlJc w:val="left"/>
      <w:pPr>
        <w:ind w:left="6525" w:hanging="360"/>
      </w:pPr>
      <w:rPr>
        <w:rFonts w:ascii="Georgia" w:eastAsia="Georgia" w:hAnsi="Georgia" w:hint="default"/>
        <w:b/>
        <w:color w:val="0000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6540D"/>
    <w:rsid w:val="001D22A6"/>
    <w:rsid w:val="00276755"/>
    <w:rsid w:val="00377875"/>
    <w:rsid w:val="0056540D"/>
    <w:rsid w:val="008A36EF"/>
    <w:rsid w:val="009A1EF8"/>
    <w:rsid w:val="00E1321E"/>
    <w:rsid w:val="00F526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40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65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40D"/>
    <w:pPr>
      <w:ind w:left="400"/>
    </w:pPr>
  </w:style>
  <w:style w:type="paragraph" w:customStyle="1" w:styleId="ParaAttribute0">
    <w:name w:val="ParaAttribute0"/>
    <w:rsid w:val="0056540D"/>
    <w:pPr>
      <w:tabs>
        <w:tab w:val="right" w:pos="9027"/>
      </w:tabs>
      <w:spacing w:after="200"/>
    </w:pPr>
  </w:style>
  <w:style w:type="paragraph" w:customStyle="1" w:styleId="ParaAttribute1">
    <w:name w:val="ParaAttribute1"/>
    <w:rsid w:val="0056540D"/>
  </w:style>
  <w:style w:type="paragraph" w:customStyle="1" w:styleId="ParaAttribute2">
    <w:name w:val="ParaAttribute2"/>
    <w:rsid w:val="0056540D"/>
    <w:pPr>
      <w:shd w:val="solid" w:color="D9D9D9" w:fill="auto"/>
      <w:tabs>
        <w:tab w:val="left" w:pos="6015"/>
        <w:tab w:val="right" w:pos="9027"/>
      </w:tabs>
      <w:spacing w:after="200"/>
    </w:pPr>
  </w:style>
  <w:style w:type="paragraph" w:customStyle="1" w:styleId="ParaAttribute3">
    <w:name w:val="ParaAttribute3"/>
    <w:rsid w:val="0056540D"/>
    <w:pPr>
      <w:spacing w:after="200"/>
    </w:pPr>
  </w:style>
  <w:style w:type="paragraph" w:customStyle="1" w:styleId="ParaAttribute4">
    <w:name w:val="ParaAttribute4"/>
    <w:rsid w:val="0056540D"/>
    <w:pPr>
      <w:spacing w:after="200"/>
      <w:ind w:left="720" w:hanging="360"/>
    </w:pPr>
  </w:style>
  <w:style w:type="paragraph" w:customStyle="1" w:styleId="ParaAttribute5">
    <w:name w:val="ParaAttribute5"/>
    <w:rsid w:val="0056540D"/>
    <w:pPr>
      <w:shd w:val="solid" w:color="D9D9D9" w:fill="auto"/>
      <w:spacing w:after="200"/>
    </w:pPr>
  </w:style>
  <w:style w:type="paragraph" w:customStyle="1" w:styleId="ParaAttribute6">
    <w:name w:val="ParaAttribute6"/>
    <w:rsid w:val="0056540D"/>
    <w:pPr>
      <w:jc w:val="center"/>
    </w:pPr>
  </w:style>
  <w:style w:type="paragraph" w:customStyle="1" w:styleId="ParaAttribute7">
    <w:name w:val="ParaAttribute7"/>
    <w:rsid w:val="0056540D"/>
    <w:pPr>
      <w:jc w:val="both"/>
    </w:pPr>
  </w:style>
  <w:style w:type="paragraph" w:customStyle="1" w:styleId="ParaAttribute8">
    <w:name w:val="ParaAttribute8"/>
    <w:rsid w:val="0056540D"/>
    <w:pPr>
      <w:shd w:val="solid" w:color="D9D9D9" w:fill="auto"/>
      <w:spacing w:after="200"/>
    </w:pPr>
  </w:style>
  <w:style w:type="paragraph" w:customStyle="1" w:styleId="ParaAttribute9">
    <w:name w:val="ParaAttribute9"/>
    <w:rsid w:val="0056540D"/>
    <w:pPr>
      <w:spacing w:after="200"/>
      <w:ind w:left="765" w:hanging="360"/>
      <w:jc w:val="both"/>
    </w:pPr>
  </w:style>
  <w:style w:type="paragraph" w:customStyle="1" w:styleId="ParaAttribute10">
    <w:name w:val="ParaAttribute10"/>
    <w:rsid w:val="0056540D"/>
    <w:pPr>
      <w:spacing w:after="200"/>
      <w:jc w:val="both"/>
    </w:pPr>
  </w:style>
  <w:style w:type="paragraph" w:customStyle="1" w:styleId="ParaAttribute11">
    <w:name w:val="ParaAttribute11"/>
    <w:rsid w:val="0056540D"/>
    <w:pPr>
      <w:ind w:left="1080" w:hanging="360"/>
    </w:pPr>
  </w:style>
  <w:style w:type="paragraph" w:customStyle="1" w:styleId="ParaAttribute12">
    <w:name w:val="ParaAttribute12"/>
    <w:rsid w:val="0056540D"/>
    <w:pPr>
      <w:ind w:left="720"/>
    </w:pPr>
  </w:style>
  <w:style w:type="paragraph" w:customStyle="1" w:styleId="ParaAttribute13">
    <w:name w:val="ParaAttribute13"/>
    <w:rsid w:val="0056540D"/>
    <w:pPr>
      <w:shd w:val="solid" w:color="D9D9D9" w:fill="auto"/>
      <w:spacing w:after="200"/>
    </w:pPr>
  </w:style>
  <w:style w:type="paragraph" w:customStyle="1" w:styleId="ParaAttribute14">
    <w:name w:val="ParaAttribute14"/>
    <w:rsid w:val="0056540D"/>
    <w:pPr>
      <w:spacing w:after="200"/>
      <w:ind w:left="720" w:hanging="360"/>
      <w:jc w:val="both"/>
    </w:pPr>
  </w:style>
  <w:style w:type="paragraph" w:customStyle="1" w:styleId="ParaAttribute15">
    <w:name w:val="ParaAttribute15"/>
    <w:rsid w:val="0056540D"/>
    <w:pPr>
      <w:spacing w:after="200"/>
      <w:ind w:left="1440"/>
      <w:jc w:val="both"/>
    </w:pPr>
  </w:style>
  <w:style w:type="paragraph" w:customStyle="1" w:styleId="ParaAttribute16">
    <w:name w:val="ParaAttribute16"/>
    <w:rsid w:val="0056540D"/>
    <w:pPr>
      <w:spacing w:after="200"/>
      <w:ind w:left="1545" w:hanging="360"/>
    </w:pPr>
  </w:style>
  <w:style w:type="paragraph" w:customStyle="1" w:styleId="ParaAttribute17">
    <w:name w:val="ParaAttribute17"/>
    <w:rsid w:val="0056540D"/>
    <w:pPr>
      <w:spacing w:after="200"/>
      <w:ind w:left="1545" w:hanging="360"/>
      <w:jc w:val="both"/>
    </w:pPr>
  </w:style>
  <w:style w:type="paragraph" w:customStyle="1" w:styleId="ParaAttribute18">
    <w:name w:val="ParaAttribute18"/>
    <w:rsid w:val="0056540D"/>
  </w:style>
  <w:style w:type="paragraph" w:customStyle="1" w:styleId="ParaAttribute19">
    <w:name w:val="ParaAttribute19"/>
    <w:rsid w:val="0056540D"/>
    <w:pPr>
      <w:ind w:left="1545" w:hanging="360"/>
    </w:pPr>
  </w:style>
  <w:style w:type="paragraph" w:customStyle="1" w:styleId="ParaAttribute20">
    <w:name w:val="ParaAttribute20"/>
    <w:rsid w:val="0056540D"/>
    <w:pPr>
      <w:widowControl w:val="0"/>
    </w:pPr>
  </w:style>
  <w:style w:type="paragraph" w:customStyle="1" w:styleId="ParaAttribute21">
    <w:name w:val="ParaAttribute21"/>
    <w:rsid w:val="0056540D"/>
    <w:pPr>
      <w:spacing w:after="200"/>
      <w:ind w:left="360"/>
    </w:pPr>
  </w:style>
  <w:style w:type="character" w:customStyle="1" w:styleId="CharAttribute0">
    <w:name w:val="CharAttribute0"/>
    <w:rsid w:val="0056540D"/>
    <w:rPr>
      <w:rFonts w:ascii="Georgia" w:eastAsia="Georgia"/>
      <w:b/>
      <w:sz w:val="24"/>
    </w:rPr>
  </w:style>
  <w:style w:type="character" w:customStyle="1" w:styleId="CharAttribute1">
    <w:name w:val="CharAttribute1"/>
    <w:rsid w:val="0056540D"/>
    <w:rPr>
      <w:rFonts w:ascii="Georgia" w:eastAsia="Georgia"/>
      <w:b/>
      <w:sz w:val="24"/>
    </w:rPr>
  </w:style>
  <w:style w:type="character" w:customStyle="1" w:styleId="CharAttribute2">
    <w:name w:val="CharAttribute2"/>
    <w:rsid w:val="0056540D"/>
    <w:rPr>
      <w:rFonts w:ascii="Georgia" w:eastAsia="Georgia"/>
      <w:b/>
      <w:sz w:val="24"/>
    </w:rPr>
  </w:style>
  <w:style w:type="character" w:customStyle="1" w:styleId="CharAttribute3">
    <w:name w:val="CharAttribute3"/>
    <w:rsid w:val="0056540D"/>
    <w:rPr>
      <w:rFonts w:ascii="Perpetua" w:eastAsia="Perpetua"/>
      <w:b/>
      <w:sz w:val="24"/>
    </w:rPr>
  </w:style>
  <w:style w:type="character" w:customStyle="1" w:styleId="CharAttribute4">
    <w:name w:val="CharAttribute4"/>
    <w:rsid w:val="0056540D"/>
    <w:rPr>
      <w:rFonts w:ascii="Rockwell" w:eastAsia="Rockwell"/>
      <w:b/>
      <w:sz w:val="24"/>
    </w:rPr>
  </w:style>
  <w:style w:type="character" w:customStyle="1" w:styleId="CharAttribute5">
    <w:name w:val="CharAttribute5"/>
    <w:rsid w:val="0056540D"/>
    <w:rPr>
      <w:rFonts w:ascii="Rockwell" w:eastAsia="Rockwell"/>
      <w:b/>
      <w:sz w:val="24"/>
    </w:rPr>
  </w:style>
  <w:style w:type="character" w:customStyle="1" w:styleId="CharAttribute6">
    <w:name w:val="CharAttribute6"/>
    <w:rsid w:val="0056540D"/>
    <w:rPr>
      <w:rFonts w:ascii="Rockwell" w:eastAsia="Rockwell"/>
      <w:sz w:val="24"/>
    </w:rPr>
  </w:style>
  <w:style w:type="character" w:customStyle="1" w:styleId="CharAttribute7">
    <w:name w:val="CharAttribute7"/>
    <w:rsid w:val="0056540D"/>
    <w:rPr>
      <w:rFonts w:ascii="Rockwell" w:eastAsia="Rockwell"/>
      <w:sz w:val="24"/>
    </w:rPr>
  </w:style>
  <w:style w:type="character" w:customStyle="1" w:styleId="CharAttribute8">
    <w:name w:val="CharAttribute8"/>
    <w:rsid w:val="0056540D"/>
    <w:rPr>
      <w:rFonts w:ascii="Symbol" w:eastAsia="Symbol"/>
      <w:b/>
      <w:sz w:val="24"/>
    </w:rPr>
  </w:style>
  <w:style w:type="character" w:customStyle="1" w:styleId="CharAttribute9">
    <w:name w:val="CharAttribute9"/>
    <w:rsid w:val="0056540D"/>
    <w:rPr>
      <w:rFonts w:ascii="Symbol" w:eastAsia="Symbol"/>
      <w:b/>
      <w:sz w:val="24"/>
    </w:rPr>
  </w:style>
  <w:style w:type="character" w:customStyle="1" w:styleId="CharAttribute10">
    <w:name w:val="CharAttribute10"/>
    <w:rsid w:val="0056540D"/>
    <w:rPr>
      <w:rFonts w:ascii="Rockwell" w:eastAsia="Rockwell"/>
      <w:sz w:val="24"/>
      <w:vertAlign w:val="superscript"/>
    </w:rPr>
  </w:style>
  <w:style w:type="character" w:customStyle="1" w:styleId="CharAttribute11">
    <w:name w:val="CharAttribute11"/>
    <w:rsid w:val="0056540D"/>
    <w:rPr>
      <w:rFonts w:ascii="Georgia" w:eastAsia="Georgia"/>
      <w:b/>
      <w:sz w:val="24"/>
    </w:rPr>
  </w:style>
  <w:style w:type="character" w:customStyle="1" w:styleId="CharAttribute12">
    <w:name w:val="CharAttribute12"/>
    <w:rsid w:val="0056540D"/>
    <w:rPr>
      <w:rFonts w:ascii="Wingdings" w:eastAsia="Wingdings"/>
      <w:sz w:val="24"/>
    </w:rPr>
  </w:style>
  <w:style w:type="character" w:customStyle="1" w:styleId="CharAttribute13">
    <w:name w:val="CharAttribute13"/>
    <w:rsid w:val="0056540D"/>
    <w:rPr>
      <w:rFonts w:ascii="Wingdings" w:eastAsia="Wingdings"/>
      <w:sz w:val="24"/>
    </w:rPr>
  </w:style>
  <w:style w:type="character" w:customStyle="1" w:styleId="CharAttribute14">
    <w:name w:val="CharAttribute14"/>
    <w:rsid w:val="0056540D"/>
    <w:rPr>
      <w:rFonts w:ascii="Wingdings" w:eastAsia="Wingdings"/>
      <w:sz w:val="24"/>
    </w:rPr>
  </w:style>
  <w:style w:type="character" w:customStyle="1" w:styleId="CharAttribute15">
    <w:name w:val="CharAttribute15"/>
    <w:rsid w:val="0056540D"/>
    <w:rPr>
      <w:rFonts w:ascii="Wingdings" w:eastAsia="Wingdings"/>
      <w:sz w:val="24"/>
    </w:rPr>
  </w:style>
  <w:style w:type="character" w:customStyle="1" w:styleId="CharAttribute16">
    <w:name w:val="CharAttribute16"/>
    <w:rsid w:val="0056540D"/>
    <w:rPr>
      <w:rFonts w:ascii="Rockwell" w:eastAsia="Rockwell"/>
      <w:sz w:val="24"/>
      <w:u w:val="single"/>
    </w:rPr>
  </w:style>
  <w:style w:type="character" w:customStyle="1" w:styleId="CharAttribute17">
    <w:name w:val="CharAttribute17"/>
    <w:rsid w:val="0056540D"/>
    <w:rPr>
      <w:rFonts w:ascii="Rockwell" w:eastAsia="Rockwell"/>
      <w:b/>
      <w:sz w:val="24"/>
      <w:u w:val="single"/>
    </w:rPr>
  </w:style>
  <w:style w:type="character" w:customStyle="1" w:styleId="CharAttribute18">
    <w:name w:val="CharAttribute18"/>
    <w:rsid w:val="0056540D"/>
    <w:rPr>
      <w:rFonts w:ascii="Wingdings" w:eastAsia="Wingdings"/>
      <w:sz w:val="24"/>
    </w:rPr>
  </w:style>
  <w:style w:type="character" w:customStyle="1" w:styleId="CharAttribute19">
    <w:name w:val="CharAttribute19"/>
    <w:rsid w:val="0056540D"/>
    <w:rPr>
      <w:rFonts w:ascii="Rockwell" w:eastAsia="Rockwell"/>
      <w:i/>
      <w:sz w:val="24"/>
    </w:rPr>
  </w:style>
  <w:style w:type="character" w:customStyle="1" w:styleId="CharAttribute20">
    <w:name w:val="CharAttribute20"/>
    <w:rsid w:val="0056540D"/>
    <w:rPr>
      <w:rFonts w:ascii="Wingdings" w:eastAsia="Wingdings"/>
      <w:i/>
      <w:sz w:val="24"/>
    </w:rPr>
  </w:style>
  <w:style w:type="character" w:customStyle="1" w:styleId="CharAttribute21">
    <w:name w:val="CharAttribute21"/>
    <w:rsid w:val="0056540D"/>
    <w:rPr>
      <w:rFonts w:ascii="Wingdings" w:eastAsia="Wingdings"/>
      <w:i/>
      <w:sz w:val="24"/>
    </w:rPr>
  </w:style>
  <w:style w:type="character" w:customStyle="1" w:styleId="CharAttribute22">
    <w:name w:val="CharAttribute22"/>
    <w:rsid w:val="0056540D"/>
    <w:rPr>
      <w:rFonts w:ascii="Wingdings" w:eastAsia="Wingdings"/>
      <w:i/>
      <w:sz w:val="24"/>
    </w:rPr>
  </w:style>
  <w:style w:type="character" w:customStyle="1" w:styleId="CharAttribute23">
    <w:name w:val="CharAttribute23"/>
    <w:rsid w:val="0056540D"/>
    <w:rPr>
      <w:rFonts w:ascii="Wingdings" w:eastAsia="Wingdings"/>
      <w:i/>
      <w:sz w:val="24"/>
    </w:rPr>
  </w:style>
  <w:style w:type="character" w:customStyle="1" w:styleId="CharAttribute24">
    <w:name w:val="CharAttribute24"/>
    <w:rsid w:val="0056540D"/>
    <w:rPr>
      <w:rFonts w:ascii="Wingdings" w:eastAsia="Wingdings"/>
      <w:sz w:val="24"/>
    </w:rPr>
  </w:style>
  <w:style w:type="character" w:customStyle="1" w:styleId="CharAttribute25">
    <w:name w:val="CharAttribute25"/>
    <w:rsid w:val="0056540D"/>
    <w:rPr>
      <w:rFonts w:ascii="Wingdings" w:eastAsia="Wingding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60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1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hanzaib.3523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Engineer                    Adeel Hassan</dc:title>
  <dc:creator>Adeel Hassan</dc:creator>
  <cp:lastModifiedBy>602HRDESK</cp:lastModifiedBy>
  <cp:revision>9</cp:revision>
  <dcterms:created xsi:type="dcterms:W3CDTF">2016-09-22T19:11:00Z</dcterms:created>
  <dcterms:modified xsi:type="dcterms:W3CDTF">2017-06-22T13:06:00Z</dcterms:modified>
</cp:coreProperties>
</file>