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66" w:rsidRPr="00C23466" w:rsidRDefault="00884186" w:rsidP="007C61E7">
      <w:pPr>
        <w:pBdr>
          <w:top w:val="threeDEngrave" w:sz="24" w:space="1" w:color="auto"/>
        </w:pBdr>
        <w:spacing w:after="0"/>
        <w:jc w:val="both"/>
        <w:rPr>
          <w:b/>
          <w:sz w:val="14"/>
          <w:szCs w:val="28"/>
        </w:rPr>
      </w:pPr>
      <w:r>
        <w:rPr>
          <w:b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83820</wp:posOffset>
            </wp:positionV>
            <wp:extent cx="1120709" cy="1316736"/>
            <wp:effectExtent l="0" t="0" r="3810" b="0"/>
            <wp:wrapNone/>
            <wp:docPr id="1" name="Picture 1" descr="Mehboob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hboob 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09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908" w:rsidRDefault="00C23466" w:rsidP="007C61E7">
      <w:pPr>
        <w:pBdr>
          <w:top w:val="threeDEngrave" w:sz="24" w:space="1" w:color="auto"/>
        </w:pBdr>
        <w:spacing w:after="0"/>
        <w:jc w:val="both"/>
        <w:rPr>
          <w:b/>
          <w:sz w:val="44"/>
          <w:szCs w:val="44"/>
        </w:rPr>
      </w:pPr>
      <w:r w:rsidRPr="00C23466">
        <w:rPr>
          <w:b/>
          <w:sz w:val="44"/>
          <w:szCs w:val="44"/>
        </w:rPr>
        <w:t>M</w:t>
      </w:r>
      <w:r w:rsidR="005E1908">
        <w:rPr>
          <w:b/>
          <w:sz w:val="44"/>
          <w:szCs w:val="44"/>
        </w:rPr>
        <w:t>EHBOOB</w:t>
      </w:r>
    </w:p>
    <w:p w:rsidR="00911525" w:rsidRPr="00C23466" w:rsidRDefault="005E1908" w:rsidP="007C61E7">
      <w:pPr>
        <w:pBdr>
          <w:top w:val="threeDEngrave" w:sz="24" w:space="1" w:color="auto"/>
        </w:pBdr>
        <w:spacing w:after="0"/>
        <w:jc w:val="both"/>
        <w:rPr>
          <w:b/>
          <w:sz w:val="44"/>
          <w:szCs w:val="44"/>
        </w:rPr>
      </w:pPr>
      <w:hyperlink r:id="rId10" w:history="1">
        <w:r w:rsidRPr="006F47FC">
          <w:rPr>
            <w:rStyle w:val="Hyperlink"/>
            <w:b/>
            <w:sz w:val="44"/>
            <w:szCs w:val="44"/>
          </w:rPr>
          <w:t>MEHBOOB.352576@2freemail.com</w:t>
        </w:r>
      </w:hyperlink>
      <w:r>
        <w:rPr>
          <w:b/>
          <w:sz w:val="44"/>
          <w:szCs w:val="44"/>
        </w:rPr>
        <w:t xml:space="preserve"> </w:t>
      </w:r>
      <w:r w:rsidRPr="005E1908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</w:t>
      </w:r>
    </w:p>
    <w:p w:rsidR="00A556D0" w:rsidRDefault="00A26A3F" w:rsidP="007C61E7">
      <w:pPr>
        <w:pBdr>
          <w:top w:val="threeDEngrave" w:sz="24" w:space="1" w:color="auto"/>
        </w:pBdr>
        <w:spacing w:after="0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pict>
          <v:rect id="_x0000_i1025" style="width:0;height:1.5pt" o:hralign="center" o:hrstd="t" o:hr="t" fillcolor="#a0a0a0" stroked="f"/>
        </w:pict>
      </w:r>
    </w:p>
    <w:p w:rsidR="00A556D0" w:rsidRPr="001F7E47" w:rsidRDefault="00F27756" w:rsidP="00546054">
      <w:pPr>
        <w:pBdr>
          <w:top w:val="threeDEngrave" w:sz="24" w:space="1" w:color="auto"/>
        </w:pBdr>
        <w:spacing w:after="120"/>
        <w:jc w:val="both"/>
        <w:rPr>
          <w:rFonts w:ascii="Palatino Linotype" w:hAnsi="Palatino Linotype"/>
          <w:b/>
          <w:i/>
          <w:sz w:val="26"/>
          <w:szCs w:val="26"/>
        </w:rPr>
      </w:pPr>
      <w:r w:rsidRPr="001F7E47">
        <w:rPr>
          <w:rFonts w:ascii="Palatino Linotype" w:hAnsi="Palatino Linotype"/>
          <w:b/>
          <w:i/>
          <w:sz w:val="26"/>
          <w:szCs w:val="26"/>
        </w:rPr>
        <w:t>PROFESSIONAL SUMMARY</w:t>
      </w:r>
      <w:r w:rsidR="00884186" w:rsidRPr="001F7E47">
        <w:rPr>
          <w:rFonts w:ascii="Palatino Linotype" w:hAnsi="Palatino Linotype"/>
          <w:b/>
          <w:i/>
          <w:sz w:val="26"/>
          <w:szCs w:val="26"/>
        </w:rPr>
        <w:t>/ OBJECTIVE</w:t>
      </w:r>
      <w:r w:rsidR="00DB1E67" w:rsidRPr="001F7E47">
        <w:rPr>
          <w:rFonts w:ascii="Palatino Linotype" w:hAnsi="Palatino Linotype"/>
          <w:b/>
          <w:i/>
          <w:sz w:val="26"/>
          <w:szCs w:val="26"/>
        </w:rPr>
        <w:t>.</w:t>
      </w:r>
    </w:p>
    <w:p w:rsidR="001F7E47" w:rsidRDefault="001F7E47" w:rsidP="001F7E47">
      <w:pPr>
        <w:spacing w:after="0" w:line="240" w:lineRule="auto"/>
        <w:jc w:val="both"/>
      </w:pPr>
      <w:r w:rsidRPr="00691164">
        <w:rPr>
          <w:rFonts w:eastAsia="Times New Roman" w:cs="Times New Roman"/>
        </w:rPr>
        <w:t xml:space="preserve">MBA -Finance with 8 years’ experience in the field of accounts &amp; finance. </w:t>
      </w:r>
      <w:r>
        <w:t>Strongly embraced with values (Respect, Trust, Integrity, and Team work), Management &amp; leadership principles and keep the concept of creating shared value (CSV) at center of everything that I do. Rich experience in the field of Finance covering all aspects of accounting, auditing and financial management etc. Managing &amp; execution of Financial, operation &amp; commercial aspect of market business strategies covering short term, midterm &amp; long term vision.</w:t>
      </w:r>
    </w:p>
    <w:p w:rsidR="00C9207D" w:rsidRDefault="00884186" w:rsidP="0054605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sz w:val="26"/>
        </w:rPr>
      </w:pPr>
      <w:r w:rsidRPr="00884186">
        <w:rPr>
          <w:rFonts w:cs="Arial"/>
          <w:b/>
        </w:rPr>
        <w:t>Objective</w:t>
      </w:r>
      <w:r>
        <w:rPr>
          <w:rFonts w:cs="Arial"/>
        </w:rPr>
        <w:t xml:space="preserve"> to </w:t>
      </w:r>
      <w:r w:rsidRPr="00DB1E67">
        <w:rPr>
          <w:rFonts w:cs="Arial"/>
        </w:rPr>
        <w:t>work in an exciting and professional environment o</w:t>
      </w:r>
      <w:r w:rsidR="003945AB">
        <w:rPr>
          <w:rFonts w:cs="Arial"/>
        </w:rPr>
        <w:t xml:space="preserve">f the organization with personal </w:t>
      </w:r>
      <w:r w:rsidRPr="00DB1E67">
        <w:rPr>
          <w:rFonts w:cs="Arial"/>
        </w:rPr>
        <w:t>development and growth possibilities and to achieve company’s goal through professional ethics,</w:t>
      </w:r>
      <w:r>
        <w:rPr>
          <w:rFonts w:cs="Arial"/>
        </w:rPr>
        <w:t xml:space="preserve"> </w:t>
      </w:r>
      <w:r w:rsidRPr="00DB1E67">
        <w:rPr>
          <w:rFonts w:cs="Arial"/>
        </w:rPr>
        <w:t>sincere commitment and hard work.</w:t>
      </w:r>
      <w:r>
        <w:rPr>
          <w:rFonts w:cs="Arial"/>
        </w:rPr>
        <w:t xml:space="preserve"> </w:t>
      </w:r>
      <w:r w:rsidRPr="00DB1E67">
        <w:rPr>
          <w:rFonts w:cs="Arial"/>
        </w:rPr>
        <w:t xml:space="preserve">Seeking challenging and </w:t>
      </w:r>
      <w:r>
        <w:rPr>
          <w:rFonts w:cs="Arial"/>
        </w:rPr>
        <w:t>High</w:t>
      </w:r>
      <w:r w:rsidRPr="00DB1E67">
        <w:rPr>
          <w:rFonts w:cs="Arial"/>
        </w:rPr>
        <w:t>-level managerial assignments with reputed organizations.</w:t>
      </w:r>
      <w:r w:rsidR="00A26A3F">
        <w:rPr>
          <w:rFonts w:ascii="Palatino Linotype" w:hAnsi="Palatino Linotype"/>
          <w:sz w:val="18"/>
        </w:rPr>
        <w:pict>
          <v:rect id="_x0000_i1026" style="width:0;height:1.5pt" o:hralign="center" o:hrstd="t" o:hr="t" fillcolor="#a0a0a0" stroked="f"/>
        </w:pict>
      </w:r>
      <w:r w:rsidR="00FD2CD3" w:rsidRPr="00492886">
        <w:rPr>
          <w:rFonts w:ascii="Palatino Linotype" w:hAnsi="Palatino Linotype"/>
          <w:b/>
          <w:i/>
          <w:sz w:val="26"/>
        </w:rPr>
        <w:t>KEY S</w:t>
      </w:r>
      <w:r w:rsidR="00B60B89" w:rsidRPr="00492886">
        <w:rPr>
          <w:rFonts w:ascii="Palatino Linotype" w:hAnsi="Palatino Linotype"/>
          <w:b/>
          <w:i/>
          <w:sz w:val="26"/>
        </w:rPr>
        <w:t>KILLS.</w:t>
      </w:r>
    </w:p>
    <w:p w:rsidR="00492886" w:rsidRPr="00492886" w:rsidRDefault="00492886" w:rsidP="007C61E7">
      <w:pPr>
        <w:spacing w:after="0" w:line="240" w:lineRule="auto"/>
        <w:jc w:val="both"/>
        <w:rPr>
          <w:rFonts w:ascii="Palatino Linotype" w:hAnsi="Palatino Linotype"/>
          <w:b/>
          <w:i/>
          <w:sz w:val="12"/>
        </w:rPr>
      </w:pPr>
    </w:p>
    <w:p w:rsidR="00492886" w:rsidRPr="00492886" w:rsidRDefault="00492886" w:rsidP="007C61E7">
      <w:pPr>
        <w:spacing w:after="0" w:line="240" w:lineRule="auto"/>
        <w:jc w:val="both"/>
        <w:rPr>
          <w:sz w:val="12"/>
        </w:rPr>
        <w:sectPr w:rsidR="00492886" w:rsidRPr="00492886" w:rsidSect="005B0CE7">
          <w:footerReference w:type="default" r:id="rId11"/>
          <w:pgSz w:w="12240" w:h="15840" w:code="1"/>
          <w:pgMar w:top="1008" w:right="1440" w:bottom="1008" w:left="1440" w:header="576" w:footer="576" w:gutter="0"/>
          <w:cols w:space="720"/>
          <w:docGrid w:linePitch="360"/>
        </w:sectPr>
      </w:pPr>
    </w:p>
    <w:p w:rsidR="00C9207D" w:rsidRPr="00C9207D" w:rsidRDefault="00C9207D" w:rsidP="00546054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lastRenderedPageBreak/>
        <w:t>ERP</w:t>
      </w:r>
      <w:r w:rsidRPr="00A76048">
        <w:rPr>
          <w:rFonts w:eastAsia="Times New Roman" w:cs="Times New Roman"/>
        </w:rPr>
        <w:t xml:space="preserve"> (Oracle, Peachtree)</w:t>
      </w:r>
      <w:r w:rsidR="004A018F">
        <w:rPr>
          <w:rFonts w:eastAsia="Times New Roman" w:cs="Times New Roman"/>
        </w:rPr>
        <w:t>.</w:t>
      </w:r>
    </w:p>
    <w:p w:rsidR="00C9207D" w:rsidRPr="00C9207D" w:rsidRDefault="00C9207D" w:rsidP="00546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t>QuickBooks expert</w:t>
      </w:r>
      <w:r w:rsidR="004A018F">
        <w:rPr>
          <w:rFonts w:eastAsia="Times New Roman" w:cs="Times New Roman"/>
        </w:rPr>
        <w:t>.</w:t>
      </w:r>
    </w:p>
    <w:p w:rsidR="003D1226" w:rsidRDefault="003D1226" w:rsidP="00073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t>MS Office Suite</w:t>
      </w:r>
      <w:r>
        <w:rPr>
          <w:rFonts w:eastAsia="Times New Roman" w:cs="Times New Roman"/>
        </w:rPr>
        <w:t>.</w:t>
      </w:r>
    </w:p>
    <w:p w:rsidR="00C9207D" w:rsidRPr="00A76048" w:rsidRDefault="004A018F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Strong C</w:t>
      </w:r>
      <w:r w:rsidR="00C9207D" w:rsidRPr="00C9207D">
        <w:rPr>
          <w:rFonts w:eastAsia="Times New Roman" w:cs="Times New Roman"/>
        </w:rPr>
        <w:t xml:space="preserve">ommunication </w:t>
      </w:r>
      <w:r>
        <w:rPr>
          <w:rFonts w:eastAsia="Times New Roman" w:cs="Times New Roman"/>
        </w:rPr>
        <w:t>S</w:t>
      </w:r>
      <w:r w:rsidR="00C9207D" w:rsidRPr="00C9207D">
        <w:rPr>
          <w:rFonts w:eastAsia="Times New Roman" w:cs="Times New Roman"/>
        </w:rPr>
        <w:t>kills</w:t>
      </w:r>
      <w:r>
        <w:rPr>
          <w:rFonts w:eastAsia="Times New Roman" w:cs="Times New Roman"/>
        </w:rPr>
        <w:t>.</w:t>
      </w:r>
    </w:p>
    <w:p w:rsidR="003F5B81" w:rsidRPr="00C9207D" w:rsidRDefault="003F5B81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t>Strong Organizational Skills</w:t>
      </w:r>
      <w:r w:rsidR="004A018F">
        <w:rPr>
          <w:rFonts w:eastAsia="Times New Roman" w:cs="Times New Roman"/>
        </w:rPr>
        <w:t>.</w:t>
      </w:r>
    </w:p>
    <w:p w:rsidR="003D1226" w:rsidRPr="00C9207D" w:rsidRDefault="003D1226" w:rsidP="003D1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t xml:space="preserve">Advanced </w:t>
      </w:r>
      <w:r>
        <w:rPr>
          <w:rFonts w:eastAsia="Times New Roman" w:cs="Times New Roman"/>
        </w:rPr>
        <w:t>B</w:t>
      </w:r>
      <w:r w:rsidRPr="00C9207D">
        <w:rPr>
          <w:rFonts w:eastAsia="Times New Roman" w:cs="Times New Roman"/>
        </w:rPr>
        <w:t xml:space="preserve">ookkeeping </w:t>
      </w:r>
      <w:r>
        <w:rPr>
          <w:rFonts w:eastAsia="Times New Roman" w:cs="Times New Roman"/>
        </w:rPr>
        <w:t>S</w:t>
      </w:r>
      <w:r w:rsidRPr="00C9207D">
        <w:rPr>
          <w:rFonts w:eastAsia="Times New Roman" w:cs="Times New Roman"/>
        </w:rPr>
        <w:t>kills</w:t>
      </w:r>
      <w:r>
        <w:rPr>
          <w:rFonts w:eastAsia="Times New Roman" w:cs="Times New Roman"/>
        </w:rPr>
        <w:t>.</w:t>
      </w:r>
    </w:p>
    <w:p w:rsidR="00C9207D" w:rsidRPr="00C9207D" w:rsidRDefault="00A847C6" w:rsidP="000567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Superior A</w:t>
      </w:r>
      <w:r w:rsidR="00C9207D" w:rsidRPr="00C9207D">
        <w:rPr>
          <w:rFonts w:eastAsia="Times New Roman" w:cs="Times New Roman"/>
        </w:rPr>
        <w:t>ttention to detail</w:t>
      </w:r>
      <w:r w:rsidR="004A018F">
        <w:rPr>
          <w:rFonts w:eastAsia="Times New Roman" w:cs="Times New Roman"/>
        </w:rPr>
        <w:t>.</w:t>
      </w:r>
    </w:p>
    <w:p w:rsidR="00C9207D" w:rsidRPr="00C9207D" w:rsidRDefault="00A847C6" w:rsidP="00B258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Self-motivated P</w:t>
      </w:r>
      <w:r w:rsidR="00C9207D" w:rsidRPr="00C9207D">
        <w:rPr>
          <w:rFonts w:eastAsia="Times New Roman" w:cs="Times New Roman"/>
        </w:rPr>
        <w:t>rofessional</w:t>
      </w:r>
      <w:r>
        <w:rPr>
          <w:rFonts w:eastAsia="Times New Roman" w:cs="Times New Roman"/>
        </w:rPr>
        <w:t>.</w:t>
      </w:r>
    </w:p>
    <w:p w:rsidR="00C9207D" w:rsidRPr="00C9207D" w:rsidRDefault="00C9207D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lastRenderedPageBreak/>
        <w:t>Effective Time Management</w:t>
      </w:r>
      <w:r w:rsidR="00A847C6">
        <w:rPr>
          <w:rFonts w:eastAsia="Times New Roman" w:cs="Times New Roman"/>
        </w:rPr>
        <w:t>.</w:t>
      </w:r>
    </w:p>
    <w:p w:rsidR="00C9207D" w:rsidRPr="00A76048" w:rsidRDefault="00C9207D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9207D">
        <w:rPr>
          <w:rFonts w:eastAsia="Times New Roman" w:cs="Times New Roman"/>
        </w:rPr>
        <w:t>Flexible Team Player</w:t>
      </w:r>
      <w:r w:rsidR="00A847C6">
        <w:rPr>
          <w:rFonts w:eastAsia="Times New Roman" w:cs="Times New Roman"/>
        </w:rPr>
        <w:t>.</w:t>
      </w:r>
    </w:p>
    <w:p w:rsidR="00C9207D" w:rsidRPr="00A76048" w:rsidRDefault="00C9207D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76048">
        <w:rPr>
          <w:rFonts w:eastAsia="Times New Roman" w:cs="Times New Roman"/>
        </w:rPr>
        <w:t>Relationship Building</w:t>
      </w:r>
      <w:r w:rsidR="00A847C6">
        <w:rPr>
          <w:rFonts w:eastAsia="Times New Roman" w:cs="Times New Roman"/>
        </w:rPr>
        <w:t>.</w:t>
      </w:r>
    </w:p>
    <w:p w:rsidR="00C9207D" w:rsidRPr="00A76048" w:rsidRDefault="00A847C6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Understanding your C</w:t>
      </w:r>
      <w:r w:rsidR="00C9207D" w:rsidRPr="00A76048">
        <w:rPr>
          <w:rFonts w:eastAsia="Times New Roman" w:cs="Times New Roman"/>
        </w:rPr>
        <w:t>lient business</w:t>
      </w:r>
      <w:r>
        <w:rPr>
          <w:rFonts w:eastAsia="Times New Roman" w:cs="Times New Roman"/>
        </w:rPr>
        <w:t>.</w:t>
      </w:r>
    </w:p>
    <w:p w:rsidR="00C9207D" w:rsidRPr="00A76048" w:rsidRDefault="00C9207D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76048">
        <w:rPr>
          <w:rFonts w:eastAsia="Times New Roman" w:cs="Times New Roman"/>
        </w:rPr>
        <w:t>Passion</w:t>
      </w:r>
      <w:r w:rsidR="00A847C6">
        <w:rPr>
          <w:rFonts w:eastAsia="Times New Roman" w:cs="Times New Roman"/>
        </w:rPr>
        <w:t>.</w:t>
      </w:r>
    </w:p>
    <w:p w:rsidR="00C9207D" w:rsidRDefault="00C9207D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A76048">
        <w:rPr>
          <w:rFonts w:eastAsia="Times New Roman" w:cs="Times New Roman"/>
        </w:rPr>
        <w:t xml:space="preserve">Result </w:t>
      </w:r>
      <w:r w:rsidR="00A847C6">
        <w:rPr>
          <w:rFonts w:eastAsia="Times New Roman" w:cs="Times New Roman"/>
        </w:rPr>
        <w:t>O</w:t>
      </w:r>
      <w:r w:rsidRPr="00A76048">
        <w:rPr>
          <w:rFonts w:eastAsia="Times New Roman" w:cs="Times New Roman"/>
        </w:rPr>
        <w:t>riented</w:t>
      </w:r>
      <w:r w:rsidR="00A847C6">
        <w:rPr>
          <w:rFonts w:eastAsia="Times New Roman" w:cs="Times New Roman"/>
        </w:rPr>
        <w:t>.</w:t>
      </w:r>
    </w:p>
    <w:p w:rsidR="00A76048" w:rsidRPr="00A76048" w:rsidRDefault="004A018F" w:rsidP="007C6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Knowledgeable</w:t>
      </w:r>
      <w:r w:rsidR="00A847C6">
        <w:rPr>
          <w:rFonts w:eastAsia="Times New Roman" w:cs="Times New Roman"/>
        </w:rPr>
        <w:t>.</w:t>
      </w:r>
    </w:p>
    <w:p w:rsidR="003F5B81" w:rsidRPr="00A76048" w:rsidRDefault="003F5B81" w:rsidP="0007703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</w:rPr>
        <w:sectPr w:rsidR="003F5B81" w:rsidRPr="00A76048" w:rsidSect="00C920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76048">
        <w:rPr>
          <w:rFonts w:eastAsia="Times New Roman" w:cs="Times New Roman"/>
        </w:rPr>
        <w:t>Good Business Judgement</w:t>
      </w:r>
      <w:r w:rsidR="00A847C6">
        <w:rPr>
          <w:rFonts w:eastAsia="Times New Roman" w:cs="Times New Roman"/>
        </w:rPr>
        <w:t>.</w:t>
      </w:r>
    </w:p>
    <w:p w:rsidR="006C7274" w:rsidRDefault="00494A49" w:rsidP="00077034">
      <w:pPr>
        <w:spacing w:after="0" w:line="240" w:lineRule="auto"/>
        <w:jc w:val="both"/>
        <w:rPr>
          <w:rFonts w:ascii="Palatino Linotype" w:hAnsi="Palatino Linotype"/>
          <w:b/>
          <w:i/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400050</wp:posOffset>
            </wp:positionV>
            <wp:extent cx="1005840" cy="721020"/>
            <wp:effectExtent l="0" t="0" r="3810" b="31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21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3F">
        <w:rPr>
          <w:sz w:val="18"/>
        </w:rPr>
        <w:pict>
          <v:rect id="_x0000_i1027" style="width:0;height:1.5pt" o:hralign="center" o:hrstd="t" o:hr="t" fillcolor="#a0a0a0" stroked="f"/>
        </w:pict>
      </w:r>
      <w:r w:rsidR="006C7274">
        <w:rPr>
          <w:rFonts w:ascii="Palatino Linotype" w:hAnsi="Palatino Linotype"/>
          <w:b/>
          <w:i/>
          <w:sz w:val="26"/>
        </w:rPr>
        <w:t>PROFESSIONAL EXPERIENCE</w:t>
      </w:r>
      <w:r w:rsidR="006C7274" w:rsidRPr="006C7274">
        <w:rPr>
          <w:rFonts w:ascii="Palatino Linotype" w:hAnsi="Palatino Linotype"/>
          <w:b/>
          <w:i/>
          <w:sz w:val="26"/>
        </w:rPr>
        <w:t>.</w:t>
      </w:r>
    </w:p>
    <w:p w:rsidR="0067305D" w:rsidRPr="0067305D" w:rsidRDefault="0067305D" w:rsidP="0067305D">
      <w:pPr>
        <w:spacing w:after="0" w:line="240" w:lineRule="auto"/>
        <w:jc w:val="both"/>
        <w:rPr>
          <w:b/>
          <w:sz w:val="16"/>
          <w:szCs w:val="16"/>
        </w:rPr>
      </w:pPr>
    </w:p>
    <w:p w:rsidR="00602B3A" w:rsidRPr="007C60B6" w:rsidRDefault="00602B3A" w:rsidP="0067305D">
      <w:pPr>
        <w:spacing w:after="0" w:line="240" w:lineRule="auto"/>
        <w:jc w:val="both"/>
        <w:rPr>
          <w:b/>
          <w:sz w:val="24"/>
        </w:rPr>
      </w:pPr>
      <w:r w:rsidRPr="007C60B6">
        <w:rPr>
          <w:b/>
          <w:sz w:val="24"/>
        </w:rPr>
        <w:t>SHAHMIR IMPEX (PVT.) LIMITED.</w:t>
      </w:r>
      <w:r w:rsidR="00494A49" w:rsidRPr="00494A49">
        <w:rPr>
          <w:noProof/>
        </w:rPr>
        <w:t xml:space="preserve"> </w:t>
      </w:r>
    </w:p>
    <w:p w:rsidR="00151B43" w:rsidRDefault="00151B43" w:rsidP="00073794">
      <w:pPr>
        <w:spacing w:after="0" w:line="24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(Polymers, PVC, Reclaim Rubber etc.)</w:t>
      </w:r>
    </w:p>
    <w:p w:rsidR="00602B3A" w:rsidRPr="007C60B6" w:rsidRDefault="00602B3A" w:rsidP="00546054">
      <w:pPr>
        <w:spacing w:after="100" w:afterAutospacing="1" w:line="240" w:lineRule="auto"/>
        <w:jc w:val="both"/>
        <w:rPr>
          <w:color w:val="808080" w:themeColor="background1" w:themeShade="80"/>
        </w:rPr>
      </w:pPr>
      <w:r w:rsidRPr="0020558A">
        <w:rPr>
          <w:b/>
        </w:rPr>
        <w:t>Manager Accounts</w:t>
      </w:r>
      <w:r w:rsidRPr="00303F49">
        <w:t xml:space="preserve"> </w:t>
      </w:r>
      <w:r w:rsidRPr="007C60B6">
        <w:rPr>
          <w:color w:val="808080" w:themeColor="background1" w:themeShade="80"/>
        </w:rPr>
        <w:t>| Lahore, PK | January 2015 – January 2017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Responsible for preparation and presentation of Budgets</w:t>
      </w:r>
      <w:r w:rsidR="00606C03">
        <w:rPr>
          <w:rFonts w:eastAsia="Times New Roman" w:cs="Times New Roman"/>
        </w:rPr>
        <w:t>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 xml:space="preserve">Independently preparing Financial Statements (Monthly, Quarterly and </w:t>
      </w:r>
      <w:proofErr w:type="gramStart"/>
      <w:r w:rsidR="00606C03">
        <w:rPr>
          <w:rFonts w:eastAsia="Times New Roman" w:cs="Times New Roman"/>
        </w:rPr>
        <w:t>A</w:t>
      </w:r>
      <w:r w:rsidR="00606C03" w:rsidRPr="00A557C2">
        <w:rPr>
          <w:rFonts w:eastAsia="Times New Roman" w:cs="Times New Roman"/>
        </w:rPr>
        <w:t>nnually</w:t>
      </w:r>
      <w:proofErr w:type="gramEnd"/>
      <w:r w:rsidR="00606C03">
        <w:rPr>
          <w:rFonts w:eastAsia="Times New Roman" w:cs="Times New Roman"/>
        </w:rPr>
        <w:t>).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Managing Banking Relationship.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C</w:t>
      </w:r>
      <w:r w:rsidR="00606C03">
        <w:rPr>
          <w:rFonts w:eastAsia="Times New Roman" w:cs="Times New Roman"/>
        </w:rPr>
        <w:t>ash Flow &amp; Fund Flow Management.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Conducting Financial Analysis and Reporting</w:t>
      </w:r>
      <w:r w:rsidR="00606C03">
        <w:rPr>
          <w:rFonts w:eastAsia="Times New Roman" w:cs="Times New Roman"/>
        </w:rPr>
        <w:t>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Receivables &amp; Payable Management and reviewing Ageing Analysis Reports</w:t>
      </w:r>
      <w:r w:rsidR="00606C03">
        <w:rPr>
          <w:rFonts w:eastAsia="Times New Roman" w:cs="Times New Roman"/>
        </w:rPr>
        <w:t>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Controlling Cost and tracking all kinds of cost to the budgets</w:t>
      </w:r>
      <w:r w:rsidR="00606C03">
        <w:rPr>
          <w:rFonts w:eastAsia="Times New Roman" w:cs="Times New Roman"/>
        </w:rPr>
        <w:t>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Report</w:t>
      </w:r>
      <w:r w:rsidR="00606C03">
        <w:rPr>
          <w:rFonts w:eastAsia="Times New Roman" w:cs="Times New Roman"/>
        </w:rPr>
        <w:t>ing Performance Analysis-Product w</w:t>
      </w:r>
      <w:r w:rsidRPr="00A557C2">
        <w:rPr>
          <w:rFonts w:eastAsia="Times New Roman" w:cs="Times New Roman"/>
        </w:rPr>
        <w:t>ise</w:t>
      </w:r>
      <w:r w:rsidR="00606C03">
        <w:rPr>
          <w:rFonts w:eastAsia="Times New Roman" w:cs="Times New Roman"/>
        </w:rPr>
        <w:t>.</w:t>
      </w:r>
    </w:p>
    <w:p w:rsid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Supervising Related Party Transactions and reviewing Inter-company reconciliation</w:t>
      </w:r>
      <w:r w:rsidR="002627F4">
        <w:rPr>
          <w:rFonts w:eastAsia="Times New Roman" w:cs="Times New Roman"/>
        </w:rPr>
        <w:t>.</w:t>
      </w:r>
    </w:p>
    <w:p w:rsidR="00A557C2" w:rsidRPr="00A557C2" w:rsidRDefault="00A557C2" w:rsidP="00A557C2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Reviewing &amp; Implementing Internal Control System</w:t>
      </w:r>
      <w:r w:rsidR="00EC39BE">
        <w:rPr>
          <w:rFonts w:eastAsia="Times New Roman" w:cs="Times New Roman"/>
        </w:rPr>
        <w:t>.</w:t>
      </w:r>
    </w:p>
    <w:p w:rsidR="00A557C2" w:rsidRPr="00A557C2" w:rsidRDefault="00A557C2" w:rsidP="005460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557C2">
        <w:rPr>
          <w:rFonts w:eastAsia="Times New Roman" w:cs="Times New Roman"/>
        </w:rPr>
        <w:t>Liaison with internal and external Auditors</w:t>
      </w:r>
      <w:r w:rsidR="00EC39BE">
        <w:rPr>
          <w:rFonts w:eastAsia="Times New Roman" w:cs="Times New Roman"/>
        </w:rPr>
        <w:t>.</w:t>
      </w:r>
    </w:p>
    <w:p w:rsidR="00602B3A" w:rsidRPr="00602B3A" w:rsidRDefault="00602B3A" w:rsidP="005671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</w:rPr>
      </w:pPr>
      <w:r w:rsidRPr="00602B3A">
        <w:rPr>
          <w:rFonts w:eastAsia="Times New Roman" w:cs="Times New Roman"/>
        </w:rPr>
        <w:t>Timely execution of monthly closing process with precision.</w:t>
      </w:r>
    </w:p>
    <w:p w:rsidR="002627F4" w:rsidRDefault="006D66C8" w:rsidP="0067305D">
      <w:pPr>
        <w:spacing w:before="100" w:beforeAutospacing="1" w:after="0" w:line="240" w:lineRule="auto"/>
        <w:jc w:val="both"/>
        <w:rPr>
          <w:b/>
          <w:sz w:val="24"/>
        </w:rPr>
      </w:pPr>
      <w:r w:rsidRPr="00FF5400">
        <w:rPr>
          <w:noProof/>
          <w:color w:val="808080" w:themeColor="background1" w:themeShade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38100</wp:posOffset>
            </wp:positionV>
            <wp:extent cx="669925" cy="485775"/>
            <wp:effectExtent l="0" t="0" r="0" b="9525"/>
            <wp:wrapNone/>
            <wp:docPr id="2" name="Picture 2" descr="C:\Users\Dell\Desktop\SF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SFP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8D" w:rsidRPr="002627F4">
        <w:rPr>
          <w:b/>
          <w:sz w:val="24"/>
        </w:rPr>
        <w:t>SHAHRAJ FABRICS (PVT.) LIMITED.</w:t>
      </w:r>
    </w:p>
    <w:p w:rsidR="00FF5400" w:rsidRPr="002627F4" w:rsidRDefault="00FF5400" w:rsidP="002627F4">
      <w:pPr>
        <w:spacing w:after="0" w:line="240" w:lineRule="auto"/>
        <w:jc w:val="both"/>
        <w:rPr>
          <w:b/>
          <w:sz w:val="24"/>
        </w:rPr>
      </w:pPr>
      <w:r>
        <w:rPr>
          <w:color w:val="808080" w:themeColor="background1" w:themeShade="80"/>
        </w:rPr>
        <w:t>(Textiles</w:t>
      </w:r>
      <w:r w:rsidR="00303F49">
        <w:rPr>
          <w:color w:val="808080" w:themeColor="background1" w:themeShade="80"/>
        </w:rPr>
        <w:t>, Weaving &amp; Garments</w:t>
      </w:r>
      <w:r>
        <w:rPr>
          <w:color w:val="808080" w:themeColor="background1" w:themeShade="80"/>
        </w:rPr>
        <w:t>)</w:t>
      </w:r>
      <w:r w:rsidRPr="00FF54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E6D8D" w:rsidRPr="007C60B6" w:rsidRDefault="002E6D8D" w:rsidP="00B2584D">
      <w:pPr>
        <w:spacing w:after="100" w:afterAutospacing="1" w:line="240" w:lineRule="auto"/>
        <w:jc w:val="both"/>
        <w:rPr>
          <w:color w:val="808080" w:themeColor="background1" w:themeShade="80"/>
        </w:rPr>
      </w:pPr>
      <w:r w:rsidRPr="0020558A">
        <w:rPr>
          <w:b/>
        </w:rPr>
        <w:lastRenderedPageBreak/>
        <w:t>Asst</w:t>
      </w:r>
      <w:r w:rsidR="006672AE" w:rsidRPr="0020558A">
        <w:rPr>
          <w:b/>
        </w:rPr>
        <w:t>t</w:t>
      </w:r>
      <w:r w:rsidRPr="0020558A">
        <w:rPr>
          <w:b/>
        </w:rPr>
        <w:t>. Manager Accounts &amp; Finance</w:t>
      </w:r>
      <w:r w:rsidRPr="00303F49">
        <w:t xml:space="preserve"> </w:t>
      </w:r>
      <w:r w:rsidRPr="007C60B6">
        <w:rPr>
          <w:color w:val="808080" w:themeColor="background1" w:themeShade="80"/>
        </w:rPr>
        <w:t xml:space="preserve">| Lahore, PK | </w:t>
      </w:r>
      <w:r>
        <w:rPr>
          <w:color w:val="808080" w:themeColor="background1" w:themeShade="80"/>
        </w:rPr>
        <w:t>February</w:t>
      </w:r>
      <w:r w:rsidRPr="007C60B6">
        <w:rPr>
          <w:color w:val="808080" w:themeColor="background1" w:themeShade="80"/>
        </w:rPr>
        <w:t xml:space="preserve"> 201</w:t>
      </w:r>
      <w:r>
        <w:rPr>
          <w:color w:val="808080" w:themeColor="background1" w:themeShade="80"/>
        </w:rPr>
        <w:t>1</w:t>
      </w:r>
      <w:r w:rsidRPr="007C60B6">
        <w:rPr>
          <w:color w:val="808080" w:themeColor="background1" w:themeShade="80"/>
        </w:rPr>
        <w:t xml:space="preserve"> – January 201</w:t>
      </w:r>
      <w:r>
        <w:rPr>
          <w:color w:val="808080" w:themeColor="background1" w:themeShade="80"/>
        </w:rPr>
        <w:t>5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Scrutinize Trial Balance &amp; Prepare Financial Statements.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ind w:right="75"/>
        <w:jc w:val="both"/>
        <w:rPr>
          <w:rFonts w:cs="Arial"/>
        </w:rPr>
      </w:pPr>
      <w:r w:rsidRPr="002E6D8D">
        <w:rPr>
          <w:rFonts w:cs="Arial"/>
        </w:rPr>
        <w:t>Review general ledger on a periodical basis to ensure accuracy of posting.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Timely management reporting.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Prepare Banking &amp; Financial Documents.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Day to day correspondence with banks.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Daily Fund Management.</w:t>
      </w:r>
    </w:p>
    <w:p w:rsidR="002E6D8D" w:rsidRPr="002E6D8D" w:rsidRDefault="002E6D8D" w:rsidP="007C61E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E6D8D">
        <w:rPr>
          <w:rFonts w:asciiTheme="minorHAnsi" w:hAnsiTheme="minorHAnsi"/>
          <w:sz w:val="22"/>
          <w:szCs w:val="22"/>
        </w:rPr>
        <w:t xml:space="preserve">Maintain Banking Relationships &amp; Negotiations. 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Budgeting (Monthly, Annually).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Monitor all Payables &amp; Receivables.</w:t>
      </w:r>
    </w:p>
    <w:p w:rsidR="002E6D8D" w:rsidRPr="002E6D8D" w:rsidRDefault="002E6D8D" w:rsidP="007C61E7">
      <w:pPr>
        <w:numPr>
          <w:ilvl w:val="0"/>
          <w:numId w:val="3"/>
        </w:numPr>
        <w:spacing w:after="0" w:line="240" w:lineRule="auto"/>
        <w:jc w:val="both"/>
      </w:pPr>
      <w:r w:rsidRPr="002E6D8D">
        <w:t>Handling Daily Banking Transactions.</w:t>
      </w:r>
    </w:p>
    <w:p w:rsidR="002E6D8D" w:rsidRDefault="002E6D8D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2E6D8D">
        <w:rPr>
          <w:rFonts w:asciiTheme="minorHAnsi" w:hAnsiTheme="minorHAnsi" w:cs="Arial"/>
          <w:sz w:val="22"/>
        </w:rPr>
        <w:t>Coordinating with IT department in preparation of computerized sheets in Oracle.</w:t>
      </w:r>
    </w:p>
    <w:p w:rsidR="002E6D8D" w:rsidRPr="007C60B6" w:rsidRDefault="004B198C" w:rsidP="00546054">
      <w:pPr>
        <w:spacing w:before="100" w:beforeAutospacing="1" w:after="0" w:line="240" w:lineRule="auto"/>
        <w:jc w:val="both"/>
        <w:rPr>
          <w:b/>
          <w:sz w:val="24"/>
        </w:rPr>
      </w:pPr>
      <w:r w:rsidRPr="004B198C">
        <w:rPr>
          <w:noProof/>
          <w:color w:val="808080" w:themeColor="background1" w:themeShade="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5054706</wp:posOffset>
            </wp:positionH>
            <wp:positionV relativeFrom="paragraph">
              <wp:posOffset>188595</wp:posOffset>
            </wp:positionV>
            <wp:extent cx="812694" cy="542925"/>
            <wp:effectExtent l="0" t="0" r="6985" b="0"/>
            <wp:wrapNone/>
            <wp:docPr id="4" name="Picture 4" descr="C:\Users\Dell\Desktop\John_Deer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John_Deere_logo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03" cy="5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8D" w:rsidRPr="007C60B6">
        <w:rPr>
          <w:b/>
          <w:sz w:val="24"/>
        </w:rPr>
        <w:t>A</w:t>
      </w:r>
      <w:r w:rsidR="002E6D8D">
        <w:rPr>
          <w:b/>
          <w:sz w:val="24"/>
        </w:rPr>
        <w:t>GRO TRACTORS</w:t>
      </w:r>
      <w:r w:rsidR="002E6D8D" w:rsidRPr="007C60B6">
        <w:rPr>
          <w:b/>
          <w:sz w:val="24"/>
        </w:rPr>
        <w:t xml:space="preserve"> (PVT.) LIMITED.</w:t>
      </w:r>
    </w:p>
    <w:p w:rsidR="004B198C" w:rsidRDefault="004B198C" w:rsidP="004B198C">
      <w:pPr>
        <w:spacing w:after="0" w:line="24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(Automobile)</w:t>
      </w:r>
      <w:r w:rsidRPr="004B19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E6D8D" w:rsidRPr="007C60B6" w:rsidRDefault="002E6D8D" w:rsidP="00B2584D">
      <w:pPr>
        <w:spacing w:after="100" w:afterAutospacing="1" w:line="240" w:lineRule="auto"/>
        <w:jc w:val="both"/>
        <w:rPr>
          <w:color w:val="808080" w:themeColor="background1" w:themeShade="80"/>
        </w:rPr>
      </w:pPr>
      <w:r w:rsidRPr="0020558A">
        <w:rPr>
          <w:b/>
        </w:rPr>
        <w:t>Accounts Officer</w:t>
      </w:r>
      <w:r w:rsidRPr="007C60B6">
        <w:rPr>
          <w:color w:val="808080" w:themeColor="background1" w:themeShade="80"/>
        </w:rPr>
        <w:t xml:space="preserve"> | Lahore, PK | </w:t>
      </w:r>
      <w:r>
        <w:rPr>
          <w:color w:val="808080" w:themeColor="background1" w:themeShade="80"/>
        </w:rPr>
        <w:t>January</w:t>
      </w:r>
      <w:r w:rsidRPr="007C60B6">
        <w:rPr>
          <w:color w:val="808080" w:themeColor="background1" w:themeShade="80"/>
        </w:rPr>
        <w:t xml:space="preserve"> 20</w:t>
      </w:r>
      <w:r>
        <w:rPr>
          <w:color w:val="808080" w:themeColor="background1" w:themeShade="80"/>
        </w:rPr>
        <w:t>08</w:t>
      </w:r>
      <w:r w:rsidRPr="007C60B6">
        <w:rPr>
          <w:color w:val="808080" w:themeColor="background1" w:themeShade="80"/>
        </w:rPr>
        <w:t xml:space="preserve"> – </w:t>
      </w:r>
      <w:r>
        <w:rPr>
          <w:color w:val="808080" w:themeColor="background1" w:themeShade="80"/>
        </w:rPr>
        <w:t>November 2010</w:t>
      </w:r>
    </w:p>
    <w:p w:rsidR="00C943A7" w:rsidRPr="00C943A7" w:rsidRDefault="00C943A7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C943A7">
        <w:rPr>
          <w:rFonts w:asciiTheme="minorHAnsi" w:hAnsiTheme="minorHAnsi"/>
          <w:sz w:val="22"/>
          <w:szCs w:val="22"/>
        </w:rPr>
        <w:t>Handling Daily Banking Transactions.</w:t>
      </w:r>
    </w:p>
    <w:p w:rsidR="00C943A7" w:rsidRPr="00C943A7" w:rsidRDefault="00C943A7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C943A7">
        <w:rPr>
          <w:rFonts w:asciiTheme="minorHAnsi" w:hAnsiTheme="minorHAnsi"/>
          <w:sz w:val="22"/>
          <w:szCs w:val="22"/>
        </w:rPr>
        <w:t>Dealing with Macadam.</w:t>
      </w:r>
    </w:p>
    <w:p w:rsidR="00C943A7" w:rsidRPr="00C943A7" w:rsidRDefault="00C943A7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C943A7">
        <w:rPr>
          <w:rFonts w:asciiTheme="minorHAnsi" w:hAnsiTheme="minorHAnsi"/>
          <w:sz w:val="22"/>
          <w:szCs w:val="22"/>
        </w:rPr>
        <w:t xml:space="preserve">Reconciliations with </w:t>
      </w:r>
      <w:r w:rsidR="00E710C8">
        <w:rPr>
          <w:rFonts w:asciiTheme="minorHAnsi" w:hAnsiTheme="minorHAnsi"/>
          <w:sz w:val="22"/>
          <w:szCs w:val="22"/>
          <w:lang w:val="en-US"/>
        </w:rPr>
        <w:t xml:space="preserve">Banks, Vendor, </w:t>
      </w:r>
      <w:r w:rsidRPr="00C943A7">
        <w:rPr>
          <w:rFonts w:asciiTheme="minorHAnsi" w:hAnsiTheme="minorHAnsi"/>
          <w:sz w:val="22"/>
          <w:szCs w:val="22"/>
        </w:rPr>
        <w:t>Dealers, &amp; Principals.</w:t>
      </w:r>
    </w:p>
    <w:p w:rsidR="00C943A7" w:rsidRPr="00C943A7" w:rsidRDefault="00C943A7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C943A7">
        <w:rPr>
          <w:rFonts w:asciiTheme="minorHAnsi" w:hAnsiTheme="minorHAnsi"/>
          <w:sz w:val="22"/>
          <w:szCs w:val="22"/>
        </w:rPr>
        <w:t>Daily Fund M</w:t>
      </w:r>
      <w:r>
        <w:rPr>
          <w:rFonts w:asciiTheme="minorHAnsi" w:hAnsiTheme="minorHAnsi"/>
          <w:sz w:val="22"/>
          <w:szCs w:val="22"/>
        </w:rPr>
        <w:t>anagement.</w:t>
      </w:r>
    </w:p>
    <w:p w:rsidR="00C943A7" w:rsidRPr="00C943A7" w:rsidRDefault="00C943A7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C943A7">
        <w:rPr>
          <w:rFonts w:asciiTheme="minorHAnsi" w:hAnsiTheme="minorHAnsi"/>
          <w:sz w:val="22"/>
          <w:szCs w:val="22"/>
        </w:rPr>
        <w:t>Budgeting (Monthly, Annually)</w:t>
      </w:r>
      <w:r>
        <w:rPr>
          <w:rFonts w:asciiTheme="minorHAnsi" w:hAnsiTheme="minorHAnsi"/>
          <w:sz w:val="22"/>
          <w:szCs w:val="22"/>
        </w:rPr>
        <w:t>.</w:t>
      </w:r>
    </w:p>
    <w:p w:rsidR="00C943A7" w:rsidRPr="00C943A7" w:rsidRDefault="00C943A7" w:rsidP="007C61E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 w:cs="Arial"/>
          <w:sz w:val="22"/>
        </w:rPr>
      </w:pPr>
      <w:r w:rsidRPr="00C943A7">
        <w:rPr>
          <w:rFonts w:asciiTheme="minorHAnsi" w:hAnsiTheme="minorHAnsi"/>
          <w:sz w:val="22"/>
          <w:szCs w:val="22"/>
        </w:rPr>
        <w:t>Statements &amp; Returns of Income Tax.</w:t>
      </w:r>
    </w:p>
    <w:p w:rsidR="00457C48" w:rsidRDefault="00A26A3F" w:rsidP="00B2584D">
      <w:pPr>
        <w:spacing w:after="100" w:afterAutospacing="1" w:line="240" w:lineRule="auto"/>
        <w:jc w:val="both"/>
        <w:rPr>
          <w:rFonts w:ascii="Palatino Linotype" w:hAnsi="Palatino Linotype"/>
          <w:b/>
          <w:i/>
          <w:sz w:val="26"/>
        </w:rPr>
      </w:pPr>
      <w:r>
        <w:rPr>
          <w:sz w:val="18"/>
        </w:rPr>
        <w:pict>
          <v:rect id="_x0000_i1028" style="width:0;height:1.5pt" o:hralign="center" o:hrstd="t" o:hr="t" fillcolor="#a0a0a0" stroked="f"/>
        </w:pict>
      </w:r>
      <w:r w:rsidR="00457C48">
        <w:rPr>
          <w:rFonts w:ascii="Palatino Linotype" w:hAnsi="Palatino Linotype"/>
          <w:b/>
          <w:i/>
          <w:sz w:val="26"/>
        </w:rPr>
        <w:t>QUALIFICATION</w:t>
      </w:r>
      <w:r w:rsidR="00457C48" w:rsidRPr="00457C48">
        <w:rPr>
          <w:rFonts w:ascii="Palatino Linotype" w:hAnsi="Palatino Linotype"/>
          <w:b/>
          <w:i/>
          <w:sz w:val="26"/>
        </w:rPr>
        <w:t>.</w:t>
      </w:r>
    </w:p>
    <w:p w:rsidR="009B24E4" w:rsidRPr="008A2241" w:rsidRDefault="009B24E4" w:rsidP="007C61E7">
      <w:pPr>
        <w:spacing w:after="0" w:line="240" w:lineRule="auto"/>
        <w:ind w:left="720" w:hanging="360"/>
        <w:jc w:val="both"/>
        <w:rPr>
          <w:bCs/>
        </w:rPr>
      </w:pPr>
      <w:r w:rsidRPr="00173010">
        <w:rPr>
          <w:rFonts w:ascii="Verdana" w:hAnsi="Verdana"/>
        </w:rPr>
        <w:sym w:font="Wingdings" w:char="F026"/>
      </w:r>
      <w:r w:rsidRPr="00173010">
        <w:rPr>
          <w:rFonts w:ascii="Verdana" w:hAnsi="Verdana"/>
        </w:rPr>
        <w:tab/>
      </w:r>
      <w:r w:rsidRPr="008A2241">
        <w:rPr>
          <w:b/>
          <w:bCs/>
          <w:sz w:val="24"/>
        </w:rPr>
        <w:t>ACCA</w:t>
      </w:r>
    </w:p>
    <w:p w:rsidR="009B24E4" w:rsidRPr="008A2241" w:rsidRDefault="009B24E4" w:rsidP="007C61E7">
      <w:pPr>
        <w:spacing w:after="0" w:line="240" w:lineRule="auto"/>
        <w:ind w:left="720" w:hanging="360"/>
        <w:jc w:val="both"/>
        <w:rPr>
          <w:bCs/>
        </w:rPr>
      </w:pPr>
      <w:r w:rsidRPr="008A2241">
        <w:rPr>
          <w:bCs/>
        </w:rPr>
        <w:tab/>
      </w:r>
      <w:r w:rsidR="00BC440E" w:rsidRPr="008A2241">
        <w:rPr>
          <w:bCs/>
          <w:color w:val="808080" w:themeColor="background1" w:themeShade="80"/>
        </w:rPr>
        <w:t>The PAC | Lahore, PK | In Progress</w:t>
      </w:r>
      <w:r w:rsidR="00415F38">
        <w:rPr>
          <w:bCs/>
          <w:color w:val="808080" w:themeColor="background1" w:themeShade="80"/>
        </w:rPr>
        <w:t xml:space="preserve"> |</w:t>
      </w:r>
    </w:p>
    <w:p w:rsidR="009B24E4" w:rsidRPr="008A2241" w:rsidRDefault="009B24E4" w:rsidP="007C61E7">
      <w:pPr>
        <w:spacing w:after="0" w:line="240" w:lineRule="auto"/>
        <w:ind w:left="720" w:hanging="360"/>
        <w:jc w:val="both"/>
      </w:pPr>
      <w:r w:rsidRPr="008A2241">
        <w:sym w:font="Wingdings" w:char="F026"/>
      </w:r>
      <w:r w:rsidRPr="008A2241">
        <w:tab/>
      </w:r>
      <w:r w:rsidR="00BC440E" w:rsidRPr="008A2241">
        <w:rPr>
          <w:b/>
          <w:bCs/>
          <w:sz w:val="24"/>
        </w:rPr>
        <w:t>MBA (Finance)</w:t>
      </w:r>
      <w:r w:rsidRPr="008A2241">
        <w:t xml:space="preserve"> </w:t>
      </w:r>
    </w:p>
    <w:p w:rsidR="009B24E4" w:rsidRPr="008A2241" w:rsidRDefault="00BC440E" w:rsidP="007C61E7">
      <w:pPr>
        <w:spacing w:after="0" w:line="240" w:lineRule="auto"/>
        <w:ind w:firstLine="720"/>
        <w:jc w:val="both"/>
        <w:rPr>
          <w:color w:val="808080" w:themeColor="background1" w:themeShade="80"/>
        </w:rPr>
      </w:pPr>
      <w:r w:rsidRPr="008A2241">
        <w:rPr>
          <w:bCs/>
          <w:color w:val="808080" w:themeColor="background1" w:themeShade="80"/>
        </w:rPr>
        <w:t>Universi</w:t>
      </w:r>
      <w:r w:rsidR="00415F38">
        <w:rPr>
          <w:bCs/>
          <w:color w:val="808080" w:themeColor="background1" w:themeShade="80"/>
        </w:rPr>
        <w:t>ty of the Punjab | Lahore, PK |</w:t>
      </w:r>
    </w:p>
    <w:p w:rsidR="009B24E4" w:rsidRPr="008A2241" w:rsidRDefault="009B24E4" w:rsidP="007C61E7">
      <w:pPr>
        <w:spacing w:after="0" w:line="240" w:lineRule="auto"/>
        <w:ind w:left="720" w:hanging="360"/>
        <w:jc w:val="both"/>
      </w:pPr>
      <w:r w:rsidRPr="008A2241">
        <w:sym w:font="Wingdings" w:char="F026"/>
      </w:r>
      <w:r w:rsidRPr="008A2241">
        <w:tab/>
      </w:r>
      <w:r w:rsidR="00BC440E" w:rsidRPr="008A2241">
        <w:rPr>
          <w:b/>
          <w:sz w:val="24"/>
        </w:rPr>
        <w:t>Graduation</w:t>
      </w:r>
    </w:p>
    <w:p w:rsidR="009B24E4" w:rsidRPr="008A2241" w:rsidRDefault="009B24E4" w:rsidP="00463859">
      <w:pPr>
        <w:spacing w:after="120" w:line="240" w:lineRule="auto"/>
        <w:ind w:left="720"/>
        <w:jc w:val="both"/>
      </w:pPr>
      <w:r w:rsidRPr="008A2241">
        <w:rPr>
          <w:color w:val="808080" w:themeColor="background1" w:themeShade="80"/>
        </w:rPr>
        <w:t>The Is lamia University</w:t>
      </w:r>
      <w:r w:rsidR="00BC440E" w:rsidRPr="008A2241">
        <w:rPr>
          <w:color w:val="808080" w:themeColor="background1" w:themeShade="80"/>
        </w:rPr>
        <w:t xml:space="preserve"> | Bah</w:t>
      </w:r>
      <w:r w:rsidRPr="008A2241">
        <w:rPr>
          <w:color w:val="808080" w:themeColor="background1" w:themeShade="80"/>
        </w:rPr>
        <w:t>awalpur</w:t>
      </w:r>
      <w:r w:rsidR="00BC440E" w:rsidRPr="008A2241">
        <w:rPr>
          <w:color w:val="808080" w:themeColor="background1" w:themeShade="80"/>
        </w:rPr>
        <w:t>, PK |</w:t>
      </w:r>
    </w:p>
    <w:p w:rsidR="007C61E7" w:rsidRPr="00106BD6" w:rsidRDefault="00A26A3F" w:rsidP="00B2584D">
      <w:pPr>
        <w:spacing w:after="100" w:afterAutospacing="1" w:line="240" w:lineRule="auto"/>
        <w:jc w:val="both"/>
        <w:rPr>
          <w:rFonts w:ascii="Palatino Linotype" w:hAnsi="Palatino Linotype"/>
          <w:b/>
          <w:i/>
          <w:sz w:val="26"/>
        </w:rPr>
      </w:pPr>
      <w:r>
        <w:rPr>
          <w:sz w:val="18"/>
        </w:rPr>
        <w:pict>
          <v:rect id="_x0000_i1029" style="width:0;height:1.5pt" o:hralign="center" o:hrstd="t" o:hr="t" fillcolor="#a0a0a0" stroked="f"/>
        </w:pict>
      </w:r>
      <w:r w:rsidR="00913045">
        <w:rPr>
          <w:rFonts w:ascii="Palatino Linotype" w:hAnsi="Palatino Linotype"/>
          <w:b/>
          <w:i/>
          <w:sz w:val="26"/>
        </w:rPr>
        <w:t>CERTIFICATIONS</w:t>
      </w:r>
      <w:r w:rsidR="00913045" w:rsidRPr="00457C48">
        <w:rPr>
          <w:rFonts w:ascii="Palatino Linotype" w:hAnsi="Palatino Linotype"/>
          <w:b/>
          <w:i/>
          <w:sz w:val="26"/>
        </w:rPr>
        <w:t>.</w:t>
      </w:r>
    </w:p>
    <w:p w:rsidR="0098709B" w:rsidRPr="0084539C" w:rsidRDefault="0098709B" w:rsidP="001E463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/>
          <w:b/>
          <w:sz w:val="28"/>
        </w:rPr>
      </w:pPr>
      <w:r w:rsidRPr="0084539C">
        <w:rPr>
          <w:rFonts w:asciiTheme="minorHAnsi" w:hAnsiTheme="minorHAnsi"/>
          <w:b/>
          <w:szCs w:val="22"/>
        </w:rPr>
        <w:t>Customer Support Executive.</w:t>
      </w:r>
    </w:p>
    <w:p w:rsidR="0098709B" w:rsidRPr="0084539C" w:rsidRDefault="0098709B" w:rsidP="00B00F6C">
      <w:pPr>
        <w:pStyle w:val="ListParagraph"/>
        <w:spacing w:after="0"/>
        <w:jc w:val="both"/>
        <w:rPr>
          <w:color w:val="808080" w:themeColor="background1" w:themeShade="80"/>
        </w:rPr>
      </w:pPr>
      <w:r w:rsidRPr="0084539C">
        <w:rPr>
          <w:color w:val="808080" w:themeColor="background1" w:themeShade="80"/>
        </w:rPr>
        <w:t>TEVTA, GCT, Railway Road | Lahore, PK |</w:t>
      </w:r>
    </w:p>
    <w:p w:rsidR="0098709B" w:rsidRPr="00214AA8" w:rsidRDefault="0098709B" w:rsidP="001E463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/>
          <w:b/>
          <w:sz w:val="28"/>
        </w:rPr>
      </w:pPr>
      <w:r w:rsidRPr="00214AA8">
        <w:rPr>
          <w:rFonts w:asciiTheme="minorHAnsi" w:hAnsiTheme="minorHAnsi"/>
          <w:b/>
          <w:szCs w:val="22"/>
        </w:rPr>
        <w:t>Diploma in Office Management.</w:t>
      </w:r>
    </w:p>
    <w:p w:rsidR="0098709B" w:rsidRPr="0084539C" w:rsidRDefault="0098709B" w:rsidP="00B00F6C">
      <w:pPr>
        <w:pStyle w:val="ListParagraph"/>
        <w:spacing w:after="0"/>
        <w:jc w:val="both"/>
        <w:rPr>
          <w:color w:val="808080" w:themeColor="background1" w:themeShade="80"/>
        </w:rPr>
      </w:pPr>
      <w:r w:rsidRPr="0084539C">
        <w:rPr>
          <w:color w:val="808080" w:themeColor="background1" w:themeShade="80"/>
        </w:rPr>
        <w:t>Jinnah</w:t>
      </w:r>
      <w:r w:rsidR="00415F38">
        <w:rPr>
          <w:color w:val="808080" w:themeColor="background1" w:themeShade="80"/>
        </w:rPr>
        <w:t xml:space="preserve"> Institute | Sargodha, PK |</w:t>
      </w:r>
    </w:p>
    <w:p w:rsidR="0098709B" w:rsidRPr="00214AA8" w:rsidRDefault="0098709B" w:rsidP="001E463E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Theme="minorHAnsi" w:hAnsiTheme="minorHAnsi"/>
          <w:b/>
          <w:sz w:val="28"/>
        </w:rPr>
      </w:pPr>
      <w:r w:rsidRPr="00214AA8">
        <w:rPr>
          <w:rFonts w:asciiTheme="minorHAnsi" w:hAnsiTheme="minorHAnsi"/>
          <w:b/>
          <w:szCs w:val="22"/>
        </w:rPr>
        <w:t>Basic Computer Training Course.</w:t>
      </w:r>
    </w:p>
    <w:p w:rsidR="007F7CBA" w:rsidRDefault="0098709B" w:rsidP="00106BD6">
      <w:pPr>
        <w:spacing w:after="0"/>
        <w:ind w:firstLine="720"/>
        <w:jc w:val="both"/>
        <w:rPr>
          <w:color w:val="808080" w:themeColor="background1" w:themeShade="80"/>
        </w:rPr>
      </w:pPr>
      <w:r w:rsidRPr="0084539C">
        <w:rPr>
          <w:color w:val="808080" w:themeColor="background1" w:themeShade="80"/>
        </w:rPr>
        <w:t>PITB |</w:t>
      </w:r>
      <w:r w:rsidR="00415F38">
        <w:rPr>
          <w:color w:val="808080" w:themeColor="background1" w:themeShade="80"/>
        </w:rPr>
        <w:t xml:space="preserve"> Lahore, PK |</w:t>
      </w:r>
    </w:p>
    <w:p w:rsidR="007F7CBA" w:rsidRDefault="007F7CBA" w:rsidP="00106BD6">
      <w:pPr>
        <w:spacing w:after="0"/>
        <w:ind w:firstLine="720"/>
        <w:jc w:val="both"/>
        <w:rPr>
          <w:color w:val="808080" w:themeColor="background1" w:themeShade="80"/>
        </w:rPr>
      </w:pPr>
    </w:p>
    <w:p w:rsidR="007F7CBA" w:rsidRDefault="007F7CBA" w:rsidP="00106BD6">
      <w:pPr>
        <w:spacing w:after="0"/>
        <w:ind w:firstLine="720"/>
        <w:jc w:val="both"/>
        <w:rPr>
          <w:color w:val="808080" w:themeColor="background1" w:themeShade="80"/>
        </w:rPr>
      </w:pPr>
    </w:p>
    <w:p w:rsidR="00106BD6" w:rsidRDefault="00A26A3F" w:rsidP="007F7CBA">
      <w:pPr>
        <w:spacing w:after="0"/>
        <w:jc w:val="both"/>
        <w:rPr>
          <w:sz w:val="18"/>
        </w:rPr>
      </w:pPr>
      <w:r>
        <w:rPr>
          <w:sz w:val="18"/>
        </w:rPr>
        <w:pict>
          <v:rect id="_x0000_i1030" style="width:0;height:1.5pt" o:hralign="center" o:hrstd="t" o:hr="t" fillcolor="#a0a0a0" stroked="f"/>
        </w:pict>
      </w:r>
    </w:p>
    <w:p w:rsidR="00077034" w:rsidRDefault="00077034" w:rsidP="00546054">
      <w:pPr>
        <w:spacing w:after="100" w:afterAutospacing="1"/>
        <w:jc w:val="both"/>
        <w:rPr>
          <w:rFonts w:ascii="Palatino Linotype" w:hAnsi="Palatino Linotype"/>
          <w:b/>
          <w:i/>
          <w:sz w:val="26"/>
        </w:rPr>
      </w:pPr>
      <w:r>
        <w:rPr>
          <w:rFonts w:ascii="Palatino Linotype" w:hAnsi="Palatino Linotype"/>
          <w:b/>
          <w:i/>
          <w:sz w:val="26"/>
        </w:rPr>
        <w:t>ACCOMPLISHMENTS</w:t>
      </w:r>
      <w:r w:rsidRPr="006E32C9">
        <w:rPr>
          <w:rFonts w:ascii="Palatino Linotype" w:hAnsi="Palatino Linotype"/>
          <w:b/>
          <w:i/>
          <w:sz w:val="26"/>
        </w:rPr>
        <w:t>.</w:t>
      </w:r>
    </w:p>
    <w:p w:rsidR="00077034" w:rsidRPr="007A6B1C" w:rsidRDefault="004E1541" w:rsidP="00546054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Timely, accurate information.</w:t>
      </w:r>
    </w:p>
    <w:p w:rsidR="00077034" w:rsidRPr="007A6B1C" w:rsidRDefault="004E1541" w:rsidP="00546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Ability to use systems productively</w:t>
      </w:r>
      <w:r w:rsidR="00077034" w:rsidRPr="007A6B1C">
        <w:rPr>
          <w:rFonts w:eastAsia="Times New Roman" w:cs="Times New Roman"/>
        </w:rPr>
        <w:t>.</w:t>
      </w:r>
    </w:p>
    <w:p w:rsidR="0012669A" w:rsidRDefault="0012669A" w:rsidP="00546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Increase collection speed.</w:t>
      </w:r>
    </w:p>
    <w:p w:rsidR="0012669A" w:rsidRDefault="0012669A" w:rsidP="00546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Reduce Bad Debt.</w:t>
      </w:r>
    </w:p>
    <w:p w:rsidR="0080440E" w:rsidRDefault="0080440E" w:rsidP="00546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Develop Team members.</w:t>
      </w:r>
    </w:p>
    <w:p w:rsidR="00077034" w:rsidRPr="007A6B1C" w:rsidRDefault="00077034" w:rsidP="00546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7A6B1C">
        <w:rPr>
          <w:rFonts w:eastAsia="Times New Roman" w:cs="Times New Roman"/>
        </w:rPr>
        <w:t>Handled and resolved the largest number of reporting discrepancies.</w:t>
      </w:r>
    </w:p>
    <w:p w:rsidR="00077034" w:rsidRDefault="00077034" w:rsidP="00B258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E5F4B">
        <w:rPr>
          <w:rFonts w:eastAsia="Times New Roman" w:cs="Times New Roman"/>
        </w:rPr>
        <w:t xml:space="preserve">Participated in training programme of PVC </w:t>
      </w:r>
      <w:r>
        <w:rPr>
          <w:rFonts w:eastAsia="Times New Roman" w:cs="Times New Roman"/>
        </w:rPr>
        <w:t xml:space="preserve">&amp; Reclaim Rubber Sheets </w:t>
      </w:r>
      <w:r w:rsidRPr="00DE5F4B">
        <w:rPr>
          <w:rFonts w:eastAsia="Times New Roman" w:cs="Times New Roman"/>
        </w:rPr>
        <w:t>run by UET Lahore.</w:t>
      </w:r>
    </w:p>
    <w:p w:rsidR="0005673C" w:rsidRPr="0005673C" w:rsidRDefault="0005673C" w:rsidP="005460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</w:rPr>
      </w:pPr>
      <w:r w:rsidRPr="00602B3A">
        <w:rPr>
          <w:rFonts w:eastAsia="Times New Roman" w:cs="Times New Roman"/>
        </w:rPr>
        <w:t>Trained three new employees on accounting principles and company procedures.</w:t>
      </w:r>
    </w:p>
    <w:p w:rsidR="002E6D8D" w:rsidRPr="002E6D8D" w:rsidRDefault="00A26A3F" w:rsidP="005E1908">
      <w:pPr>
        <w:spacing w:after="100" w:afterAutospacing="1" w:line="240" w:lineRule="auto"/>
        <w:jc w:val="both"/>
        <w:rPr>
          <w:rFonts w:cs="Arial"/>
        </w:rPr>
      </w:pPr>
      <w:r>
        <w:rPr>
          <w:sz w:val="18"/>
        </w:rPr>
        <w:pict>
          <v:rect id="_x0000_i1031" style="width:0;height:1.5pt" o:hralign="center" o:hrstd="t" o:hr="t" fillcolor="#a0a0a0" stroked="f"/>
        </w:pict>
      </w:r>
      <w:bookmarkStart w:id="0" w:name="_GoBack"/>
      <w:bookmarkEnd w:id="0"/>
    </w:p>
    <w:sectPr w:rsidR="002E6D8D" w:rsidRPr="002E6D8D" w:rsidSect="00C920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3F" w:rsidRDefault="00A26A3F" w:rsidP="000447DC">
      <w:pPr>
        <w:spacing w:after="0" w:line="240" w:lineRule="auto"/>
      </w:pPr>
      <w:r>
        <w:separator/>
      </w:r>
    </w:p>
  </w:endnote>
  <w:endnote w:type="continuationSeparator" w:id="0">
    <w:p w:rsidR="00A26A3F" w:rsidRDefault="00A26A3F" w:rsidP="0004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92350"/>
      <w:docPartObj>
        <w:docPartGallery w:val="Page Numbers (Bottom of Page)"/>
        <w:docPartUnique/>
      </w:docPartObj>
    </w:sdtPr>
    <w:sdtEndPr/>
    <w:sdtContent>
      <w:sdt>
        <w:sdtPr>
          <w:id w:val="-180130676"/>
          <w:docPartObj>
            <w:docPartGallery w:val="Page Numbers (Top of Page)"/>
            <w:docPartUnique/>
          </w:docPartObj>
        </w:sdtPr>
        <w:sdtEndPr/>
        <w:sdtContent>
          <w:p w:rsidR="000447DC" w:rsidRDefault="000447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9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9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7DC" w:rsidRDefault="00044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3F" w:rsidRDefault="00A26A3F" w:rsidP="000447DC">
      <w:pPr>
        <w:spacing w:after="0" w:line="240" w:lineRule="auto"/>
      </w:pPr>
      <w:r>
        <w:separator/>
      </w:r>
    </w:p>
  </w:footnote>
  <w:footnote w:type="continuationSeparator" w:id="0">
    <w:p w:rsidR="00A26A3F" w:rsidRDefault="00A26A3F" w:rsidP="0004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048"/>
    <w:multiLevelType w:val="multilevel"/>
    <w:tmpl w:val="4D8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448F"/>
    <w:multiLevelType w:val="multilevel"/>
    <w:tmpl w:val="ADBC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7CA7"/>
    <w:multiLevelType w:val="hybridMultilevel"/>
    <w:tmpl w:val="F10CE3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C7128"/>
    <w:multiLevelType w:val="hybridMultilevel"/>
    <w:tmpl w:val="9ABE1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235B9"/>
    <w:multiLevelType w:val="hybridMultilevel"/>
    <w:tmpl w:val="2C5E62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87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E137AC"/>
    <w:multiLevelType w:val="hybridMultilevel"/>
    <w:tmpl w:val="0D5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F4133"/>
    <w:multiLevelType w:val="multilevel"/>
    <w:tmpl w:val="14F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66636"/>
    <w:multiLevelType w:val="multilevel"/>
    <w:tmpl w:val="C862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C"/>
    <w:rsid w:val="0004149E"/>
    <w:rsid w:val="000447DC"/>
    <w:rsid w:val="00051027"/>
    <w:rsid w:val="000538E1"/>
    <w:rsid w:val="0005673C"/>
    <w:rsid w:val="00060CA3"/>
    <w:rsid w:val="000629FE"/>
    <w:rsid w:val="00071EF8"/>
    <w:rsid w:val="00073794"/>
    <w:rsid w:val="00077034"/>
    <w:rsid w:val="000A024F"/>
    <w:rsid w:val="000A46FB"/>
    <w:rsid w:val="000C633A"/>
    <w:rsid w:val="000D50B5"/>
    <w:rsid w:val="000F4005"/>
    <w:rsid w:val="001036D3"/>
    <w:rsid w:val="00106BD6"/>
    <w:rsid w:val="0012669A"/>
    <w:rsid w:val="00147057"/>
    <w:rsid w:val="00151B43"/>
    <w:rsid w:val="00173EAC"/>
    <w:rsid w:val="001803F6"/>
    <w:rsid w:val="001A5A54"/>
    <w:rsid w:val="001D4AFD"/>
    <w:rsid w:val="001E463E"/>
    <w:rsid w:val="001F7E47"/>
    <w:rsid w:val="0020558A"/>
    <w:rsid w:val="00214AA8"/>
    <w:rsid w:val="00253CAB"/>
    <w:rsid w:val="002627F4"/>
    <w:rsid w:val="00265F6D"/>
    <w:rsid w:val="002E6D8D"/>
    <w:rsid w:val="002F1E2E"/>
    <w:rsid w:val="00303F49"/>
    <w:rsid w:val="00310E3A"/>
    <w:rsid w:val="00332C9F"/>
    <w:rsid w:val="0033353D"/>
    <w:rsid w:val="0035247F"/>
    <w:rsid w:val="003759FB"/>
    <w:rsid w:val="003945AB"/>
    <w:rsid w:val="003D1226"/>
    <w:rsid w:val="003D1DCF"/>
    <w:rsid w:val="003F5B81"/>
    <w:rsid w:val="00415F38"/>
    <w:rsid w:val="00457C48"/>
    <w:rsid w:val="00463859"/>
    <w:rsid w:val="004646D7"/>
    <w:rsid w:val="00470FAE"/>
    <w:rsid w:val="00492886"/>
    <w:rsid w:val="00494A49"/>
    <w:rsid w:val="00496AEC"/>
    <w:rsid w:val="004A018F"/>
    <w:rsid w:val="004A5699"/>
    <w:rsid w:val="004B198C"/>
    <w:rsid w:val="004C6235"/>
    <w:rsid w:val="004E1541"/>
    <w:rsid w:val="004E5166"/>
    <w:rsid w:val="00537AF9"/>
    <w:rsid w:val="00546054"/>
    <w:rsid w:val="0056719D"/>
    <w:rsid w:val="005A548F"/>
    <w:rsid w:val="005B0CE7"/>
    <w:rsid w:val="005C7425"/>
    <w:rsid w:val="005E1908"/>
    <w:rsid w:val="005E61BC"/>
    <w:rsid w:val="005F2162"/>
    <w:rsid w:val="00602B3A"/>
    <w:rsid w:val="00606C03"/>
    <w:rsid w:val="006220E8"/>
    <w:rsid w:val="00647A82"/>
    <w:rsid w:val="00657DD9"/>
    <w:rsid w:val="006672AE"/>
    <w:rsid w:val="0067305D"/>
    <w:rsid w:val="006807D0"/>
    <w:rsid w:val="0068272D"/>
    <w:rsid w:val="00683ABB"/>
    <w:rsid w:val="00691164"/>
    <w:rsid w:val="00693C43"/>
    <w:rsid w:val="0069523F"/>
    <w:rsid w:val="00696C9F"/>
    <w:rsid w:val="00697203"/>
    <w:rsid w:val="006A4B80"/>
    <w:rsid w:val="006C7274"/>
    <w:rsid w:val="006D07EB"/>
    <w:rsid w:val="006D66C8"/>
    <w:rsid w:val="006E268A"/>
    <w:rsid w:val="006E32C9"/>
    <w:rsid w:val="006E35B9"/>
    <w:rsid w:val="006E5EA5"/>
    <w:rsid w:val="00727A7E"/>
    <w:rsid w:val="007555C1"/>
    <w:rsid w:val="007A4B8B"/>
    <w:rsid w:val="007A6B1C"/>
    <w:rsid w:val="007C60B6"/>
    <w:rsid w:val="007C61E7"/>
    <w:rsid w:val="007E6EE9"/>
    <w:rsid w:val="007F7CBA"/>
    <w:rsid w:val="0080440E"/>
    <w:rsid w:val="00806E4A"/>
    <w:rsid w:val="00820005"/>
    <w:rsid w:val="0084539C"/>
    <w:rsid w:val="008756BB"/>
    <w:rsid w:val="00884186"/>
    <w:rsid w:val="0089393A"/>
    <w:rsid w:val="008A2241"/>
    <w:rsid w:val="008F1D4C"/>
    <w:rsid w:val="00906C1D"/>
    <w:rsid w:val="00911525"/>
    <w:rsid w:val="00913018"/>
    <w:rsid w:val="00913045"/>
    <w:rsid w:val="00933815"/>
    <w:rsid w:val="00944FBC"/>
    <w:rsid w:val="00946C4F"/>
    <w:rsid w:val="00956414"/>
    <w:rsid w:val="0098709B"/>
    <w:rsid w:val="00992356"/>
    <w:rsid w:val="009B24E4"/>
    <w:rsid w:val="009F2990"/>
    <w:rsid w:val="009F5C29"/>
    <w:rsid w:val="00A17F4A"/>
    <w:rsid w:val="00A26A3F"/>
    <w:rsid w:val="00A556D0"/>
    <w:rsid w:val="00A557C2"/>
    <w:rsid w:val="00A76048"/>
    <w:rsid w:val="00A847C6"/>
    <w:rsid w:val="00A91783"/>
    <w:rsid w:val="00B00F6C"/>
    <w:rsid w:val="00B03AAD"/>
    <w:rsid w:val="00B2584D"/>
    <w:rsid w:val="00B45978"/>
    <w:rsid w:val="00B60B89"/>
    <w:rsid w:val="00BC440E"/>
    <w:rsid w:val="00BE527B"/>
    <w:rsid w:val="00C1044B"/>
    <w:rsid w:val="00C23466"/>
    <w:rsid w:val="00C47EF2"/>
    <w:rsid w:val="00C771B8"/>
    <w:rsid w:val="00C849EB"/>
    <w:rsid w:val="00C9207D"/>
    <w:rsid w:val="00C943A7"/>
    <w:rsid w:val="00CF01EE"/>
    <w:rsid w:val="00D17B16"/>
    <w:rsid w:val="00D31379"/>
    <w:rsid w:val="00D37F2F"/>
    <w:rsid w:val="00D422AF"/>
    <w:rsid w:val="00D64F2E"/>
    <w:rsid w:val="00DB1E67"/>
    <w:rsid w:val="00DB72D9"/>
    <w:rsid w:val="00DE5F4B"/>
    <w:rsid w:val="00E00C27"/>
    <w:rsid w:val="00E710C8"/>
    <w:rsid w:val="00EC39BE"/>
    <w:rsid w:val="00F275CF"/>
    <w:rsid w:val="00F27756"/>
    <w:rsid w:val="00F30683"/>
    <w:rsid w:val="00F839AD"/>
    <w:rsid w:val="00FD2CD3"/>
    <w:rsid w:val="00FD324E"/>
    <w:rsid w:val="00FF4BF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C9"/>
    <w:pPr>
      <w:ind w:left="720"/>
      <w:contextualSpacing/>
    </w:pPr>
  </w:style>
  <w:style w:type="paragraph" w:customStyle="1" w:styleId="Default">
    <w:name w:val="Default"/>
    <w:rsid w:val="002E6D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E6D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2E6D8D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04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DC"/>
  </w:style>
  <w:style w:type="character" w:customStyle="1" w:styleId="background-details">
    <w:name w:val="background-details"/>
    <w:basedOn w:val="DefaultParagraphFont"/>
    <w:rsid w:val="00A557C2"/>
  </w:style>
  <w:style w:type="paragraph" w:customStyle="1" w:styleId="pv-entitydescription">
    <w:name w:val="pv-entity__description"/>
    <w:basedOn w:val="Normal"/>
    <w:rsid w:val="00A5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C9"/>
    <w:pPr>
      <w:ind w:left="720"/>
      <w:contextualSpacing/>
    </w:pPr>
  </w:style>
  <w:style w:type="paragraph" w:customStyle="1" w:styleId="Default">
    <w:name w:val="Default"/>
    <w:rsid w:val="002E6D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E6D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2E6D8D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04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DC"/>
  </w:style>
  <w:style w:type="character" w:customStyle="1" w:styleId="background-details">
    <w:name w:val="background-details"/>
    <w:basedOn w:val="DefaultParagraphFont"/>
    <w:rsid w:val="00A557C2"/>
  </w:style>
  <w:style w:type="paragraph" w:customStyle="1" w:styleId="pv-entitydescription">
    <w:name w:val="pv-entity__description"/>
    <w:basedOn w:val="Normal"/>
    <w:rsid w:val="00A5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HBOOB.35257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9DD4-6943-4C05-A7FE-8E9BCCF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Mehboob Ali</dc:creator>
  <cp:keywords/>
  <dc:description/>
  <cp:lastModifiedBy>602HRDESK</cp:lastModifiedBy>
  <cp:revision>152</cp:revision>
  <dcterms:created xsi:type="dcterms:W3CDTF">2017-01-23T08:28:00Z</dcterms:created>
  <dcterms:modified xsi:type="dcterms:W3CDTF">2017-06-17T14:08:00Z</dcterms:modified>
</cp:coreProperties>
</file>