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41EE79" w14:textId="77777777" w:rsidR="00E172E7" w:rsidRPr="00FA5FB5" w:rsidRDefault="000A1604" w:rsidP="00E172E7">
      <w:pPr>
        <w:ind w:right="-1440"/>
        <w:jc w:val="center"/>
        <w:rPr>
          <w:b/>
          <w:sz w:val="36"/>
          <w:szCs w:val="36"/>
        </w:rPr>
      </w:pPr>
      <w:r w:rsidRPr="00FA5FB5">
        <w:rPr>
          <w:b/>
          <w:noProof/>
          <w:sz w:val="36"/>
          <w:szCs w:val="36"/>
        </w:rPr>
        <w:drawing>
          <wp:inline distT="0" distB="0" distL="0" distR="0" wp14:anchorId="0BDC1B09" wp14:editId="1605D6A7">
            <wp:extent cx="1820545" cy="1801495"/>
            <wp:effectExtent l="0" t="0" r="0" b="0"/>
            <wp:docPr id="1" name="Picture 1" descr="2x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" descr="2x2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0545" cy="1801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AC394D" w14:textId="192FADE9" w:rsidR="00E172E7" w:rsidRDefault="00E172E7" w:rsidP="00EF0E7C">
      <w:pPr>
        <w:ind w:left="1440" w:right="-1440" w:firstLine="720"/>
      </w:pPr>
      <w:r w:rsidRPr="00D61ECE">
        <w:rPr>
          <w:b/>
          <w:sz w:val="36"/>
          <w:szCs w:val="36"/>
        </w:rPr>
        <w:t xml:space="preserve">EDNA </w:t>
      </w:r>
    </w:p>
    <w:p w14:paraId="111F1F55" w14:textId="29BB8254" w:rsidR="00E172E7" w:rsidRDefault="00EF0E7C" w:rsidP="004779A8">
      <w:pPr>
        <w:rPr>
          <w:b/>
          <w:sz w:val="36"/>
          <w:szCs w:val="36"/>
        </w:rPr>
      </w:pPr>
      <w:hyperlink r:id="rId7" w:history="1">
        <w:r w:rsidRPr="0058084C">
          <w:rPr>
            <w:rStyle w:val="Hyperlink"/>
            <w:b/>
            <w:sz w:val="36"/>
            <w:szCs w:val="36"/>
          </w:rPr>
          <w:t>EDNA.352786@2freemail.com</w:t>
        </w:r>
      </w:hyperlink>
      <w:r>
        <w:rPr>
          <w:b/>
          <w:sz w:val="36"/>
          <w:szCs w:val="36"/>
        </w:rPr>
        <w:t xml:space="preserve"> </w:t>
      </w:r>
    </w:p>
    <w:p w14:paraId="1983AA48" w14:textId="77777777" w:rsidR="00EF0E7C" w:rsidRDefault="00EF0E7C" w:rsidP="004779A8"/>
    <w:p w14:paraId="49AE94AC" w14:textId="77777777" w:rsidR="00E172E7" w:rsidRDefault="00E172E7" w:rsidP="00E172E7">
      <w:r w:rsidRPr="008254A9">
        <w:rPr>
          <w:b/>
        </w:rPr>
        <w:t>OBJECTIVES:</w:t>
      </w:r>
      <w:r>
        <w:tab/>
        <w:t xml:space="preserve">To have a career that are both challenging and fulfilling. </w:t>
      </w:r>
    </w:p>
    <w:p w14:paraId="498A794E" w14:textId="77777777" w:rsidR="00E172E7" w:rsidRDefault="00E172E7" w:rsidP="00E172E7"/>
    <w:p w14:paraId="605C719C" w14:textId="77777777" w:rsidR="00E172E7" w:rsidRDefault="00E172E7" w:rsidP="00E172E7"/>
    <w:p w14:paraId="557F6A6D" w14:textId="77777777" w:rsidR="00E172E7" w:rsidRDefault="00E172E7" w:rsidP="00E172E7">
      <w:pPr>
        <w:rPr>
          <w:b/>
        </w:rPr>
      </w:pPr>
      <w:r>
        <w:rPr>
          <w:b/>
        </w:rPr>
        <w:t xml:space="preserve">WORK </w:t>
      </w:r>
      <w:r w:rsidRPr="008254A9">
        <w:rPr>
          <w:b/>
        </w:rPr>
        <w:t>EXPERIENCE:</w:t>
      </w:r>
      <w:r>
        <w:rPr>
          <w:b/>
        </w:rPr>
        <w:tab/>
      </w:r>
    </w:p>
    <w:p w14:paraId="1422C200" w14:textId="77777777" w:rsidR="00E172E7" w:rsidRDefault="00E172E7" w:rsidP="00E172E7">
      <w:pPr>
        <w:rPr>
          <w:b/>
        </w:rPr>
      </w:pPr>
    </w:p>
    <w:p w14:paraId="33EF9D71" w14:textId="75ADA666" w:rsidR="00023F36" w:rsidRDefault="00023F36" w:rsidP="00E172E7">
      <w:pPr>
        <w:rPr>
          <w:b/>
        </w:rPr>
      </w:pPr>
    </w:p>
    <w:p w14:paraId="422A8E9B" w14:textId="7DEDE749" w:rsidR="00023F36" w:rsidRPr="005A4155" w:rsidRDefault="00023F36" w:rsidP="00E172E7">
      <w:pPr>
        <w:rPr>
          <w:b/>
          <w:i/>
        </w:rPr>
      </w:pPr>
      <w:r w:rsidRPr="005A4155">
        <w:rPr>
          <w:b/>
          <w:i/>
        </w:rPr>
        <w:t>AMERICAN UNIVERSITY OF RAS AL KHAIMAH</w:t>
      </w:r>
    </w:p>
    <w:p w14:paraId="1CD65B6B" w14:textId="77777777" w:rsidR="0079330C" w:rsidRDefault="000822E3" w:rsidP="00E172E7">
      <w:r>
        <w:t>Sheikh</w:t>
      </w:r>
      <w:r w:rsidR="00994EA6">
        <w:t xml:space="preserve"> </w:t>
      </w:r>
      <w:proofErr w:type="spellStart"/>
      <w:r w:rsidR="00994EA6">
        <w:t>Saqr</w:t>
      </w:r>
      <w:proofErr w:type="spellEnd"/>
      <w:r w:rsidR="00994EA6">
        <w:t xml:space="preserve"> Bin Khalid Road, </w:t>
      </w:r>
      <w:r w:rsidR="0004550D">
        <w:t xml:space="preserve">Al </w:t>
      </w:r>
      <w:proofErr w:type="spellStart"/>
      <w:r w:rsidR="0004550D">
        <w:t>Burairat</w:t>
      </w:r>
      <w:proofErr w:type="spellEnd"/>
      <w:r w:rsidR="0079330C">
        <w:t>, RAK, UAE</w:t>
      </w:r>
    </w:p>
    <w:p w14:paraId="4487A0C8" w14:textId="11E14282" w:rsidR="00B71AB5" w:rsidRPr="000E3096" w:rsidRDefault="0079330C" w:rsidP="00E172E7">
      <w:pPr>
        <w:rPr>
          <w:u w:val="single"/>
        </w:rPr>
      </w:pPr>
      <w:r w:rsidRPr="000E3096">
        <w:rPr>
          <w:u w:val="single"/>
        </w:rPr>
        <w:t>a</w:t>
      </w:r>
      <w:r w:rsidR="00104078" w:rsidRPr="000E3096">
        <w:rPr>
          <w:u w:val="single"/>
        </w:rPr>
        <w:t xml:space="preserve">urak.ac.ae </w:t>
      </w:r>
    </w:p>
    <w:p w14:paraId="1A9772F4" w14:textId="3BA1A6FC" w:rsidR="00104078" w:rsidRDefault="00104078" w:rsidP="00E172E7">
      <w:r>
        <w:rPr>
          <w:b/>
        </w:rPr>
        <w:t xml:space="preserve">Registrar Assistant </w:t>
      </w:r>
      <w:r w:rsidR="00E84032">
        <w:rPr>
          <w:b/>
        </w:rPr>
        <w:t>–</w:t>
      </w:r>
      <w:r>
        <w:rPr>
          <w:b/>
        </w:rPr>
        <w:t xml:space="preserve"> </w:t>
      </w:r>
      <w:r w:rsidR="00E84032" w:rsidRPr="00A0770C">
        <w:t>March 4, 2015 to March 15, 2017</w:t>
      </w:r>
    </w:p>
    <w:p w14:paraId="60157585" w14:textId="77777777" w:rsidR="00A0770C" w:rsidRDefault="00A0770C" w:rsidP="00E172E7"/>
    <w:p w14:paraId="60D1784D" w14:textId="5036C668" w:rsidR="00246D49" w:rsidRDefault="00246D49" w:rsidP="00E172E7">
      <w:pPr>
        <w:rPr>
          <w:b/>
          <w:i/>
        </w:rPr>
      </w:pPr>
      <w:proofErr w:type="gramStart"/>
      <w:r w:rsidRPr="00882A45">
        <w:rPr>
          <w:b/>
          <w:i/>
        </w:rPr>
        <w:t>POSITION  SUMMARY</w:t>
      </w:r>
      <w:proofErr w:type="gramEnd"/>
    </w:p>
    <w:p w14:paraId="63EC328D" w14:textId="682DA3EA" w:rsidR="00882A45" w:rsidRDefault="00882A45" w:rsidP="00E172E7">
      <w:pPr>
        <w:rPr>
          <w:b/>
          <w:i/>
        </w:rPr>
      </w:pPr>
    </w:p>
    <w:p w14:paraId="6BD51258" w14:textId="32691BF8" w:rsidR="00882A45" w:rsidRDefault="008317A4" w:rsidP="00910FC4">
      <w:pPr>
        <w:pStyle w:val="ListParagraph"/>
        <w:numPr>
          <w:ilvl w:val="0"/>
          <w:numId w:val="7"/>
        </w:numPr>
      </w:pPr>
      <w:r>
        <w:t>Administer registration in order to offer a high level of care and customer service</w:t>
      </w:r>
    </w:p>
    <w:p w14:paraId="15D1F322" w14:textId="2D8B2B78" w:rsidR="008317A4" w:rsidRDefault="00B94965" w:rsidP="00910FC4">
      <w:pPr>
        <w:pStyle w:val="ListParagraph"/>
        <w:numPr>
          <w:ilvl w:val="0"/>
          <w:numId w:val="7"/>
        </w:numPr>
      </w:pPr>
      <w:r>
        <w:t>Keep students records up to date by processing student status changes in a timely manner</w:t>
      </w:r>
    </w:p>
    <w:p w14:paraId="30C5C108" w14:textId="279B9FCD" w:rsidR="00B94965" w:rsidRDefault="00B94965" w:rsidP="00910FC4">
      <w:pPr>
        <w:pStyle w:val="ListParagraph"/>
        <w:numPr>
          <w:ilvl w:val="0"/>
          <w:numId w:val="7"/>
        </w:numPr>
      </w:pPr>
      <w:r>
        <w:t xml:space="preserve">Prepare the students </w:t>
      </w:r>
      <w:r w:rsidR="00D3629D">
        <w:t xml:space="preserve">letters needed for external parties </w:t>
      </w:r>
    </w:p>
    <w:p w14:paraId="27E8C35D" w14:textId="3E0F28D1" w:rsidR="00D3629D" w:rsidRDefault="00D3629D" w:rsidP="00910FC4">
      <w:pPr>
        <w:pStyle w:val="ListParagraph"/>
        <w:numPr>
          <w:ilvl w:val="0"/>
          <w:numId w:val="7"/>
        </w:numPr>
      </w:pPr>
      <w:r>
        <w:t>Ensure the student’s files and records are well kept in their places safely and confidentiality</w:t>
      </w:r>
    </w:p>
    <w:p w14:paraId="3E9D92A2" w14:textId="77BE3008" w:rsidR="00D3629D" w:rsidRDefault="00CB6503" w:rsidP="00910FC4">
      <w:pPr>
        <w:pStyle w:val="ListParagraph"/>
        <w:numPr>
          <w:ilvl w:val="0"/>
          <w:numId w:val="7"/>
        </w:numPr>
      </w:pPr>
      <w:r>
        <w:t xml:space="preserve">Data entry </w:t>
      </w:r>
      <w:proofErr w:type="spellStart"/>
      <w:r>
        <w:t>check up</w:t>
      </w:r>
      <w:proofErr w:type="spellEnd"/>
      <w:r>
        <w:t xml:space="preserve"> for all new enrolled students on Campus </w:t>
      </w:r>
      <w:proofErr w:type="spellStart"/>
      <w:r>
        <w:t>Vue</w:t>
      </w:r>
      <w:proofErr w:type="spellEnd"/>
      <w:r>
        <w:t xml:space="preserve"> </w:t>
      </w:r>
      <w:r w:rsidR="00E862E7">
        <w:t>System</w:t>
      </w:r>
    </w:p>
    <w:p w14:paraId="09F42F10" w14:textId="5814E56D" w:rsidR="00E862E7" w:rsidRDefault="00E862E7" w:rsidP="00910FC4">
      <w:pPr>
        <w:pStyle w:val="ListParagraph"/>
        <w:numPr>
          <w:ilvl w:val="0"/>
          <w:numId w:val="7"/>
        </w:numPr>
      </w:pPr>
      <w:r>
        <w:t xml:space="preserve">Perform day to day administrative duties associated with students, faculties and </w:t>
      </w:r>
      <w:r w:rsidR="00C75A0C">
        <w:t>staffs</w:t>
      </w:r>
    </w:p>
    <w:p w14:paraId="1FE83640" w14:textId="576AADA0" w:rsidR="00E862E7" w:rsidRDefault="00C75A0C" w:rsidP="00910FC4">
      <w:pPr>
        <w:pStyle w:val="ListParagraph"/>
        <w:numPr>
          <w:ilvl w:val="0"/>
          <w:numId w:val="7"/>
        </w:numPr>
      </w:pPr>
      <w:r>
        <w:t xml:space="preserve">Handle all mailing and achieving work </w:t>
      </w:r>
      <w:r w:rsidR="0048294F">
        <w:t>associated with Registration Office</w:t>
      </w:r>
    </w:p>
    <w:p w14:paraId="3A11C977" w14:textId="1678BB81" w:rsidR="0048294F" w:rsidRDefault="006D76D4" w:rsidP="00910FC4">
      <w:pPr>
        <w:pStyle w:val="ListParagraph"/>
        <w:numPr>
          <w:ilvl w:val="0"/>
          <w:numId w:val="7"/>
        </w:numPr>
      </w:pPr>
      <w:r>
        <w:t xml:space="preserve">Report any problems on Campus </w:t>
      </w:r>
      <w:proofErr w:type="spellStart"/>
      <w:r>
        <w:t>Vue</w:t>
      </w:r>
      <w:proofErr w:type="spellEnd"/>
      <w:r>
        <w:t xml:space="preserve"> to the IT Department and the system consultants</w:t>
      </w:r>
    </w:p>
    <w:p w14:paraId="688A234A" w14:textId="53274E85" w:rsidR="006D76D4" w:rsidRDefault="005B2CB4" w:rsidP="00910FC4">
      <w:pPr>
        <w:pStyle w:val="ListParagraph"/>
        <w:numPr>
          <w:ilvl w:val="0"/>
          <w:numId w:val="7"/>
        </w:numPr>
      </w:pPr>
      <w:r>
        <w:t xml:space="preserve">Performs general office duties, such as ordering supplies, composing and typing correspondence, </w:t>
      </w:r>
      <w:r w:rsidR="00216473">
        <w:t>answering phone and making appointments</w:t>
      </w:r>
    </w:p>
    <w:p w14:paraId="3C70EC55" w14:textId="5B576E0E" w:rsidR="00216473" w:rsidRDefault="00216473" w:rsidP="00910FC4">
      <w:pPr>
        <w:pStyle w:val="ListParagraph"/>
        <w:numPr>
          <w:ilvl w:val="0"/>
          <w:numId w:val="7"/>
        </w:numPr>
      </w:pPr>
      <w:r>
        <w:t xml:space="preserve">Receive and process documentation such as grade reports, academic transcripts, </w:t>
      </w:r>
      <w:r w:rsidR="005C3E29">
        <w:t>honor list, probation and suspension lists, transfer work and courses changes</w:t>
      </w:r>
    </w:p>
    <w:p w14:paraId="5DF6ACFE" w14:textId="30A5F3B6" w:rsidR="005C3E29" w:rsidRDefault="005C3E29" w:rsidP="00910FC4">
      <w:pPr>
        <w:pStyle w:val="ListParagraph"/>
        <w:numPr>
          <w:ilvl w:val="0"/>
          <w:numId w:val="7"/>
        </w:numPr>
      </w:pPr>
      <w:r>
        <w:t xml:space="preserve">Respond to Schools of Business, </w:t>
      </w:r>
      <w:r w:rsidR="00A1409B">
        <w:t xml:space="preserve">Engineering and Arts &amp; Sciences </w:t>
      </w:r>
      <w:r w:rsidR="00B33610">
        <w:t xml:space="preserve">(scheduling/ information/ </w:t>
      </w:r>
      <w:proofErr w:type="gramStart"/>
      <w:r w:rsidR="00B33610">
        <w:t>reports.,</w:t>
      </w:r>
      <w:proofErr w:type="gramEnd"/>
      <w:r w:rsidR="00B33610">
        <w:t xml:space="preserve"> etc.)</w:t>
      </w:r>
    </w:p>
    <w:p w14:paraId="055F35F7" w14:textId="4D870F4E" w:rsidR="00B33610" w:rsidRPr="003919AB" w:rsidRDefault="00B33610" w:rsidP="00910FC4">
      <w:pPr>
        <w:pStyle w:val="ListParagraph"/>
        <w:numPr>
          <w:ilvl w:val="0"/>
          <w:numId w:val="7"/>
        </w:numPr>
      </w:pPr>
      <w:r>
        <w:t>Respond proactively to students/</w:t>
      </w:r>
      <w:r w:rsidR="00473AB3">
        <w:t xml:space="preserve"> parents issues and concerns.</w:t>
      </w:r>
    </w:p>
    <w:p w14:paraId="227B90F8" w14:textId="5F3C7A4E" w:rsidR="3950A00D" w:rsidRDefault="3950A00D" w:rsidP="3950A00D">
      <w:pPr>
        <w:rPr>
          <w:b/>
          <w:bCs/>
          <w:i/>
          <w:iCs/>
        </w:rPr>
      </w:pPr>
    </w:p>
    <w:p w14:paraId="72FFAEE3" w14:textId="07380442" w:rsidR="3950A00D" w:rsidRDefault="3950A00D" w:rsidP="3950A00D">
      <w:pPr>
        <w:rPr>
          <w:b/>
          <w:bCs/>
          <w:i/>
          <w:iCs/>
        </w:rPr>
      </w:pPr>
    </w:p>
    <w:p w14:paraId="076AF7A7" w14:textId="77777777" w:rsidR="00E172E7" w:rsidRDefault="00E172E7" w:rsidP="00921ADF">
      <w:pPr>
        <w:rPr>
          <w:b/>
          <w:i/>
        </w:rPr>
      </w:pPr>
      <w:r w:rsidRPr="008254A9">
        <w:rPr>
          <w:b/>
          <w:i/>
        </w:rPr>
        <w:t>AMA COMPUTER COLLEGE, INC.</w:t>
      </w:r>
    </w:p>
    <w:p w14:paraId="2DAB6F9A" w14:textId="77777777" w:rsidR="00921ADF" w:rsidRDefault="00E172E7" w:rsidP="00E172E7">
      <w:r w:rsidRPr="008254A9">
        <w:t xml:space="preserve">#123 Gen. </w:t>
      </w:r>
      <w:proofErr w:type="spellStart"/>
      <w:r w:rsidRPr="008254A9">
        <w:t>Malvar</w:t>
      </w:r>
      <w:proofErr w:type="spellEnd"/>
      <w:r w:rsidRPr="008254A9">
        <w:t xml:space="preserve"> St., Davao City</w:t>
      </w:r>
    </w:p>
    <w:p w14:paraId="06303C05" w14:textId="330711AB" w:rsidR="00E172E7" w:rsidRDefault="00E172E7" w:rsidP="00921ADF">
      <w:r w:rsidRPr="0085310D">
        <w:rPr>
          <w:b/>
          <w:bCs/>
          <w:sz w:val="26"/>
        </w:rPr>
        <w:lastRenderedPageBreak/>
        <w:t>School R</w:t>
      </w:r>
      <w:r w:rsidRPr="0085310D">
        <w:rPr>
          <w:b/>
          <w:bCs/>
          <w:sz w:val="26"/>
          <w:szCs w:val="26"/>
        </w:rPr>
        <w:t>egistrar</w:t>
      </w:r>
      <w:r w:rsidR="0085310D" w:rsidRPr="0085310D">
        <w:rPr>
          <w:b/>
          <w:bCs/>
          <w:sz w:val="26"/>
          <w:szCs w:val="26"/>
        </w:rPr>
        <w:t xml:space="preserve"> </w:t>
      </w:r>
      <w:r w:rsidR="0085310D" w:rsidRPr="0085310D">
        <w:rPr>
          <w:b/>
          <w:bCs/>
        </w:rPr>
        <w:t>(Prep Scho</w:t>
      </w:r>
      <w:r w:rsidR="00574EBE">
        <w:rPr>
          <w:b/>
          <w:bCs/>
        </w:rPr>
        <w:t xml:space="preserve">ol, Grade School, High School, Medical programs </w:t>
      </w:r>
      <w:r w:rsidR="0085310D" w:rsidRPr="0085310D">
        <w:rPr>
          <w:b/>
          <w:bCs/>
        </w:rPr>
        <w:t>and College Level)</w:t>
      </w:r>
      <w:r w:rsidR="0085310D" w:rsidRPr="0085310D">
        <w:rPr>
          <w:b/>
          <w:bCs/>
          <w:sz w:val="26"/>
        </w:rPr>
        <w:t xml:space="preserve"> </w:t>
      </w:r>
      <w:r w:rsidR="0085310D">
        <w:rPr>
          <w:bCs/>
          <w:sz w:val="26"/>
        </w:rPr>
        <w:t>-</w:t>
      </w:r>
      <w:r w:rsidR="005D1A52">
        <w:t xml:space="preserve"> from Sept. 01, 2007 – February 28, 2015</w:t>
      </w:r>
    </w:p>
    <w:p w14:paraId="037B3E52" w14:textId="77777777" w:rsidR="00921ADF" w:rsidRDefault="00921ADF" w:rsidP="00921ADF"/>
    <w:p w14:paraId="2A12939A" w14:textId="77777777" w:rsidR="00921ADF" w:rsidRPr="00727A97" w:rsidRDefault="00921ADF" w:rsidP="00921ADF">
      <w:pPr>
        <w:rPr>
          <w:b/>
          <w:i/>
        </w:rPr>
      </w:pPr>
      <w:r w:rsidRPr="00727A97">
        <w:rPr>
          <w:b/>
          <w:i/>
        </w:rPr>
        <w:t>POSITION OBJECTTIVE</w:t>
      </w:r>
    </w:p>
    <w:p w14:paraId="25B53D2F" w14:textId="77777777" w:rsidR="00921ADF" w:rsidRDefault="00921ADF" w:rsidP="00921ADF">
      <w:pPr>
        <w:rPr>
          <w:i/>
          <w:sz w:val="22"/>
          <w:szCs w:val="22"/>
        </w:rPr>
      </w:pPr>
    </w:p>
    <w:p w14:paraId="34F8FD6E" w14:textId="77777777" w:rsidR="00921ADF" w:rsidRDefault="00921ADF" w:rsidP="00921ADF">
      <w:pPr>
        <w:jc w:val="both"/>
      </w:pPr>
      <w:r w:rsidRPr="00921ADF">
        <w:t xml:space="preserve">The </w:t>
      </w:r>
      <w:r w:rsidR="00727A97">
        <w:t xml:space="preserve">School </w:t>
      </w:r>
      <w:r w:rsidRPr="00921ADF">
        <w:t>Registrar manages the enrolment proces</w:t>
      </w:r>
      <w:r>
        <w:t xml:space="preserve">s for </w:t>
      </w:r>
      <w:r w:rsidR="000B4C56">
        <w:t>local</w:t>
      </w:r>
      <w:r>
        <w:t xml:space="preserve"> and i</w:t>
      </w:r>
      <w:r w:rsidR="000B4C56">
        <w:t>nternational students at all</w:t>
      </w:r>
      <w:r w:rsidR="001162C1">
        <w:t xml:space="preserve"> </w:t>
      </w:r>
      <w:r w:rsidRPr="00921ADF">
        <w:t>entry levels to ensure that the enrolment of students of both genders from all social, racial and religious backgrounds is conducted with care and empathy and within</w:t>
      </w:r>
      <w:r w:rsidR="000B4C56">
        <w:t xml:space="preserve"> an </w:t>
      </w:r>
      <w:r w:rsidR="000B4C56" w:rsidRPr="00921ADF">
        <w:t>acceptable</w:t>
      </w:r>
      <w:r w:rsidRPr="00921ADF">
        <w:t xml:space="preserve"> timeframe.</w:t>
      </w:r>
    </w:p>
    <w:p w14:paraId="4F1F3821" w14:textId="77777777" w:rsidR="000B4C56" w:rsidRPr="00921ADF" w:rsidRDefault="000B4C56" w:rsidP="00921ADF">
      <w:pPr>
        <w:jc w:val="both"/>
      </w:pPr>
    </w:p>
    <w:p w14:paraId="7BB93BA7" w14:textId="77777777" w:rsidR="00921ADF" w:rsidRDefault="000B4C56" w:rsidP="00921ADF">
      <w:pPr>
        <w:jc w:val="both"/>
      </w:pPr>
      <w:r>
        <w:t xml:space="preserve">The </w:t>
      </w:r>
      <w:r w:rsidR="00727A97">
        <w:t xml:space="preserve">School </w:t>
      </w:r>
      <w:r w:rsidR="00921ADF" w:rsidRPr="00921ADF">
        <w:t>Registrar has direct contact with the general public, staff and international</w:t>
      </w:r>
      <w:r>
        <w:t xml:space="preserve"> students</w:t>
      </w:r>
      <w:r w:rsidR="00921ADF" w:rsidRPr="00921ADF">
        <w:t xml:space="preserve"> and maintains contact with a network of education </w:t>
      </w:r>
      <w:r w:rsidRPr="00921ADF">
        <w:t>organizations</w:t>
      </w:r>
      <w:r w:rsidR="00921ADF" w:rsidRPr="00921ADF">
        <w:t>, agents and</w:t>
      </w:r>
      <w:r>
        <w:t xml:space="preserve"> government bodies.</w:t>
      </w:r>
    </w:p>
    <w:p w14:paraId="0C326491" w14:textId="77777777" w:rsidR="000B4C56" w:rsidRPr="00921ADF" w:rsidRDefault="000B4C56" w:rsidP="00921ADF">
      <w:pPr>
        <w:jc w:val="both"/>
      </w:pPr>
    </w:p>
    <w:p w14:paraId="0448BB90" w14:textId="77777777" w:rsidR="00921ADF" w:rsidRPr="00921ADF" w:rsidRDefault="000B4C56" w:rsidP="00921ADF">
      <w:pPr>
        <w:jc w:val="both"/>
      </w:pPr>
      <w:r>
        <w:t xml:space="preserve">The </w:t>
      </w:r>
      <w:r w:rsidR="00727A97">
        <w:t xml:space="preserve">School </w:t>
      </w:r>
      <w:r w:rsidR="00921ADF" w:rsidRPr="00921ADF">
        <w:t>Registrar understands and complies with the College’s strategic intent and</w:t>
      </w:r>
      <w:r>
        <w:t xml:space="preserve"> with the goal</w:t>
      </w:r>
      <w:r w:rsidR="00921ADF" w:rsidRPr="00921ADF">
        <w:t>/s and key activity/activities as articulated for this position’s team or area of</w:t>
      </w:r>
      <w:r>
        <w:t xml:space="preserve"> work.</w:t>
      </w:r>
    </w:p>
    <w:p w14:paraId="75502F38" w14:textId="77777777" w:rsidR="00921ADF" w:rsidRDefault="00921ADF" w:rsidP="00921ADF">
      <w:pPr>
        <w:rPr>
          <w:sz w:val="22"/>
          <w:szCs w:val="22"/>
        </w:rPr>
      </w:pPr>
    </w:p>
    <w:p w14:paraId="2030621E" w14:textId="77777777" w:rsidR="004053DC" w:rsidRPr="00921ADF" w:rsidRDefault="004053DC" w:rsidP="00921ADF">
      <w:pPr>
        <w:rPr>
          <w:sz w:val="22"/>
          <w:szCs w:val="22"/>
        </w:rPr>
      </w:pPr>
    </w:p>
    <w:p w14:paraId="7B30EC97" w14:textId="77777777" w:rsidR="000B4C56" w:rsidRPr="00727A97" w:rsidRDefault="000B4C56" w:rsidP="000B4C56">
      <w:pPr>
        <w:rPr>
          <w:b/>
          <w:i/>
        </w:rPr>
      </w:pPr>
      <w:r w:rsidRPr="00727A97">
        <w:rPr>
          <w:b/>
          <w:i/>
        </w:rPr>
        <w:t>POSITION SUMMARY</w:t>
      </w:r>
    </w:p>
    <w:p w14:paraId="1EF158F0" w14:textId="77777777" w:rsidR="000B4C56" w:rsidRDefault="000B4C56" w:rsidP="000B4C56">
      <w:pPr>
        <w:rPr>
          <w:i/>
        </w:rPr>
      </w:pPr>
    </w:p>
    <w:p w14:paraId="2BEDC13C" w14:textId="77777777" w:rsidR="00204807" w:rsidRDefault="001F2EFE" w:rsidP="00204807">
      <w:pPr>
        <w:numPr>
          <w:ilvl w:val="0"/>
          <w:numId w:val="1"/>
        </w:numPr>
        <w:tabs>
          <w:tab w:val="clear" w:pos="2520"/>
          <w:tab w:val="num" w:pos="180"/>
        </w:tabs>
        <w:ind w:left="180" w:hanging="180"/>
      </w:pPr>
      <w:r>
        <w:t>Manage the enrol</w:t>
      </w:r>
      <w:r w:rsidR="00BE6A90">
        <w:t>l</w:t>
      </w:r>
      <w:r>
        <w:t>ment process for</w:t>
      </w:r>
      <w:r w:rsidR="004053DC">
        <w:t xml:space="preserve"> local and</w:t>
      </w:r>
      <w:r>
        <w:t xml:space="preserve"> international students.</w:t>
      </w:r>
    </w:p>
    <w:p w14:paraId="5B1AF0AA" w14:textId="77777777" w:rsidR="001F2EFE" w:rsidRDefault="001F2EFE" w:rsidP="0064559C">
      <w:pPr>
        <w:numPr>
          <w:ilvl w:val="0"/>
          <w:numId w:val="1"/>
        </w:numPr>
        <w:tabs>
          <w:tab w:val="clear" w:pos="2520"/>
          <w:tab w:val="num" w:pos="180"/>
        </w:tabs>
        <w:ind w:left="180" w:hanging="180"/>
      </w:pPr>
      <w:r>
        <w:t>Engage key stakeholders re changes to student enro</w:t>
      </w:r>
      <w:r w:rsidR="0064559C">
        <w:t>l</w:t>
      </w:r>
      <w:r>
        <w:t>lment &amp; entry processes</w:t>
      </w:r>
    </w:p>
    <w:p w14:paraId="338F89BE" w14:textId="77777777" w:rsidR="001F2EFE" w:rsidRDefault="0064559C" w:rsidP="0064559C">
      <w:pPr>
        <w:numPr>
          <w:ilvl w:val="0"/>
          <w:numId w:val="1"/>
        </w:numPr>
        <w:tabs>
          <w:tab w:val="clear" w:pos="2520"/>
          <w:tab w:val="num" w:pos="180"/>
        </w:tabs>
        <w:ind w:left="180" w:hanging="180"/>
      </w:pPr>
      <w:r>
        <w:t>Respond</w:t>
      </w:r>
      <w:r w:rsidR="001F2EFE">
        <w:t xml:space="preserve"> to </w:t>
      </w:r>
      <w:r w:rsidR="004053DC">
        <w:t>local and i</w:t>
      </w:r>
      <w:r w:rsidR="001F2EFE">
        <w:t>nternational enro</w:t>
      </w:r>
      <w:r w:rsidR="00BE6A90">
        <w:t>l</w:t>
      </w:r>
      <w:r w:rsidR="001F2EFE">
        <w:t>lment queries</w:t>
      </w:r>
    </w:p>
    <w:p w14:paraId="24A40BA7" w14:textId="77777777" w:rsidR="00BE6A90" w:rsidRDefault="0064559C" w:rsidP="0064559C">
      <w:pPr>
        <w:numPr>
          <w:ilvl w:val="0"/>
          <w:numId w:val="1"/>
        </w:numPr>
        <w:tabs>
          <w:tab w:val="clear" w:pos="2520"/>
          <w:tab w:val="num" w:pos="180"/>
        </w:tabs>
        <w:ind w:left="180" w:hanging="180"/>
      </w:pPr>
      <w:r>
        <w:t xml:space="preserve">Maintain </w:t>
      </w:r>
      <w:r w:rsidR="00BE6A90">
        <w:t xml:space="preserve">Bureau of Immigration (BI), TESDA, </w:t>
      </w:r>
      <w:proofErr w:type="spellStart"/>
      <w:r w:rsidR="00BE6A90">
        <w:t>DepEd</w:t>
      </w:r>
      <w:proofErr w:type="spellEnd"/>
      <w:r w:rsidR="00BE6A90">
        <w:t xml:space="preserve"> and CHED</w:t>
      </w:r>
      <w:r w:rsidR="001F2EFE">
        <w:t xml:space="preserve"> codes and related policy</w:t>
      </w:r>
    </w:p>
    <w:p w14:paraId="445FC00A" w14:textId="77777777" w:rsidR="001F2EFE" w:rsidRDefault="0064559C" w:rsidP="0064559C">
      <w:pPr>
        <w:numPr>
          <w:ilvl w:val="0"/>
          <w:numId w:val="1"/>
        </w:numPr>
        <w:tabs>
          <w:tab w:val="clear" w:pos="2520"/>
          <w:tab w:val="num" w:pos="180"/>
        </w:tabs>
        <w:ind w:left="180" w:hanging="180"/>
      </w:pPr>
      <w:r>
        <w:t>Repre</w:t>
      </w:r>
      <w:r w:rsidR="001F2EFE">
        <w:t xml:space="preserve">sent </w:t>
      </w:r>
      <w:r w:rsidR="00BE6A90">
        <w:t>AMACC</w:t>
      </w:r>
      <w:r w:rsidR="001F2EFE">
        <w:t xml:space="preserve"> College at professional forums (</w:t>
      </w:r>
      <w:proofErr w:type="spellStart"/>
      <w:r w:rsidR="001F2EFE">
        <w:t>eg</w:t>
      </w:r>
      <w:proofErr w:type="spellEnd"/>
      <w:r w:rsidR="001F2EFE">
        <w:t xml:space="preserve">. </w:t>
      </w:r>
      <w:r w:rsidR="00BE6A90">
        <w:t xml:space="preserve">ARSCU, APSCUR, </w:t>
      </w:r>
      <w:r w:rsidR="00204807">
        <w:t xml:space="preserve">COCOPEA &amp; </w:t>
      </w:r>
      <w:r w:rsidR="00BE6A90">
        <w:t>PACUCOA</w:t>
      </w:r>
      <w:r w:rsidR="001F2EFE">
        <w:t>) and</w:t>
      </w:r>
      <w:r w:rsidR="00BE6A90">
        <w:t xml:space="preserve"> </w:t>
      </w:r>
      <w:r w:rsidR="001F2EFE">
        <w:t>exhibitions</w:t>
      </w:r>
    </w:p>
    <w:p w14:paraId="28570638" w14:textId="77777777" w:rsidR="001F2EFE" w:rsidRDefault="001F2EFE" w:rsidP="0064559C">
      <w:pPr>
        <w:numPr>
          <w:ilvl w:val="0"/>
          <w:numId w:val="1"/>
        </w:numPr>
        <w:tabs>
          <w:tab w:val="clear" w:pos="2520"/>
          <w:tab w:val="num" w:pos="180"/>
        </w:tabs>
        <w:ind w:left="180" w:hanging="180"/>
      </w:pPr>
      <w:r>
        <w:t>Responsible for records management in accordance with registration and to ensure</w:t>
      </w:r>
      <w:r w:rsidR="0064559C">
        <w:t xml:space="preserve"> </w:t>
      </w:r>
      <w:r>
        <w:t>compliance.</w:t>
      </w:r>
    </w:p>
    <w:p w14:paraId="2D9649DE" w14:textId="77777777" w:rsidR="00727A97" w:rsidRDefault="0064559C" w:rsidP="0064559C">
      <w:pPr>
        <w:numPr>
          <w:ilvl w:val="0"/>
          <w:numId w:val="1"/>
        </w:numPr>
        <w:tabs>
          <w:tab w:val="clear" w:pos="2520"/>
          <w:tab w:val="num" w:pos="180"/>
        </w:tabs>
        <w:ind w:left="180" w:hanging="180"/>
      </w:pPr>
      <w:r>
        <w:t>Provide</w:t>
      </w:r>
      <w:r w:rsidR="001F2EFE">
        <w:t xml:space="preserve"> accurate enro</w:t>
      </w:r>
      <w:r w:rsidR="00BE6A90">
        <w:t>l</w:t>
      </w:r>
      <w:r w:rsidR="00727A97">
        <w:t>lment documentation and records</w:t>
      </w:r>
    </w:p>
    <w:p w14:paraId="799C93F9" w14:textId="77777777" w:rsidR="00727A97" w:rsidRDefault="001F2EFE" w:rsidP="0064559C">
      <w:pPr>
        <w:numPr>
          <w:ilvl w:val="0"/>
          <w:numId w:val="1"/>
        </w:numPr>
        <w:tabs>
          <w:tab w:val="clear" w:pos="2520"/>
          <w:tab w:val="num" w:pos="180"/>
        </w:tabs>
        <w:ind w:left="180" w:hanging="180"/>
      </w:pPr>
      <w:r>
        <w:t xml:space="preserve">Contribute to the development of </w:t>
      </w:r>
      <w:r w:rsidR="00727A97" w:rsidRPr="00727A97">
        <w:t>Marketing Activities</w:t>
      </w:r>
      <w:r w:rsidR="00727A97">
        <w:t xml:space="preserve"> - Promotes various courses offered through a scheduled Career Guidance Orientation conducted in both Private and Public Secondary Schools.</w:t>
      </w:r>
    </w:p>
    <w:p w14:paraId="06E5BEDB" w14:textId="77777777" w:rsidR="00BE6A90" w:rsidRDefault="0064559C" w:rsidP="0064559C">
      <w:pPr>
        <w:numPr>
          <w:ilvl w:val="0"/>
          <w:numId w:val="1"/>
        </w:numPr>
        <w:tabs>
          <w:tab w:val="clear" w:pos="2520"/>
          <w:tab w:val="num" w:pos="180"/>
        </w:tabs>
        <w:ind w:left="180" w:hanging="180"/>
      </w:pPr>
      <w:r>
        <w:t>Co-</w:t>
      </w:r>
      <w:r w:rsidR="001F2EFE">
        <w:t xml:space="preserve">ordinate reporting to </w:t>
      </w:r>
      <w:r w:rsidR="00BE6A90">
        <w:t xml:space="preserve">Bureau of Immigration, TESDA, </w:t>
      </w:r>
      <w:proofErr w:type="spellStart"/>
      <w:r w:rsidR="00BE6A90">
        <w:t>DepEd</w:t>
      </w:r>
      <w:proofErr w:type="spellEnd"/>
      <w:r w:rsidR="00BE6A90">
        <w:t xml:space="preserve"> and CHED.</w:t>
      </w:r>
    </w:p>
    <w:p w14:paraId="36D793BA" w14:textId="77777777" w:rsidR="001F2EFE" w:rsidRDefault="00727A97" w:rsidP="0064559C">
      <w:pPr>
        <w:numPr>
          <w:ilvl w:val="0"/>
          <w:numId w:val="1"/>
        </w:numPr>
        <w:tabs>
          <w:tab w:val="clear" w:pos="2520"/>
          <w:tab w:val="num" w:pos="180"/>
        </w:tabs>
        <w:ind w:left="180" w:hanging="180"/>
      </w:pPr>
      <w:r>
        <w:t>Work with the Director of International Students to develop and maintain reciprocal</w:t>
      </w:r>
      <w:r w:rsidR="0064559C">
        <w:t xml:space="preserve"> exchange</w:t>
      </w:r>
      <w:r>
        <w:t xml:space="preserve"> programs with sister schools </w:t>
      </w:r>
    </w:p>
    <w:p w14:paraId="074B1AF1" w14:textId="77777777" w:rsidR="00727A97" w:rsidRDefault="00727A97" w:rsidP="001F2EFE">
      <w:pPr>
        <w:jc w:val="both"/>
      </w:pPr>
    </w:p>
    <w:p w14:paraId="67555741" w14:textId="77777777" w:rsidR="00727A97" w:rsidRDefault="00727A97" w:rsidP="001F2EFE">
      <w:pPr>
        <w:jc w:val="both"/>
      </w:pPr>
    </w:p>
    <w:p w14:paraId="5001524C" w14:textId="77777777" w:rsidR="00727A97" w:rsidRPr="00727A97" w:rsidRDefault="00727A97" w:rsidP="00727A97">
      <w:pPr>
        <w:rPr>
          <w:b/>
          <w:i/>
        </w:rPr>
      </w:pPr>
      <w:r w:rsidRPr="00727A97">
        <w:rPr>
          <w:b/>
          <w:i/>
        </w:rPr>
        <w:t>DUTIES</w:t>
      </w:r>
    </w:p>
    <w:p w14:paraId="5DBF06D9" w14:textId="77777777" w:rsidR="00727A97" w:rsidRDefault="00727A97" w:rsidP="001F2EFE">
      <w:pPr>
        <w:jc w:val="both"/>
      </w:pPr>
    </w:p>
    <w:p w14:paraId="0476997D" w14:textId="77777777" w:rsidR="00727A97" w:rsidRDefault="00727A97" w:rsidP="00727A97">
      <w:pPr>
        <w:jc w:val="both"/>
      </w:pPr>
      <w:r>
        <w:t>The School Registrar manages the enro</w:t>
      </w:r>
      <w:r w:rsidR="00D564B6">
        <w:t>l</w:t>
      </w:r>
      <w:r>
        <w:t xml:space="preserve">lment process for both local and international students, </w:t>
      </w:r>
      <w:r w:rsidR="00CB7174">
        <w:t xml:space="preserve">Coordinates with Government Agencies and Officials for immediate approval of permits for newly-offered courses, </w:t>
      </w:r>
      <w:r>
        <w:t xml:space="preserve">government departments and education </w:t>
      </w:r>
      <w:r w:rsidR="00CB7174">
        <w:t>organizations</w:t>
      </w:r>
      <w:r>
        <w:t xml:space="preserve"> to</w:t>
      </w:r>
      <w:r w:rsidR="00CB7174">
        <w:t xml:space="preserve"> </w:t>
      </w:r>
      <w:r>
        <w:t>ensure that students are placed to their be</w:t>
      </w:r>
      <w:r w:rsidR="00CB7174">
        <w:t xml:space="preserve">st advantage. The School </w:t>
      </w:r>
      <w:r>
        <w:t>Registrar</w:t>
      </w:r>
      <w:r w:rsidR="00CB7174">
        <w:t xml:space="preserve"> </w:t>
      </w:r>
      <w:r>
        <w:t>ensures that</w:t>
      </w:r>
      <w:r w:rsidR="00CB7174">
        <w:t xml:space="preserve"> the local and international</w:t>
      </w:r>
      <w:r>
        <w:t xml:space="preserve"> student documentation and processes are compliant with the</w:t>
      </w:r>
      <w:r w:rsidR="00CB7174">
        <w:t xml:space="preserve"> </w:t>
      </w:r>
      <w:r>
        <w:t xml:space="preserve">legislative requirements of the </w:t>
      </w:r>
      <w:r w:rsidR="00CB7174">
        <w:t xml:space="preserve">TESDA, </w:t>
      </w:r>
      <w:proofErr w:type="spellStart"/>
      <w:r w:rsidR="00CB7174">
        <w:t>DepEd</w:t>
      </w:r>
      <w:proofErr w:type="spellEnd"/>
      <w:r w:rsidR="00CB7174">
        <w:t xml:space="preserve"> and CHED and Bureau of Immigration for </w:t>
      </w:r>
      <w:r>
        <w:t>visa requirements as</w:t>
      </w:r>
      <w:r w:rsidR="00CB7174">
        <w:t xml:space="preserve"> </w:t>
      </w:r>
      <w:r>
        <w:t>they occur.</w:t>
      </w:r>
    </w:p>
    <w:p w14:paraId="54EAFE0A" w14:textId="77777777" w:rsidR="000B4C56" w:rsidRPr="000B4C56" w:rsidRDefault="000B4C56" w:rsidP="000B4C56"/>
    <w:p w14:paraId="5620B739" w14:textId="77777777" w:rsidR="00921ADF" w:rsidRPr="00921ADF" w:rsidRDefault="00921ADF" w:rsidP="00921ADF">
      <w:pPr>
        <w:rPr>
          <w:sz w:val="22"/>
          <w:szCs w:val="22"/>
        </w:rPr>
      </w:pPr>
    </w:p>
    <w:p w14:paraId="4021EDA2" w14:textId="77777777" w:rsidR="00E172E7" w:rsidRDefault="00E172E7" w:rsidP="00E172E7">
      <w:r>
        <w:tab/>
      </w:r>
      <w:r>
        <w:tab/>
      </w:r>
      <w:r>
        <w:tab/>
      </w:r>
    </w:p>
    <w:p w14:paraId="70A63737" w14:textId="77777777" w:rsidR="00DA510C" w:rsidRPr="00FA5FB5" w:rsidRDefault="00DA510C" w:rsidP="00E172E7">
      <w:pPr>
        <w:ind w:left="2160"/>
      </w:pPr>
    </w:p>
    <w:p w14:paraId="33A1313E" w14:textId="77777777" w:rsidR="00E172E7" w:rsidRDefault="00E172E7" w:rsidP="00204807">
      <w:pPr>
        <w:rPr>
          <w:b/>
          <w:i/>
        </w:rPr>
      </w:pPr>
      <w:r w:rsidRPr="008254A9">
        <w:rPr>
          <w:b/>
          <w:i/>
        </w:rPr>
        <w:lastRenderedPageBreak/>
        <w:t xml:space="preserve">AMA </w:t>
      </w:r>
      <w:r>
        <w:rPr>
          <w:b/>
          <w:i/>
        </w:rPr>
        <w:t>COMPUTER LEARNING CENTER (Vocational Courses)</w:t>
      </w:r>
    </w:p>
    <w:p w14:paraId="49EADF87" w14:textId="77777777" w:rsidR="00E172E7" w:rsidRDefault="00E172E7" w:rsidP="00E172E7">
      <w:r>
        <w:t>2</w:t>
      </w:r>
      <w:r w:rsidRPr="00164C3A">
        <w:rPr>
          <w:vertAlign w:val="superscript"/>
        </w:rPr>
        <w:t>nd</w:t>
      </w:r>
      <w:r>
        <w:t xml:space="preserve"> </w:t>
      </w:r>
      <w:proofErr w:type="gramStart"/>
      <w:r>
        <w:t>&amp;  3</w:t>
      </w:r>
      <w:r w:rsidRPr="00164C3A">
        <w:rPr>
          <w:vertAlign w:val="superscript"/>
        </w:rPr>
        <w:t>rd</w:t>
      </w:r>
      <w:proofErr w:type="gramEnd"/>
      <w:r>
        <w:t xml:space="preserve"> floor </w:t>
      </w:r>
      <w:proofErr w:type="spellStart"/>
      <w:r>
        <w:t>Abecar</w:t>
      </w:r>
      <w:proofErr w:type="spellEnd"/>
      <w:r>
        <w:t xml:space="preserve"> Bldg., R. Magsaysay Ave., Davao City</w:t>
      </w:r>
    </w:p>
    <w:p w14:paraId="336A45EB" w14:textId="77777777" w:rsidR="00E172E7" w:rsidRDefault="00E172E7" w:rsidP="00E172E7">
      <w:r w:rsidRPr="00FE66B4">
        <w:rPr>
          <w:b/>
          <w:sz w:val="26"/>
          <w:szCs w:val="26"/>
        </w:rPr>
        <w:t>Branch Registrar</w:t>
      </w:r>
      <w:r>
        <w:t>, from Oct. 02, 2000 – August 30, 2007</w:t>
      </w:r>
    </w:p>
    <w:p w14:paraId="0F090A29" w14:textId="77777777" w:rsidR="00E172E7" w:rsidRDefault="00E172E7" w:rsidP="00E172E7">
      <w:pPr>
        <w:ind w:left="1440" w:firstLine="720"/>
        <w:rPr>
          <w:u w:val="single"/>
        </w:rPr>
      </w:pPr>
    </w:p>
    <w:p w14:paraId="68D78CCD" w14:textId="77777777" w:rsidR="00E172E7" w:rsidRDefault="00E172E7" w:rsidP="00204807">
      <w:pPr>
        <w:rPr>
          <w:u w:val="single"/>
        </w:rPr>
      </w:pPr>
      <w:r w:rsidRPr="008254A9">
        <w:rPr>
          <w:u w:val="single"/>
        </w:rPr>
        <w:t>Job Functions and Highlights</w:t>
      </w:r>
      <w:r>
        <w:rPr>
          <w:u w:val="single"/>
        </w:rPr>
        <w:t>:</w:t>
      </w:r>
    </w:p>
    <w:p w14:paraId="3041805F" w14:textId="77777777" w:rsidR="00E172E7" w:rsidRDefault="00E172E7" w:rsidP="00E172E7"/>
    <w:p w14:paraId="5BE68591" w14:textId="77777777" w:rsidR="00E172E7" w:rsidRDefault="00E172E7" w:rsidP="00204807">
      <w:pPr>
        <w:numPr>
          <w:ilvl w:val="0"/>
          <w:numId w:val="1"/>
        </w:numPr>
        <w:tabs>
          <w:tab w:val="clear" w:pos="2520"/>
          <w:tab w:val="num" w:pos="180"/>
        </w:tabs>
        <w:ind w:left="180" w:hanging="180"/>
      </w:pPr>
      <w:r>
        <w:t>Attends to prompts compliance of request for records of students and other information.</w:t>
      </w:r>
    </w:p>
    <w:p w14:paraId="359EE956" w14:textId="77777777" w:rsidR="00E172E7" w:rsidRDefault="00E172E7" w:rsidP="00204807">
      <w:pPr>
        <w:numPr>
          <w:ilvl w:val="0"/>
          <w:numId w:val="1"/>
        </w:numPr>
        <w:tabs>
          <w:tab w:val="clear" w:pos="2520"/>
          <w:tab w:val="num" w:pos="180"/>
        </w:tabs>
        <w:ind w:left="180" w:hanging="180"/>
      </w:pPr>
      <w:r>
        <w:t>Prepares certification, grades, records, and releases transfer credentials, clearance, ID, Diploma and other registrar’s prescribed forms.</w:t>
      </w:r>
    </w:p>
    <w:p w14:paraId="2C6A6408" w14:textId="77777777" w:rsidR="00E172E7" w:rsidRDefault="00E172E7" w:rsidP="00204807">
      <w:pPr>
        <w:numPr>
          <w:ilvl w:val="0"/>
          <w:numId w:val="1"/>
        </w:numPr>
        <w:tabs>
          <w:tab w:val="clear" w:pos="2520"/>
          <w:tab w:val="num" w:pos="180"/>
        </w:tabs>
        <w:ind w:left="180" w:hanging="180"/>
      </w:pPr>
      <w:r>
        <w:t xml:space="preserve">Entertains inquiries from parents, students and other visitors regarding </w:t>
      </w:r>
      <w:r w:rsidR="00B514C8">
        <w:t>student’s</w:t>
      </w:r>
      <w:r>
        <w:t xml:space="preserve"> academic records, grade problems, schedules and other student personal data information or others that need verification.</w:t>
      </w:r>
    </w:p>
    <w:p w14:paraId="088C4DF1" w14:textId="77777777" w:rsidR="00E172E7" w:rsidRDefault="00E172E7" w:rsidP="00204807">
      <w:pPr>
        <w:numPr>
          <w:ilvl w:val="0"/>
          <w:numId w:val="1"/>
        </w:numPr>
        <w:tabs>
          <w:tab w:val="clear" w:pos="2520"/>
          <w:tab w:val="num" w:pos="180"/>
        </w:tabs>
        <w:ind w:left="180" w:hanging="180"/>
      </w:pPr>
      <w:r>
        <w:t>Recommends for equipment purchases and supplies requisitions as needed by the department/office.</w:t>
      </w:r>
    </w:p>
    <w:p w14:paraId="0996D186" w14:textId="77777777" w:rsidR="00E172E7" w:rsidRDefault="008E7D85" w:rsidP="00204807">
      <w:pPr>
        <w:numPr>
          <w:ilvl w:val="0"/>
          <w:numId w:val="1"/>
        </w:numPr>
        <w:tabs>
          <w:tab w:val="clear" w:pos="2520"/>
          <w:tab w:val="num" w:pos="180"/>
        </w:tabs>
        <w:ind w:left="180" w:hanging="180"/>
      </w:pPr>
      <w:r w:rsidRPr="00C23094">
        <w:rPr>
          <w:b/>
        </w:rPr>
        <w:t>Marketing</w:t>
      </w:r>
      <w:r>
        <w:rPr>
          <w:b/>
        </w:rPr>
        <w:t xml:space="preserve"> Activities</w:t>
      </w:r>
      <w:r w:rsidR="0033426D">
        <w:t xml:space="preserve"> - </w:t>
      </w:r>
      <w:r w:rsidR="00E172E7">
        <w:t xml:space="preserve">Promotes various courses offered through a scheduled Career Guidance Orientation conducted in both Private and Public Secondary Schools </w:t>
      </w:r>
    </w:p>
    <w:p w14:paraId="79F0B347" w14:textId="77777777" w:rsidR="00112915" w:rsidRDefault="00112915" w:rsidP="00204807">
      <w:pPr>
        <w:numPr>
          <w:ilvl w:val="0"/>
          <w:numId w:val="1"/>
        </w:numPr>
        <w:tabs>
          <w:tab w:val="clear" w:pos="2520"/>
          <w:tab w:val="num" w:pos="180"/>
        </w:tabs>
        <w:ind w:left="180" w:right="-151" w:hanging="180"/>
      </w:pPr>
      <w:r>
        <w:t>Prepare and manage correspondence, reports and documents</w:t>
      </w:r>
    </w:p>
    <w:p w14:paraId="22EF102F" w14:textId="77777777" w:rsidR="00204807" w:rsidRDefault="00204807" w:rsidP="00AD69AE"/>
    <w:p w14:paraId="484CAE05" w14:textId="77777777" w:rsidR="00204807" w:rsidRDefault="00204807" w:rsidP="00204807">
      <w:pPr>
        <w:rPr>
          <w:b/>
          <w:i/>
        </w:rPr>
      </w:pPr>
    </w:p>
    <w:p w14:paraId="40BCD294" w14:textId="77777777" w:rsidR="00E172E7" w:rsidRDefault="00E172E7" w:rsidP="00204807">
      <w:pPr>
        <w:rPr>
          <w:b/>
          <w:i/>
        </w:rPr>
      </w:pPr>
      <w:r>
        <w:rPr>
          <w:b/>
          <w:i/>
        </w:rPr>
        <w:t>AGDAO MARKET VENDORS MULTI-PURPOSE COOPERATIVE</w:t>
      </w:r>
    </w:p>
    <w:p w14:paraId="26E74CA9" w14:textId="77777777" w:rsidR="00E172E7" w:rsidRDefault="00E172E7" w:rsidP="00204807">
      <w:r>
        <w:t>2</w:t>
      </w:r>
      <w:r w:rsidRPr="00C445D6">
        <w:rPr>
          <w:vertAlign w:val="superscript"/>
        </w:rPr>
        <w:t>nd</w:t>
      </w:r>
      <w:r>
        <w:t xml:space="preserve"> floor </w:t>
      </w:r>
      <w:proofErr w:type="spellStart"/>
      <w:r>
        <w:t>Tadura</w:t>
      </w:r>
      <w:proofErr w:type="spellEnd"/>
      <w:r>
        <w:t xml:space="preserve"> Bldg., </w:t>
      </w:r>
      <w:proofErr w:type="spellStart"/>
      <w:r>
        <w:t>Agdao</w:t>
      </w:r>
      <w:proofErr w:type="spellEnd"/>
      <w:r>
        <w:t>, Davao City</w:t>
      </w:r>
    </w:p>
    <w:p w14:paraId="1274C185" w14:textId="77777777" w:rsidR="00E172E7" w:rsidRDefault="00E172E7" w:rsidP="00204807">
      <w:r w:rsidRPr="00FE66B4">
        <w:rPr>
          <w:b/>
          <w:sz w:val="26"/>
          <w:szCs w:val="26"/>
        </w:rPr>
        <w:t>General Clerk</w:t>
      </w:r>
      <w:r>
        <w:t>, from February, 1998 – February, 2000</w:t>
      </w:r>
    </w:p>
    <w:p w14:paraId="2430C1CB" w14:textId="77777777" w:rsidR="00E172E7" w:rsidRDefault="00E172E7" w:rsidP="00204807"/>
    <w:p w14:paraId="7D873E3E" w14:textId="77777777" w:rsidR="00E172E7" w:rsidRDefault="00E172E7" w:rsidP="00204807">
      <w:pPr>
        <w:rPr>
          <w:u w:val="single"/>
        </w:rPr>
      </w:pPr>
      <w:r w:rsidRPr="008254A9">
        <w:rPr>
          <w:u w:val="single"/>
        </w:rPr>
        <w:t>Job Functions and Highlights</w:t>
      </w:r>
      <w:r>
        <w:rPr>
          <w:u w:val="single"/>
        </w:rPr>
        <w:t>:</w:t>
      </w:r>
    </w:p>
    <w:p w14:paraId="486BC4E3" w14:textId="77777777" w:rsidR="00E172E7" w:rsidRDefault="00E172E7" w:rsidP="00204807"/>
    <w:p w14:paraId="696D15C0" w14:textId="77777777" w:rsidR="00E172E7" w:rsidRDefault="00E172E7" w:rsidP="00204807">
      <w:pPr>
        <w:numPr>
          <w:ilvl w:val="0"/>
          <w:numId w:val="1"/>
        </w:numPr>
        <w:tabs>
          <w:tab w:val="clear" w:pos="2520"/>
          <w:tab w:val="num" w:pos="180"/>
        </w:tabs>
        <w:ind w:left="0" w:firstLine="0"/>
      </w:pPr>
      <w:r>
        <w:t>Checks and verifies loans folders of member</w:t>
      </w:r>
    </w:p>
    <w:p w14:paraId="18E84610" w14:textId="77777777" w:rsidR="00E172E7" w:rsidRDefault="00E172E7" w:rsidP="00204807">
      <w:pPr>
        <w:numPr>
          <w:ilvl w:val="0"/>
          <w:numId w:val="1"/>
        </w:numPr>
        <w:tabs>
          <w:tab w:val="clear" w:pos="2520"/>
          <w:tab w:val="num" w:pos="180"/>
        </w:tabs>
        <w:ind w:left="0" w:firstLine="0"/>
      </w:pPr>
      <w:r>
        <w:t>Records loans availed to its individual folders</w:t>
      </w:r>
    </w:p>
    <w:p w14:paraId="21D48917" w14:textId="77777777" w:rsidR="00E172E7" w:rsidRDefault="00E172E7" w:rsidP="00204807">
      <w:pPr>
        <w:numPr>
          <w:ilvl w:val="0"/>
          <w:numId w:val="1"/>
        </w:numPr>
        <w:tabs>
          <w:tab w:val="clear" w:pos="2520"/>
          <w:tab w:val="num" w:pos="180"/>
        </w:tabs>
        <w:ind w:left="0" w:firstLine="0"/>
      </w:pPr>
      <w:r>
        <w:t>Update records as often as necessary</w:t>
      </w:r>
    </w:p>
    <w:p w14:paraId="719BF073" w14:textId="77777777" w:rsidR="00E172E7" w:rsidRDefault="00E172E7" w:rsidP="00204807">
      <w:pPr>
        <w:numPr>
          <w:ilvl w:val="0"/>
          <w:numId w:val="1"/>
        </w:numPr>
        <w:tabs>
          <w:tab w:val="clear" w:pos="2520"/>
          <w:tab w:val="num" w:pos="180"/>
        </w:tabs>
        <w:ind w:left="0" w:firstLine="0"/>
      </w:pPr>
      <w:r>
        <w:t>Property Custodian</w:t>
      </w:r>
    </w:p>
    <w:p w14:paraId="0664555B" w14:textId="77777777" w:rsidR="00E172E7" w:rsidRDefault="00E172E7" w:rsidP="00204807">
      <w:pPr>
        <w:numPr>
          <w:ilvl w:val="0"/>
          <w:numId w:val="1"/>
        </w:numPr>
        <w:tabs>
          <w:tab w:val="clear" w:pos="2520"/>
          <w:tab w:val="num" w:pos="180"/>
        </w:tabs>
        <w:ind w:left="0" w:firstLine="0"/>
      </w:pPr>
      <w:r>
        <w:t>Cashier</w:t>
      </w:r>
    </w:p>
    <w:p w14:paraId="522B34FC" w14:textId="77777777" w:rsidR="00E172E7" w:rsidRDefault="00E172E7" w:rsidP="00204807">
      <w:pPr>
        <w:numPr>
          <w:ilvl w:val="0"/>
          <w:numId w:val="1"/>
        </w:numPr>
        <w:tabs>
          <w:tab w:val="clear" w:pos="2520"/>
          <w:tab w:val="num" w:pos="180"/>
        </w:tabs>
        <w:ind w:left="0" w:firstLine="0"/>
      </w:pPr>
      <w:r>
        <w:t>Collector</w:t>
      </w:r>
    </w:p>
    <w:p w14:paraId="5E9C98D6" w14:textId="77777777" w:rsidR="00AD69AE" w:rsidRDefault="00AD69AE" w:rsidP="00204807"/>
    <w:p w14:paraId="38A03C29" w14:textId="77777777" w:rsidR="00E172E7" w:rsidRDefault="00E172E7" w:rsidP="00E172E7">
      <w:pPr>
        <w:rPr>
          <w:b/>
        </w:rPr>
      </w:pPr>
    </w:p>
    <w:p w14:paraId="7630B261" w14:textId="77777777" w:rsidR="00E172E7" w:rsidRDefault="00E172E7" w:rsidP="00E172E7">
      <w:pPr>
        <w:rPr>
          <w:b/>
        </w:rPr>
      </w:pPr>
      <w:r>
        <w:rPr>
          <w:b/>
        </w:rPr>
        <w:t>EDUCATIONAL BACKGROUND</w:t>
      </w:r>
      <w:r w:rsidRPr="008254A9">
        <w:rPr>
          <w:b/>
        </w:rPr>
        <w:t>:</w:t>
      </w:r>
    </w:p>
    <w:p w14:paraId="45382A00" w14:textId="77777777" w:rsidR="00E172E7" w:rsidRDefault="00E172E7" w:rsidP="00E172E7"/>
    <w:p w14:paraId="16B01818" w14:textId="77777777" w:rsidR="00D74267" w:rsidRDefault="00D74267" w:rsidP="00E172E7"/>
    <w:p w14:paraId="7C991F3D" w14:textId="77777777" w:rsidR="00D74267" w:rsidRPr="00D74267" w:rsidRDefault="00204807" w:rsidP="00204807">
      <w:pPr>
        <w:numPr>
          <w:ilvl w:val="0"/>
          <w:numId w:val="3"/>
        </w:numPr>
        <w:tabs>
          <w:tab w:val="clear" w:pos="2520"/>
          <w:tab w:val="num" w:pos="360"/>
        </w:tabs>
        <w:ind w:left="2160" w:hanging="2160"/>
      </w:pPr>
      <w:r>
        <w:rPr>
          <w:b/>
          <w:sz w:val="22"/>
          <w:szCs w:val="22"/>
        </w:rPr>
        <w:t xml:space="preserve">POST </w:t>
      </w:r>
      <w:r>
        <w:rPr>
          <w:b/>
          <w:sz w:val="22"/>
          <w:szCs w:val="22"/>
        </w:rPr>
        <w:tab/>
      </w:r>
      <w:r w:rsidR="00D74267" w:rsidRPr="00D74267">
        <w:rPr>
          <w:b/>
          <w:sz w:val="22"/>
          <w:szCs w:val="22"/>
        </w:rPr>
        <w:t>Master of Business Administration</w:t>
      </w:r>
      <w:r w:rsidR="00D74267">
        <w:rPr>
          <w:b/>
          <w:sz w:val="22"/>
          <w:szCs w:val="22"/>
        </w:rPr>
        <w:t xml:space="preserve"> (MBA)</w:t>
      </w:r>
    </w:p>
    <w:p w14:paraId="19507527" w14:textId="77777777" w:rsidR="00D74267" w:rsidRPr="002618AD" w:rsidRDefault="00204807" w:rsidP="00204807">
      <w:pPr>
        <w:tabs>
          <w:tab w:val="num" w:pos="720"/>
          <w:tab w:val="left" w:pos="2160"/>
        </w:tabs>
        <w:ind w:right="-331"/>
        <w:rPr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="00D74267">
        <w:rPr>
          <w:b/>
          <w:sz w:val="22"/>
          <w:szCs w:val="22"/>
        </w:rPr>
        <w:t>GRADUATE</w:t>
      </w:r>
      <w:r w:rsidR="00D74267">
        <w:tab/>
      </w:r>
      <w:r w:rsidR="00D74267" w:rsidRPr="002618AD">
        <w:rPr>
          <w:sz w:val="22"/>
          <w:szCs w:val="22"/>
        </w:rPr>
        <w:t>AGUSAN INSTITUTE</w:t>
      </w:r>
      <w:r w:rsidR="002618AD" w:rsidRPr="002618AD">
        <w:rPr>
          <w:sz w:val="22"/>
          <w:szCs w:val="22"/>
        </w:rPr>
        <w:t xml:space="preserve"> OF</w:t>
      </w:r>
      <w:r w:rsidR="002618AD">
        <w:rPr>
          <w:sz w:val="22"/>
          <w:szCs w:val="22"/>
        </w:rPr>
        <w:t xml:space="preserve"> </w:t>
      </w:r>
      <w:r w:rsidR="00D74267" w:rsidRPr="002618AD">
        <w:rPr>
          <w:sz w:val="22"/>
          <w:szCs w:val="22"/>
        </w:rPr>
        <w:t>TECHNOLOGY</w:t>
      </w:r>
    </w:p>
    <w:p w14:paraId="3EAB14BD" w14:textId="45B8EFB9" w:rsidR="00D74267" w:rsidRDefault="00204807" w:rsidP="00204807">
      <w:pPr>
        <w:tabs>
          <w:tab w:val="num" w:pos="720"/>
          <w:tab w:val="left" w:pos="216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 w:rsidR="00D74267">
        <w:rPr>
          <w:sz w:val="22"/>
          <w:szCs w:val="22"/>
        </w:rPr>
        <w:t>Butuan</w:t>
      </w:r>
      <w:proofErr w:type="spellEnd"/>
      <w:r w:rsidR="00D74267">
        <w:rPr>
          <w:sz w:val="22"/>
          <w:szCs w:val="22"/>
        </w:rPr>
        <w:t xml:space="preserve"> City</w:t>
      </w:r>
      <w:r w:rsidR="005B578E">
        <w:rPr>
          <w:sz w:val="22"/>
          <w:szCs w:val="22"/>
        </w:rPr>
        <w:t>, Philippines</w:t>
      </w:r>
    </w:p>
    <w:p w14:paraId="3D9638B9" w14:textId="340CA6C3" w:rsidR="00D74267" w:rsidRDefault="00204807" w:rsidP="002D20BE">
      <w:pPr>
        <w:tabs>
          <w:tab w:val="num" w:pos="720"/>
          <w:tab w:val="left" w:pos="216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D74267">
        <w:rPr>
          <w:sz w:val="22"/>
          <w:szCs w:val="22"/>
        </w:rPr>
        <w:t xml:space="preserve">SY </w:t>
      </w:r>
      <w:r w:rsidR="002D20BE">
        <w:rPr>
          <w:sz w:val="22"/>
          <w:szCs w:val="22"/>
        </w:rPr>
        <w:t>2015 - 2016</w:t>
      </w:r>
    </w:p>
    <w:p w14:paraId="5D9B90BE" w14:textId="77777777" w:rsidR="002D20BE" w:rsidRPr="001D2635" w:rsidRDefault="002D20BE" w:rsidP="002D20BE">
      <w:pPr>
        <w:tabs>
          <w:tab w:val="num" w:pos="720"/>
          <w:tab w:val="left" w:pos="2160"/>
        </w:tabs>
      </w:pPr>
    </w:p>
    <w:p w14:paraId="470AE042" w14:textId="77777777" w:rsidR="00E172E7" w:rsidRDefault="00E172E7" w:rsidP="00E172E7">
      <w:r>
        <w:rPr>
          <w:b/>
        </w:rPr>
        <w:sym w:font="Wingdings 3" w:char="F086"/>
      </w:r>
      <w:r>
        <w:rPr>
          <w:b/>
        </w:rPr>
        <w:t xml:space="preserve">  </w:t>
      </w:r>
      <w:r w:rsidRPr="001D2635">
        <w:rPr>
          <w:b/>
          <w:sz w:val="22"/>
          <w:szCs w:val="22"/>
        </w:rPr>
        <w:t>COLLEGE</w:t>
      </w:r>
      <w:r>
        <w:tab/>
      </w:r>
      <w:r>
        <w:tab/>
        <w:t>Bachelor of Science in Commerce</w:t>
      </w:r>
    </w:p>
    <w:p w14:paraId="074A1E0B" w14:textId="77777777" w:rsidR="00E172E7" w:rsidRDefault="00204807" w:rsidP="00E172E7">
      <w:r>
        <w:tab/>
      </w:r>
      <w:r>
        <w:tab/>
      </w:r>
      <w:r>
        <w:tab/>
      </w:r>
      <w:r w:rsidR="00E172E7">
        <w:t>Major in Banking &amp; Finance</w:t>
      </w:r>
    </w:p>
    <w:p w14:paraId="416F4C36" w14:textId="77777777" w:rsidR="00E172E7" w:rsidRDefault="00204807" w:rsidP="00E172E7">
      <w:pPr>
        <w:rPr>
          <w:sz w:val="22"/>
          <w:szCs w:val="22"/>
        </w:rPr>
      </w:pPr>
      <w:r>
        <w:tab/>
      </w:r>
      <w:r>
        <w:tab/>
      </w:r>
      <w:r>
        <w:tab/>
      </w:r>
      <w:r w:rsidR="00E172E7" w:rsidRPr="001D2635">
        <w:rPr>
          <w:sz w:val="22"/>
          <w:szCs w:val="22"/>
        </w:rPr>
        <w:t>HOLY CROSS OF DAVAO COLLEGE</w:t>
      </w:r>
    </w:p>
    <w:p w14:paraId="65CB80A4" w14:textId="77777777" w:rsidR="00E172E7" w:rsidRDefault="00204807" w:rsidP="00E172E7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E172E7">
        <w:rPr>
          <w:sz w:val="22"/>
          <w:szCs w:val="22"/>
        </w:rPr>
        <w:t>Sta. Ana Avenue</w:t>
      </w:r>
      <w:proofErr w:type="gramStart"/>
      <w:r w:rsidR="00E172E7">
        <w:rPr>
          <w:sz w:val="22"/>
          <w:szCs w:val="22"/>
        </w:rPr>
        <w:t>,  Davao</w:t>
      </w:r>
      <w:proofErr w:type="gramEnd"/>
      <w:r w:rsidR="00E172E7">
        <w:rPr>
          <w:sz w:val="22"/>
          <w:szCs w:val="22"/>
        </w:rPr>
        <w:t xml:space="preserve"> City</w:t>
      </w:r>
    </w:p>
    <w:p w14:paraId="4B13094A" w14:textId="77777777" w:rsidR="00E172E7" w:rsidRDefault="00204807" w:rsidP="00E172E7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E172E7">
        <w:rPr>
          <w:sz w:val="22"/>
          <w:szCs w:val="22"/>
        </w:rPr>
        <w:t>April, 1998</w:t>
      </w:r>
    </w:p>
    <w:p w14:paraId="3458436F" w14:textId="77777777" w:rsidR="00B514C8" w:rsidRDefault="00B514C8" w:rsidP="00E172E7">
      <w:pPr>
        <w:rPr>
          <w:sz w:val="22"/>
          <w:szCs w:val="22"/>
        </w:rPr>
      </w:pPr>
    </w:p>
    <w:p w14:paraId="391FD437" w14:textId="77777777" w:rsidR="00E172E7" w:rsidRDefault="00E172E7" w:rsidP="00E172E7">
      <w:pPr>
        <w:rPr>
          <w:sz w:val="22"/>
          <w:szCs w:val="22"/>
        </w:rPr>
      </w:pPr>
      <w:r>
        <w:rPr>
          <w:b/>
        </w:rPr>
        <w:sym w:font="Wingdings 3" w:char="F086"/>
      </w:r>
      <w:r>
        <w:rPr>
          <w:b/>
        </w:rPr>
        <w:t xml:space="preserve">  </w:t>
      </w:r>
      <w:r>
        <w:rPr>
          <w:b/>
          <w:sz w:val="22"/>
          <w:szCs w:val="22"/>
        </w:rPr>
        <w:t>HIGH SCHOOL</w:t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>ASSUMPTION SCHOOL OF DAVAO</w:t>
      </w:r>
    </w:p>
    <w:p w14:paraId="151D021F" w14:textId="77777777" w:rsidR="00E172E7" w:rsidRDefault="00204807" w:rsidP="00E172E7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E172E7">
        <w:rPr>
          <w:sz w:val="22"/>
          <w:szCs w:val="22"/>
        </w:rPr>
        <w:t xml:space="preserve">J.P. </w:t>
      </w:r>
      <w:proofErr w:type="spellStart"/>
      <w:r w:rsidR="00E172E7">
        <w:rPr>
          <w:sz w:val="22"/>
          <w:szCs w:val="22"/>
        </w:rPr>
        <w:t>Cabaguio</w:t>
      </w:r>
      <w:proofErr w:type="spellEnd"/>
      <w:r w:rsidR="00E172E7">
        <w:rPr>
          <w:sz w:val="22"/>
          <w:szCs w:val="22"/>
        </w:rPr>
        <w:t xml:space="preserve"> Avenue, Davao City</w:t>
      </w:r>
    </w:p>
    <w:p w14:paraId="14E72553" w14:textId="77777777" w:rsidR="00E172E7" w:rsidRDefault="00204807" w:rsidP="00E172E7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E172E7">
        <w:rPr>
          <w:sz w:val="22"/>
          <w:szCs w:val="22"/>
        </w:rPr>
        <w:t>March, 1994</w:t>
      </w:r>
    </w:p>
    <w:p w14:paraId="028F8E43" w14:textId="77777777" w:rsidR="00E172E7" w:rsidRPr="001D2635" w:rsidRDefault="00E172E7" w:rsidP="00E172E7">
      <w:pPr>
        <w:rPr>
          <w:sz w:val="22"/>
          <w:szCs w:val="22"/>
        </w:rPr>
      </w:pPr>
    </w:p>
    <w:p w14:paraId="58516127" w14:textId="77777777" w:rsidR="00E172E7" w:rsidRDefault="00E172E7" w:rsidP="00E172E7">
      <w:pPr>
        <w:rPr>
          <w:sz w:val="22"/>
          <w:szCs w:val="22"/>
        </w:rPr>
      </w:pPr>
      <w:r>
        <w:rPr>
          <w:b/>
        </w:rPr>
        <w:lastRenderedPageBreak/>
        <w:sym w:font="Wingdings 3" w:char="F086"/>
      </w:r>
      <w:r>
        <w:rPr>
          <w:b/>
        </w:rPr>
        <w:t xml:space="preserve">  </w:t>
      </w:r>
      <w:r>
        <w:rPr>
          <w:b/>
          <w:sz w:val="22"/>
          <w:szCs w:val="22"/>
        </w:rPr>
        <w:t>ELEMENTARY</w:t>
      </w:r>
      <w:r>
        <w:rPr>
          <w:b/>
          <w:sz w:val="22"/>
          <w:szCs w:val="22"/>
        </w:rPr>
        <w:tab/>
      </w:r>
      <w:proofErr w:type="gramStart"/>
      <w:r>
        <w:rPr>
          <w:sz w:val="22"/>
          <w:szCs w:val="22"/>
        </w:rPr>
        <w:t>SAN JUAN</w:t>
      </w:r>
      <w:proofErr w:type="gramEnd"/>
      <w:r>
        <w:rPr>
          <w:sz w:val="22"/>
          <w:szCs w:val="22"/>
        </w:rPr>
        <w:t xml:space="preserve"> ELEMENTARY SCHOOL</w:t>
      </w:r>
    </w:p>
    <w:p w14:paraId="4508F394" w14:textId="77777777" w:rsidR="00E172E7" w:rsidRDefault="00204807" w:rsidP="00E172E7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E172E7">
        <w:rPr>
          <w:sz w:val="22"/>
          <w:szCs w:val="22"/>
        </w:rPr>
        <w:t>R. Castillo St.</w:t>
      </w:r>
      <w:proofErr w:type="gramStart"/>
      <w:r w:rsidR="00E172E7">
        <w:rPr>
          <w:sz w:val="22"/>
          <w:szCs w:val="22"/>
        </w:rPr>
        <w:t>,  Davao</w:t>
      </w:r>
      <w:proofErr w:type="gramEnd"/>
      <w:r w:rsidR="00E172E7">
        <w:rPr>
          <w:sz w:val="22"/>
          <w:szCs w:val="22"/>
        </w:rPr>
        <w:t xml:space="preserve"> City</w:t>
      </w:r>
    </w:p>
    <w:p w14:paraId="03756084" w14:textId="77777777" w:rsidR="00E172E7" w:rsidRDefault="00204807" w:rsidP="00E172E7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E172E7">
        <w:rPr>
          <w:sz w:val="22"/>
          <w:szCs w:val="22"/>
        </w:rPr>
        <w:t>March, 1990</w:t>
      </w:r>
    </w:p>
    <w:p w14:paraId="49046312" w14:textId="77777777" w:rsidR="00DA510C" w:rsidRDefault="00E172E7" w:rsidP="00E172E7">
      <w:pPr>
        <w:rPr>
          <w:sz w:val="22"/>
          <w:szCs w:val="22"/>
        </w:rPr>
      </w:pPr>
      <w:r>
        <w:rPr>
          <w:sz w:val="22"/>
          <w:szCs w:val="22"/>
        </w:rPr>
        <w:tab/>
      </w:r>
    </w:p>
    <w:p w14:paraId="48598F71" w14:textId="77777777" w:rsidR="00E172E7" w:rsidRDefault="00E172E7" w:rsidP="00E172E7">
      <w:pPr>
        <w:rPr>
          <w:sz w:val="22"/>
          <w:szCs w:val="22"/>
        </w:rPr>
      </w:pPr>
    </w:p>
    <w:p w14:paraId="2EE0BD17" w14:textId="77777777" w:rsidR="00E172E7" w:rsidRDefault="00E172E7" w:rsidP="00E172E7">
      <w:pPr>
        <w:rPr>
          <w:b/>
        </w:rPr>
      </w:pPr>
      <w:r>
        <w:rPr>
          <w:b/>
        </w:rPr>
        <w:t>SEMINARS / TRAININGS ATTENDED</w:t>
      </w:r>
      <w:r w:rsidRPr="008254A9">
        <w:rPr>
          <w:b/>
        </w:rPr>
        <w:t>:</w:t>
      </w:r>
    </w:p>
    <w:p w14:paraId="7EC2E96D" w14:textId="77777777" w:rsidR="00BC562F" w:rsidRDefault="00BC562F" w:rsidP="00E172E7">
      <w:pPr>
        <w:rPr>
          <w:b/>
        </w:rPr>
      </w:pPr>
    </w:p>
    <w:p w14:paraId="16820525" w14:textId="77777777" w:rsidR="00C23094" w:rsidRPr="00451399" w:rsidRDefault="00C23094" w:rsidP="00C23094">
      <w:pPr>
        <w:numPr>
          <w:ilvl w:val="0"/>
          <w:numId w:val="1"/>
        </w:num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REGISTRAR’S CONFERENCE</w:t>
      </w:r>
    </w:p>
    <w:p w14:paraId="150C0A60" w14:textId="77777777" w:rsidR="00C23094" w:rsidRPr="00451399" w:rsidRDefault="00C23094" w:rsidP="00C23094">
      <w:pPr>
        <w:ind w:left="2520"/>
        <w:rPr>
          <w:sz w:val="20"/>
          <w:szCs w:val="20"/>
        </w:rPr>
      </w:pPr>
      <w:r>
        <w:rPr>
          <w:sz w:val="20"/>
          <w:szCs w:val="20"/>
        </w:rPr>
        <w:t>ASSOCIATIONS OF REGISTRARS OF SCHOOLS COLLEGES AND UNIVERSITIES TECHNICAL VOCATIONAL TRAINING INSTITUTIONS REGION XI</w:t>
      </w:r>
    </w:p>
    <w:p w14:paraId="09F6C59E" w14:textId="77777777" w:rsidR="00C23094" w:rsidRDefault="00C23094" w:rsidP="00C23094">
      <w:pPr>
        <w:ind w:left="2520"/>
        <w:rPr>
          <w:sz w:val="20"/>
          <w:szCs w:val="20"/>
        </w:rPr>
      </w:pPr>
      <w:r>
        <w:rPr>
          <w:sz w:val="20"/>
          <w:szCs w:val="20"/>
        </w:rPr>
        <w:t>Sponsor:</w:t>
      </w:r>
      <w:r w:rsidRPr="00A747E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ARSCU-TVTI, XI </w:t>
      </w:r>
    </w:p>
    <w:p w14:paraId="5B07EF7A" w14:textId="77777777" w:rsidR="00C23094" w:rsidRDefault="00C23094" w:rsidP="00C23094">
      <w:pPr>
        <w:ind w:left="2520"/>
        <w:rPr>
          <w:b/>
        </w:rPr>
      </w:pPr>
      <w:r>
        <w:rPr>
          <w:sz w:val="20"/>
          <w:szCs w:val="20"/>
        </w:rPr>
        <w:t>February 17-18, 2014</w:t>
      </w:r>
    </w:p>
    <w:p w14:paraId="5A7AF42F" w14:textId="77777777" w:rsidR="00C23094" w:rsidRDefault="00C23094" w:rsidP="00E172E7">
      <w:pPr>
        <w:rPr>
          <w:b/>
        </w:rPr>
      </w:pPr>
    </w:p>
    <w:p w14:paraId="39F69940" w14:textId="77777777" w:rsidR="005E3A80" w:rsidRPr="00451399" w:rsidRDefault="005E3A80" w:rsidP="005E3A80">
      <w:pPr>
        <w:numPr>
          <w:ilvl w:val="0"/>
          <w:numId w:val="1"/>
        </w:num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CHED XI CONFERENCE WITH REGSITRAR &amp; MIS STAFF</w:t>
      </w:r>
    </w:p>
    <w:p w14:paraId="4461EE7D" w14:textId="77777777" w:rsidR="005E3A80" w:rsidRPr="00451399" w:rsidRDefault="005E3A80" w:rsidP="005E3A80">
      <w:pPr>
        <w:ind w:left="2520"/>
        <w:rPr>
          <w:sz w:val="20"/>
          <w:szCs w:val="20"/>
        </w:rPr>
      </w:pPr>
      <w:r>
        <w:rPr>
          <w:sz w:val="20"/>
          <w:szCs w:val="20"/>
        </w:rPr>
        <w:t>July 30, 2013</w:t>
      </w:r>
    </w:p>
    <w:p w14:paraId="7C06FAC3" w14:textId="77777777" w:rsidR="005E3A80" w:rsidRDefault="005E3A80" w:rsidP="00E172E7">
      <w:pPr>
        <w:rPr>
          <w:b/>
        </w:rPr>
      </w:pPr>
    </w:p>
    <w:p w14:paraId="32CF0460" w14:textId="77777777" w:rsidR="00F4148A" w:rsidRPr="00451399" w:rsidRDefault="00F4148A" w:rsidP="00F4148A">
      <w:pPr>
        <w:numPr>
          <w:ilvl w:val="0"/>
          <w:numId w:val="1"/>
        </w:num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REGIONAL ORIENTATION FOR EDUCATION SERVICE CONTRACTING &amp; TEACHER’S SALARY SUBSIDY FOR SY 2012-2013</w:t>
      </w:r>
    </w:p>
    <w:p w14:paraId="4AE7A254" w14:textId="77777777" w:rsidR="00B514C8" w:rsidRPr="00451399" w:rsidRDefault="00B514C8" w:rsidP="00F4148A">
      <w:pPr>
        <w:ind w:left="2520"/>
        <w:rPr>
          <w:sz w:val="20"/>
          <w:szCs w:val="20"/>
        </w:rPr>
      </w:pPr>
      <w:r>
        <w:rPr>
          <w:sz w:val="20"/>
          <w:szCs w:val="20"/>
        </w:rPr>
        <w:t>April 23, 2013</w:t>
      </w:r>
    </w:p>
    <w:p w14:paraId="334B46FC" w14:textId="77777777" w:rsidR="00F4148A" w:rsidRDefault="00F4148A" w:rsidP="00E172E7">
      <w:pPr>
        <w:rPr>
          <w:b/>
        </w:rPr>
      </w:pPr>
    </w:p>
    <w:p w14:paraId="69EEFC8C" w14:textId="77777777" w:rsidR="001D2931" w:rsidRPr="00451399" w:rsidRDefault="001D2931" w:rsidP="001D2931">
      <w:pPr>
        <w:numPr>
          <w:ilvl w:val="0"/>
          <w:numId w:val="1"/>
        </w:num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REGISTRAR’S CONFERENCE</w:t>
      </w:r>
    </w:p>
    <w:p w14:paraId="105B803F" w14:textId="77777777" w:rsidR="001D2931" w:rsidRPr="00451399" w:rsidRDefault="001D2931" w:rsidP="001D2931">
      <w:pPr>
        <w:ind w:left="2520"/>
        <w:rPr>
          <w:sz w:val="20"/>
          <w:szCs w:val="20"/>
        </w:rPr>
      </w:pPr>
      <w:r>
        <w:rPr>
          <w:sz w:val="20"/>
          <w:szCs w:val="20"/>
        </w:rPr>
        <w:t>ASSOCIATIONS OF REGISTRARS OF SCHOOLS COLLEGES AND UNIVERSITIES TECHNICAL VOCATIONAL TRAINING INSTITUTIONS REGION XI</w:t>
      </w:r>
    </w:p>
    <w:p w14:paraId="2153AE41" w14:textId="77777777" w:rsidR="001D2931" w:rsidRDefault="001D2931" w:rsidP="001D2931">
      <w:pPr>
        <w:ind w:left="2520"/>
        <w:rPr>
          <w:sz w:val="20"/>
          <w:szCs w:val="20"/>
        </w:rPr>
      </w:pPr>
      <w:r>
        <w:rPr>
          <w:sz w:val="20"/>
          <w:szCs w:val="20"/>
        </w:rPr>
        <w:t>Sponsor:</w:t>
      </w:r>
      <w:r w:rsidRPr="00A747E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ARSCU-TVTI, XI </w:t>
      </w:r>
    </w:p>
    <w:p w14:paraId="2250C463" w14:textId="77777777" w:rsidR="001D2931" w:rsidRDefault="001D2931" w:rsidP="001D2931">
      <w:pPr>
        <w:ind w:left="2520"/>
        <w:rPr>
          <w:sz w:val="20"/>
          <w:szCs w:val="20"/>
        </w:rPr>
      </w:pPr>
      <w:r>
        <w:rPr>
          <w:sz w:val="20"/>
          <w:szCs w:val="20"/>
        </w:rPr>
        <w:t>February 20-21, 2013</w:t>
      </w:r>
    </w:p>
    <w:p w14:paraId="0F8ADC77" w14:textId="77777777" w:rsidR="00AB1F8A" w:rsidRDefault="00AB1F8A" w:rsidP="00E172E7">
      <w:pPr>
        <w:rPr>
          <w:b/>
        </w:rPr>
      </w:pPr>
    </w:p>
    <w:p w14:paraId="5D38742E" w14:textId="77777777" w:rsidR="00AB1F8A" w:rsidRPr="00451399" w:rsidRDefault="00AB1F8A" w:rsidP="00AB1F8A">
      <w:pPr>
        <w:numPr>
          <w:ilvl w:val="0"/>
          <w:numId w:val="1"/>
        </w:num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CONFERENCEFOR PRIVATE SCHOOLS ADMINISTRATORS AND REGISTRARS</w:t>
      </w:r>
    </w:p>
    <w:p w14:paraId="59CDF654" w14:textId="77777777" w:rsidR="00AB1F8A" w:rsidRDefault="00AB1F8A" w:rsidP="00AB1F8A">
      <w:pPr>
        <w:ind w:left="2520"/>
        <w:rPr>
          <w:sz w:val="20"/>
          <w:szCs w:val="20"/>
        </w:rPr>
      </w:pPr>
      <w:r>
        <w:rPr>
          <w:sz w:val="20"/>
          <w:szCs w:val="20"/>
        </w:rPr>
        <w:t>Sponsor:</w:t>
      </w:r>
      <w:r w:rsidRPr="00A747E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DEPARTMENT OF EDUCATION </w:t>
      </w:r>
    </w:p>
    <w:p w14:paraId="4D6FEAC1" w14:textId="77777777" w:rsidR="00AB1F8A" w:rsidRDefault="00AB1F8A" w:rsidP="00AB1F8A">
      <w:pPr>
        <w:ind w:left="2520"/>
        <w:rPr>
          <w:b/>
        </w:rPr>
      </w:pPr>
      <w:r>
        <w:rPr>
          <w:sz w:val="20"/>
          <w:szCs w:val="20"/>
        </w:rPr>
        <w:t>February 20, 2012</w:t>
      </w:r>
    </w:p>
    <w:p w14:paraId="598DB9B7" w14:textId="77777777" w:rsidR="00BC562F" w:rsidRDefault="00BC562F" w:rsidP="00E172E7">
      <w:pPr>
        <w:rPr>
          <w:b/>
        </w:rPr>
      </w:pPr>
    </w:p>
    <w:p w14:paraId="2D1A85E3" w14:textId="77777777" w:rsidR="00BC562F" w:rsidRPr="00451399" w:rsidRDefault="00BC562F" w:rsidP="00BC562F">
      <w:pPr>
        <w:numPr>
          <w:ilvl w:val="0"/>
          <w:numId w:val="1"/>
        </w:num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THIRD REGIONAL GENERAL ASSEMBLY OF SCHOOL ADMINSTRATORS</w:t>
      </w:r>
    </w:p>
    <w:p w14:paraId="6D8F1839" w14:textId="77777777" w:rsidR="00BC562F" w:rsidRDefault="00BC562F" w:rsidP="00BC562F">
      <w:pPr>
        <w:ind w:left="2520"/>
        <w:rPr>
          <w:sz w:val="20"/>
          <w:szCs w:val="20"/>
        </w:rPr>
      </w:pPr>
      <w:r>
        <w:rPr>
          <w:sz w:val="20"/>
          <w:szCs w:val="20"/>
        </w:rPr>
        <w:t>Sponsor:</w:t>
      </w:r>
      <w:r w:rsidRPr="00A747E0">
        <w:rPr>
          <w:sz w:val="20"/>
          <w:szCs w:val="20"/>
        </w:rPr>
        <w:t xml:space="preserve"> </w:t>
      </w:r>
      <w:r w:rsidR="00AB1F8A">
        <w:rPr>
          <w:sz w:val="20"/>
          <w:szCs w:val="20"/>
        </w:rPr>
        <w:t>PRIVATE SECONDARY SCHOOLS ADMINISTRATORS ASSOCIATION OF THE PHILIPPINES – REGION XI</w:t>
      </w:r>
      <w:r>
        <w:rPr>
          <w:sz w:val="20"/>
          <w:szCs w:val="20"/>
        </w:rPr>
        <w:t xml:space="preserve"> </w:t>
      </w:r>
    </w:p>
    <w:p w14:paraId="25A13CD8" w14:textId="77777777" w:rsidR="00BC562F" w:rsidRDefault="00BC562F" w:rsidP="00BC562F">
      <w:pPr>
        <w:ind w:left="2520"/>
        <w:rPr>
          <w:b/>
        </w:rPr>
      </w:pPr>
      <w:r>
        <w:rPr>
          <w:sz w:val="20"/>
          <w:szCs w:val="20"/>
        </w:rPr>
        <w:t xml:space="preserve">February </w:t>
      </w:r>
      <w:r w:rsidR="00AB1F8A">
        <w:rPr>
          <w:sz w:val="20"/>
          <w:szCs w:val="20"/>
        </w:rPr>
        <w:t>3, 2012</w:t>
      </w:r>
    </w:p>
    <w:p w14:paraId="35A7E0F1" w14:textId="77777777" w:rsidR="00BC562F" w:rsidRDefault="00BC562F" w:rsidP="00E172E7">
      <w:pPr>
        <w:rPr>
          <w:b/>
        </w:rPr>
      </w:pPr>
    </w:p>
    <w:p w14:paraId="046D596B" w14:textId="77777777" w:rsidR="00BC562F" w:rsidRPr="00451399" w:rsidRDefault="00BC562F" w:rsidP="00BC562F">
      <w:pPr>
        <w:numPr>
          <w:ilvl w:val="0"/>
          <w:numId w:val="1"/>
        </w:num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REGISTRAR’S CONFERENCE</w:t>
      </w:r>
    </w:p>
    <w:p w14:paraId="720C0581" w14:textId="77777777" w:rsidR="00BC562F" w:rsidRPr="00451399" w:rsidRDefault="00BC562F" w:rsidP="00BC562F">
      <w:pPr>
        <w:ind w:left="2520"/>
        <w:rPr>
          <w:sz w:val="20"/>
          <w:szCs w:val="20"/>
        </w:rPr>
      </w:pPr>
      <w:r>
        <w:rPr>
          <w:sz w:val="20"/>
          <w:szCs w:val="20"/>
        </w:rPr>
        <w:t>ASSOCIATIONS OF REGISTRARS OF SCHOOLS COLLEGES AND UNIVERSITIES TECHNICAL VOCATIONAL TRAINING INSTITUTIONS REGION XI</w:t>
      </w:r>
    </w:p>
    <w:p w14:paraId="523C2970" w14:textId="77777777" w:rsidR="00BC562F" w:rsidRDefault="00BC562F" w:rsidP="00BC562F">
      <w:pPr>
        <w:ind w:left="2520"/>
        <w:rPr>
          <w:sz w:val="20"/>
          <w:szCs w:val="20"/>
        </w:rPr>
      </w:pPr>
      <w:r>
        <w:rPr>
          <w:sz w:val="20"/>
          <w:szCs w:val="20"/>
        </w:rPr>
        <w:t>Sponsor:</w:t>
      </w:r>
      <w:r w:rsidRPr="00A747E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ARSCU-TVTI, XI </w:t>
      </w:r>
    </w:p>
    <w:p w14:paraId="690E8607" w14:textId="77777777" w:rsidR="00BC562F" w:rsidRDefault="00BC562F" w:rsidP="00BC562F">
      <w:pPr>
        <w:ind w:left="2520"/>
        <w:rPr>
          <w:sz w:val="20"/>
          <w:szCs w:val="20"/>
        </w:rPr>
      </w:pPr>
      <w:r>
        <w:rPr>
          <w:sz w:val="20"/>
          <w:szCs w:val="20"/>
        </w:rPr>
        <w:t>February 15-16, 2012</w:t>
      </w:r>
    </w:p>
    <w:p w14:paraId="6D389A4D" w14:textId="77777777" w:rsidR="00BC562F" w:rsidRDefault="00BC562F" w:rsidP="00E172E7">
      <w:pPr>
        <w:rPr>
          <w:b/>
        </w:rPr>
      </w:pPr>
    </w:p>
    <w:p w14:paraId="2F845B0F" w14:textId="77777777" w:rsidR="00BC562F" w:rsidRPr="00A747E0" w:rsidRDefault="00BC562F" w:rsidP="00BC562F">
      <w:pPr>
        <w:numPr>
          <w:ilvl w:val="0"/>
          <w:numId w:val="1"/>
        </w:num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ONE-DAY ORIENTATION SEMINAR</w:t>
      </w:r>
    </w:p>
    <w:p w14:paraId="03A61543" w14:textId="77777777" w:rsidR="00BC562F" w:rsidRPr="00A747E0" w:rsidRDefault="00BC562F" w:rsidP="00BC562F">
      <w:pPr>
        <w:ind w:left="2520"/>
        <w:rPr>
          <w:sz w:val="20"/>
          <w:szCs w:val="20"/>
        </w:rPr>
      </w:pPr>
      <w:r>
        <w:rPr>
          <w:sz w:val="20"/>
          <w:szCs w:val="20"/>
        </w:rPr>
        <w:t>2010 Revised Manual of Regulations for Private Schools in Basic Education</w:t>
      </w:r>
    </w:p>
    <w:p w14:paraId="158A5168" w14:textId="77777777" w:rsidR="00BC562F" w:rsidRPr="00A747E0" w:rsidRDefault="00BC562F" w:rsidP="00BC562F">
      <w:pPr>
        <w:ind w:left="2520"/>
        <w:rPr>
          <w:sz w:val="20"/>
          <w:szCs w:val="20"/>
        </w:rPr>
      </w:pPr>
      <w:r w:rsidRPr="00A747E0">
        <w:rPr>
          <w:sz w:val="20"/>
          <w:szCs w:val="20"/>
        </w:rPr>
        <w:t xml:space="preserve">Sponsor: </w:t>
      </w:r>
      <w:r>
        <w:rPr>
          <w:sz w:val="20"/>
          <w:szCs w:val="20"/>
        </w:rPr>
        <w:t>Department of Education / DACS</w:t>
      </w:r>
    </w:p>
    <w:p w14:paraId="7661C0BE" w14:textId="77777777" w:rsidR="00BC562F" w:rsidRDefault="00BC562F" w:rsidP="00BC562F">
      <w:pPr>
        <w:ind w:left="2520"/>
        <w:rPr>
          <w:sz w:val="20"/>
          <w:szCs w:val="20"/>
        </w:rPr>
      </w:pPr>
      <w:r>
        <w:rPr>
          <w:sz w:val="20"/>
          <w:szCs w:val="20"/>
        </w:rPr>
        <w:t>June 30, 2011</w:t>
      </w:r>
    </w:p>
    <w:p w14:paraId="1F2C418C" w14:textId="77777777" w:rsidR="00BC562F" w:rsidRDefault="00BC562F" w:rsidP="00E172E7">
      <w:pPr>
        <w:rPr>
          <w:b/>
        </w:rPr>
      </w:pPr>
    </w:p>
    <w:p w14:paraId="7FDB4989" w14:textId="77777777" w:rsidR="00BC562F" w:rsidRPr="00A747E0" w:rsidRDefault="00BC562F" w:rsidP="00BC562F">
      <w:pPr>
        <w:numPr>
          <w:ilvl w:val="0"/>
          <w:numId w:val="1"/>
        </w:numPr>
        <w:rPr>
          <w:b/>
          <w:bCs/>
          <w:sz w:val="20"/>
          <w:szCs w:val="20"/>
        </w:rPr>
      </w:pPr>
      <w:r w:rsidRPr="00A747E0">
        <w:rPr>
          <w:b/>
          <w:bCs/>
          <w:sz w:val="20"/>
          <w:szCs w:val="20"/>
        </w:rPr>
        <w:t>REGISTRAR'S CONFERENCE</w:t>
      </w:r>
    </w:p>
    <w:p w14:paraId="1AA0F705" w14:textId="77777777" w:rsidR="00BC562F" w:rsidRPr="00A747E0" w:rsidRDefault="00BC562F" w:rsidP="00BC562F">
      <w:pPr>
        <w:ind w:left="2520"/>
        <w:rPr>
          <w:sz w:val="20"/>
          <w:szCs w:val="20"/>
        </w:rPr>
      </w:pPr>
      <w:r w:rsidRPr="00A747E0">
        <w:rPr>
          <w:sz w:val="20"/>
          <w:szCs w:val="20"/>
        </w:rPr>
        <w:t>PATERNOS RESTAURANT</w:t>
      </w:r>
      <w:r>
        <w:rPr>
          <w:sz w:val="20"/>
          <w:szCs w:val="20"/>
        </w:rPr>
        <w:t>, ROXAS BOULEVARD, DAVAO CITY</w:t>
      </w:r>
    </w:p>
    <w:p w14:paraId="2C31442C" w14:textId="77777777" w:rsidR="00BC562F" w:rsidRPr="00A747E0" w:rsidRDefault="00BC562F" w:rsidP="00BC562F">
      <w:pPr>
        <w:ind w:left="2520"/>
        <w:rPr>
          <w:sz w:val="20"/>
          <w:szCs w:val="20"/>
        </w:rPr>
      </w:pPr>
      <w:r w:rsidRPr="00A747E0">
        <w:rPr>
          <w:sz w:val="20"/>
          <w:szCs w:val="20"/>
        </w:rPr>
        <w:t xml:space="preserve">Sponsor: TESDA – Technical Education and Skills Development Authority </w:t>
      </w:r>
    </w:p>
    <w:p w14:paraId="79111F27" w14:textId="77777777" w:rsidR="00BC562F" w:rsidRDefault="00BC562F" w:rsidP="00BC562F">
      <w:pPr>
        <w:ind w:left="2520"/>
        <w:rPr>
          <w:b/>
        </w:rPr>
      </w:pPr>
      <w:r>
        <w:rPr>
          <w:sz w:val="20"/>
          <w:szCs w:val="20"/>
        </w:rPr>
        <w:t>March 25, 2011</w:t>
      </w:r>
    </w:p>
    <w:p w14:paraId="20E50CD6" w14:textId="77777777" w:rsidR="00BC562F" w:rsidRDefault="00BC562F" w:rsidP="00E172E7">
      <w:pPr>
        <w:rPr>
          <w:b/>
        </w:rPr>
      </w:pPr>
    </w:p>
    <w:p w14:paraId="0E2A365A" w14:textId="77777777" w:rsidR="00BC562F" w:rsidRPr="00451399" w:rsidRDefault="00BC562F" w:rsidP="00BC562F">
      <w:pPr>
        <w:numPr>
          <w:ilvl w:val="0"/>
          <w:numId w:val="1"/>
        </w:num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>REGISTRAR’S CONFERENCE</w:t>
      </w:r>
    </w:p>
    <w:p w14:paraId="0473CE8D" w14:textId="77777777" w:rsidR="00BC562F" w:rsidRPr="00451399" w:rsidRDefault="00BC562F" w:rsidP="00BC562F">
      <w:pPr>
        <w:ind w:left="2520"/>
        <w:rPr>
          <w:sz w:val="20"/>
          <w:szCs w:val="20"/>
        </w:rPr>
      </w:pPr>
      <w:r>
        <w:rPr>
          <w:sz w:val="20"/>
          <w:szCs w:val="20"/>
        </w:rPr>
        <w:t>ASSOCIATIONS OF REGISTRARS OF SCHOOLS COLLEGES AND UNIVERSITIES TECHNICAL VOCATIONAL TRAINING INSTITUTIONS REGION XI</w:t>
      </w:r>
    </w:p>
    <w:p w14:paraId="69C79F02" w14:textId="77777777" w:rsidR="00BC562F" w:rsidRDefault="00BC562F" w:rsidP="00BC562F">
      <w:pPr>
        <w:ind w:left="2520"/>
        <w:rPr>
          <w:sz w:val="20"/>
          <w:szCs w:val="20"/>
        </w:rPr>
      </w:pPr>
      <w:r>
        <w:rPr>
          <w:sz w:val="20"/>
          <w:szCs w:val="20"/>
        </w:rPr>
        <w:t>Sponsor:</w:t>
      </w:r>
      <w:r w:rsidRPr="00A747E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ARSCU-TVTI, XI </w:t>
      </w:r>
    </w:p>
    <w:p w14:paraId="2A2BFAE0" w14:textId="77777777" w:rsidR="00BC562F" w:rsidRDefault="00BC562F" w:rsidP="00BC562F">
      <w:pPr>
        <w:ind w:left="2520"/>
        <w:rPr>
          <w:sz w:val="20"/>
          <w:szCs w:val="20"/>
        </w:rPr>
      </w:pPr>
      <w:r>
        <w:rPr>
          <w:sz w:val="20"/>
          <w:szCs w:val="20"/>
        </w:rPr>
        <w:t>February 16-17, 2011</w:t>
      </w:r>
    </w:p>
    <w:p w14:paraId="74443378" w14:textId="77777777" w:rsidR="00BC562F" w:rsidRDefault="00BC562F" w:rsidP="00E172E7">
      <w:pPr>
        <w:rPr>
          <w:b/>
        </w:rPr>
      </w:pPr>
    </w:p>
    <w:p w14:paraId="77778976" w14:textId="77777777" w:rsidR="00A142ED" w:rsidRPr="008B6637" w:rsidRDefault="00A142ED" w:rsidP="00A142ED">
      <w:pPr>
        <w:numPr>
          <w:ilvl w:val="0"/>
          <w:numId w:val="1"/>
        </w:num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PRODUCTIVITY AND QUALITY IN PRIVATE SCHOOLS:</w:t>
      </w:r>
    </w:p>
    <w:p w14:paraId="3FE17246" w14:textId="77777777" w:rsidR="00A142ED" w:rsidRPr="008B6637" w:rsidRDefault="00A142ED" w:rsidP="00A142ED">
      <w:pPr>
        <w:ind w:left="2160" w:firstLine="360"/>
        <w:rPr>
          <w:bCs/>
          <w:sz w:val="20"/>
          <w:szCs w:val="20"/>
        </w:rPr>
      </w:pPr>
      <w:proofErr w:type="gramStart"/>
      <w:r w:rsidRPr="008B6637">
        <w:rPr>
          <w:bCs/>
          <w:sz w:val="20"/>
          <w:szCs w:val="20"/>
        </w:rPr>
        <w:t>DAVAO ASSOCIATION OF COLLEGES &amp; SCHOOLS, INC.</w:t>
      </w:r>
      <w:proofErr w:type="gramEnd"/>
    </w:p>
    <w:p w14:paraId="46E9AB64" w14:textId="77777777" w:rsidR="00A142ED" w:rsidRPr="008B6637" w:rsidRDefault="00A142ED" w:rsidP="00A142ED">
      <w:pPr>
        <w:ind w:left="2520"/>
        <w:rPr>
          <w:bCs/>
          <w:sz w:val="20"/>
          <w:szCs w:val="20"/>
        </w:rPr>
      </w:pPr>
      <w:r w:rsidRPr="008B6637">
        <w:rPr>
          <w:bCs/>
          <w:sz w:val="20"/>
          <w:szCs w:val="20"/>
        </w:rPr>
        <w:t>COORDINATING COUNCIL FOR PRIVATE EDUCATION ASSOICATIONS- REGION XII (COCOPEA)</w:t>
      </w:r>
    </w:p>
    <w:p w14:paraId="0D60EB81" w14:textId="77777777" w:rsidR="00E7203D" w:rsidRDefault="00A142ED" w:rsidP="00A142ED">
      <w:pPr>
        <w:ind w:left="2520"/>
        <w:rPr>
          <w:b/>
        </w:rPr>
      </w:pPr>
      <w:r>
        <w:rPr>
          <w:bCs/>
          <w:sz w:val="20"/>
          <w:szCs w:val="20"/>
        </w:rPr>
        <w:t>AUGUST 13-14, 2009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5A3774FA" w14:textId="77777777" w:rsidR="00E7203D" w:rsidRDefault="00E7203D" w:rsidP="00E172E7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1C8F6EBE" w14:textId="77777777" w:rsidR="008B6637" w:rsidRPr="008B6637" w:rsidRDefault="008B6637" w:rsidP="008B6637">
      <w:pPr>
        <w:numPr>
          <w:ilvl w:val="0"/>
          <w:numId w:val="1"/>
        </w:numPr>
        <w:rPr>
          <w:b/>
          <w:bCs/>
          <w:sz w:val="20"/>
          <w:szCs w:val="20"/>
        </w:rPr>
      </w:pPr>
      <w:r w:rsidRPr="008B6637">
        <w:rPr>
          <w:b/>
          <w:bCs/>
          <w:sz w:val="20"/>
          <w:szCs w:val="20"/>
        </w:rPr>
        <w:t>SCHOOL IMPROVEMENT PLANNING</w:t>
      </w:r>
    </w:p>
    <w:p w14:paraId="45983348" w14:textId="77777777" w:rsidR="008B6637" w:rsidRPr="008B6637" w:rsidRDefault="008B6637" w:rsidP="008B6637">
      <w:pPr>
        <w:ind w:left="2160" w:firstLine="360"/>
        <w:rPr>
          <w:bCs/>
          <w:sz w:val="20"/>
          <w:szCs w:val="20"/>
        </w:rPr>
      </w:pPr>
      <w:proofErr w:type="gramStart"/>
      <w:r w:rsidRPr="008B6637">
        <w:rPr>
          <w:bCs/>
          <w:sz w:val="20"/>
          <w:szCs w:val="20"/>
        </w:rPr>
        <w:t>DAVAO ASSOCIATION OF COLLEGES &amp; SCHOOLS, INC.</w:t>
      </w:r>
      <w:proofErr w:type="gramEnd"/>
    </w:p>
    <w:p w14:paraId="7AF43D33" w14:textId="77777777" w:rsidR="008B6637" w:rsidRPr="008B6637" w:rsidRDefault="008B6637" w:rsidP="008B6637">
      <w:pPr>
        <w:ind w:left="2520"/>
        <w:rPr>
          <w:bCs/>
          <w:sz w:val="20"/>
          <w:szCs w:val="20"/>
        </w:rPr>
      </w:pPr>
      <w:r w:rsidRPr="008B6637">
        <w:rPr>
          <w:bCs/>
          <w:sz w:val="20"/>
          <w:szCs w:val="20"/>
        </w:rPr>
        <w:t>COORDINATING COUNCIL FOR PRIVATE EDUCATION ASSOICATIONS- REGION XII (COCOPEA)</w:t>
      </w:r>
    </w:p>
    <w:p w14:paraId="06DCCAE3" w14:textId="77777777" w:rsidR="008B6637" w:rsidRDefault="008B6637" w:rsidP="008B6637">
      <w:pPr>
        <w:ind w:left="2520"/>
        <w:rPr>
          <w:bCs/>
          <w:sz w:val="20"/>
          <w:szCs w:val="20"/>
        </w:rPr>
      </w:pPr>
      <w:r>
        <w:rPr>
          <w:bCs/>
          <w:sz w:val="20"/>
          <w:szCs w:val="20"/>
        </w:rPr>
        <w:t>DACS SEMINAR CENTER</w:t>
      </w:r>
    </w:p>
    <w:p w14:paraId="5F601598" w14:textId="77777777" w:rsidR="008B6637" w:rsidRDefault="008B6637" w:rsidP="008B6637">
      <w:pPr>
        <w:ind w:left="2520"/>
        <w:rPr>
          <w:b/>
        </w:rPr>
      </w:pPr>
      <w:r>
        <w:rPr>
          <w:bCs/>
          <w:sz w:val="20"/>
          <w:szCs w:val="20"/>
        </w:rPr>
        <w:t>JUNE 2-4, 2010</w:t>
      </w:r>
    </w:p>
    <w:p w14:paraId="04294BBA" w14:textId="77777777" w:rsidR="008B6637" w:rsidRDefault="008B6637" w:rsidP="00E172E7">
      <w:pPr>
        <w:rPr>
          <w:b/>
        </w:rPr>
      </w:pPr>
    </w:p>
    <w:p w14:paraId="3F4ADA70" w14:textId="77777777" w:rsidR="00E172E7" w:rsidRPr="00451399" w:rsidRDefault="00E172E7" w:rsidP="00E172E7">
      <w:pPr>
        <w:numPr>
          <w:ilvl w:val="0"/>
          <w:numId w:val="1"/>
        </w:num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THE </w:t>
      </w:r>
      <w:r w:rsidRPr="00B40E7F">
        <w:rPr>
          <w:b/>
          <w:bCs/>
          <w:sz w:val="20"/>
          <w:szCs w:val="20"/>
        </w:rPr>
        <w:t xml:space="preserve">COORDINATING COUNCIL OF PRIVATE EDUCATION ASSOCIATIONS </w:t>
      </w:r>
      <w:r>
        <w:rPr>
          <w:b/>
          <w:bCs/>
          <w:sz w:val="20"/>
          <w:szCs w:val="20"/>
        </w:rPr>
        <w:t>(COCOPEA)</w:t>
      </w:r>
      <w:r w:rsidRPr="00B40E7F">
        <w:rPr>
          <w:b/>
          <w:bCs/>
          <w:sz w:val="20"/>
          <w:szCs w:val="20"/>
        </w:rPr>
        <w:t>- REGION XI</w:t>
      </w:r>
    </w:p>
    <w:p w14:paraId="35AAD98C" w14:textId="77777777" w:rsidR="00E172E7" w:rsidRPr="00451399" w:rsidRDefault="00E172E7" w:rsidP="00E172E7">
      <w:pPr>
        <w:ind w:left="2520"/>
        <w:rPr>
          <w:sz w:val="20"/>
          <w:szCs w:val="20"/>
        </w:rPr>
      </w:pPr>
      <w:r>
        <w:rPr>
          <w:sz w:val="20"/>
          <w:szCs w:val="20"/>
        </w:rPr>
        <w:t>BROKEN SHIRE COLLEGE, DAVAO CITY</w:t>
      </w:r>
    </w:p>
    <w:p w14:paraId="7668A80C" w14:textId="77777777" w:rsidR="00E172E7" w:rsidRPr="00451399" w:rsidRDefault="00E172E7" w:rsidP="00E172E7">
      <w:pPr>
        <w:ind w:left="2520"/>
        <w:rPr>
          <w:sz w:val="20"/>
          <w:szCs w:val="20"/>
        </w:rPr>
      </w:pPr>
      <w:r>
        <w:rPr>
          <w:sz w:val="20"/>
          <w:szCs w:val="20"/>
        </w:rPr>
        <w:t>Sponsor: COCOPEA/DACS</w:t>
      </w:r>
    </w:p>
    <w:p w14:paraId="2803CC8C" w14:textId="77777777" w:rsidR="00E172E7" w:rsidRDefault="00E172E7" w:rsidP="00E172E7">
      <w:pPr>
        <w:ind w:left="1800" w:firstLine="720"/>
        <w:rPr>
          <w:sz w:val="20"/>
          <w:szCs w:val="20"/>
        </w:rPr>
      </w:pPr>
      <w:r>
        <w:rPr>
          <w:sz w:val="20"/>
          <w:szCs w:val="20"/>
        </w:rPr>
        <w:t>February 18-19, 2010</w:t>
      </w:r>
    </w:p>
    <w:p w14:paraId="34CAD7D3" w14:textId="77777777" w:rsidR="00E172E7" w:rsidRDefault="00E172E7" w:rsidP="00E172E7">
      <w:pPr>
        <w:ind w:left="1800" w:firstLine="720"/>
        <w:rPr>
          <w:b/>
        </w:rPr>
      </w:pPr>
    </w:p>
    <w:p w14:paraId="64C67FA2" w14:textId="77777777" w:rsidR="00E172E7" w:rsidRPr="00451399" w:rsidRDefault="00E172E7" w:rsidP="00E172E7">
      <w:pPr>
        <w:numPr>
          <w:ilvl w:val="0"/>
          <w:numId w:val="1"/>
        </w:num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REGISTRAR’S CONFERENCE</w:t>
      </w:r>
    </w:p>
    <w:p w14:paraId="2E1B5CB8" w14:textId="77777777" w:rsidR="00E172E7" w:rsidRPr="00451399" w:rsidRDefault="00E172E7" w:rsidP="00E172E7">
      <w:pPr>
        <w:ind w:left="2520"/>
        <w:rPr>
          <w:sz w:val="20"/>
          <w:szCs w:val="20"/>
        </w:rPr>
      </w:pPr>
      <w:r>
        <w:rPr>
          <w:sz w:val="20"/>
          <w:szCs w:val="20"/>
        </w:rPr>
        <w:t>ASSOCIATIONS OF REGISTRARS OF SCHOOLS COLLEGES AND UNIVERSITIES TECHNICAL VOCATIONAL TRAINING INSTITUTIONS REGION XI</w:t>
      </w:r>
    </w:p>
    <w:p w14:paraId="6AC0C3C7" w14:textId="77777777" w:rsidR="00E172E7" w:rsidRDefault="00E172E7" w:rsidP="00E172E7">
      <w:pPr>
        <w:ind w:left="2520"/>
        <w:rPr>
          <w:sz w:val="20"/>
          <w:szCs w:val="20"/>
        </w:rPr>
      </w:pPr>
      <w:r>
        <w:rPr>
          <w:sz w:val="20"/>
          <w:szCs w:val="20"/>
        </w:rPr>
        <w:t>Sponsor:</w:t>
      </w:r>
      <w:r w:rsidRPr="00A747E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ARSCU-TVTI, XI </w:t>
      </w:r>
    </w:p>
    <w:p w14:paraId="00238755" w14:textId="77777777" w:rsidR="00E172E7" w:rsidRDefault="00E172E7" w:rsidP="00E172E7">
      <w:pPr>
        <w:ind w:left="2520"/>
        <w:rPr>
          <w:sz w:val="20"/>
          <w:szCs w:val="20"/>
        </w:rPr>
      </w:pPr>
      <w:r>
        <w:rPr>
          <w:sz w:val="20"/>
          <w:szCs w:val="20"/>
        </w:rPr>
        <w:t>February 17-18, 2010</w:t>
      </w:r>
    </w:p>
    <w:p w14:paraId="6E0B79C7" w14:textId="77777777" w:rsidR="00E172E7" w:rsidRDefault="00E172E7" w:rsidP="00E172E7">
      <w:pPr>
        <w:rPr>
          <w:b/>
        </w:rPr>
      </w:pPr>
    </w:p>
    <w:p w14:paraId="494BC673" w14:textId="77777777" w:rsidR="00E172E7" w:rsidRPr="00451399" w:rsidRDefault="00E172E7" w:rsidP="00E172E7">
      <w:pPr>
        <w:numPr>
          <w:ilvl w:val="0"/>
          <w:numId w:val="1"/>
        </w:num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REGISTRAR’S CONFERENCE</w:t>
      </w:r>
    </w:p>
    <w:p w14:paraId="7B08F514" w14:textId="77777777" w:rsidR="00E172E7" w:rsidRPr="00451399" w:rsidRDefault="00E172E7" w:rsidP="00E172E7">
      <w:pPr>
        <w:ind w:left="2520"/>
        <w:rPr>
          <w:sz w:val="20"/>
          <w:szCs w:val="20"/>
        </w:rPr>
      </w:pPr>
      <w:r>
        <w:rPr>
          <w:sz w:val="20"/>
          <w:szCs w:val="20"/>
        </w:rPr>
        <w:t>SOCIAL HALL, UNIVERSITY OF SOUTHEASTERN PHILIPPINES</w:t>
      </w:r>
    </w:p>
    <w:p w14:paraId="21AEEF29" w14:textId="77777777" w:rsidR="00E172E7" w:rsidRDefault="00E172E7" w:rsidP="00E172E7">
      <w:pPr>
        <w:ind w:left="2520"/>
        <w:rPr>
          <w:sz w:val="20"/>
          <w:szCs w:val="20"/>
        </w:rPr>
      </w:pPr>
      <w:r>
        <w:rPr>
          <w:sz w:val="20"/>
          <w:szCs w:val="20"/>
        </w:rPr>
        <w:t>Sponsor:</w:t>
      </w:r>
      <w:r w:rsidRPr="00A747E0">
        <w:rPr>
          <w:sz w:val="20"/>
          <w:szCs w:val="20"/>
        </w:rPr>
        <w:t xml:space="preserve"> CHED – Commission on Higher Education</w:t>
      </w:r>
      <w:r>
        <w:rPr>
          <w:sz w:val="20"/>
          <w:szCs w:val="20"/>
        </w:rPr>
        <w:t xml:space="preserve"> </w:t>
      </w:r>
    </w:p>
    <w:p w14:paraId="4F19CB24" w14:textId="77777777" w:rsidR="00E172E7" w:rsidRDefault="00E172E7" w:rsidP="00E172E7">
      <w:pPr>
        <w:ind w:left="2520"/>
        <w:rPr>
          <w:sz w:val="20"/>
          <w:szCs w:val="20"/>
        </w:rPr>
      </w:pPr>
      <w:r>
        <w:rPr>
          <w:sz w:val="20"/>
          <w:szCs w:val="20"/>
        </w:rPr>
        <w:t>August 13, 2009</w:t>
      </w:r>
    </w:p>
    <w:p w14:paraId="2B92F65A" w14:textId="77777777" w:rsidR="00E172E7" w:rsidRDefault="00E172E7" w:rsidP="00E172E7">
      <w:pPr>
        <w:rPr>
          <w:b/>
        </w:rPr>
      </w:pPr>
    </w:p>
    <w:p w14:paraId="40019F1B" w14:textId="77777777" w:rsidR="00E172E7" w:rsidRPr="00451399" w:rsidRDefault="00E172E7" w:rsidP="00E172E7">
      <w:pPr>
        <w:numPr>
          <w:ilvl w:val="0"/>
          <w:numId w:val="1"/>
        </w:num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THE </w:t>
      </w:r>
      <w:r w:rsidRPr="00B40E7F">
        <w:rPr>
          <w:b/>
          <w:bCs/>
          <w:sz w:val="20"/>
          <w:szCs w:val="20"/>
        </w:rPr>
        <w:t xml:space="preserve">COORDINATING COUNCIL OF PRIVATE EDUCATION ASSOCIATIONS </w:t>
      </w:r>
      <w:r>
        <w:rPr>
          <w:b/>
          <w:bCs/>
          <w:sz w:val="20"/>
          <w:szCs w:val="20"/>
        </w:rPr>
        <w:t>(COCOPEA)</w:t>
      </w:r>
      <w:r w:rsidRPr="00B40E7F">
        <w:rPr>
          <w:b/>
          <w:bCs/>
          <w:sz w:val="20"/>
          <w:szCs w:val="20"/>
        </w:rPr>
        <w:t>- REGION XI</w:t>
      </w:r>
    </w:p>
    <w:p w14:paraId="1941A26E" w14:textId="77777777" w:rsidR="00E172E7" w:rsidRPr="00451399" w:rsidRDefault="00E172E7" w:rsidP="00E172E7">
      <w:pPr>
        <w:ind w:left="2520"/>
        <w:rPr>
          <w:sz w:val="20"/>
          <w:szCs w:val="20"/>
        </w:rPr>
      </w:pPr>
      <w:r>
        <w:rPr>
          <w:sz w:val="20"/>
          <w:szCs w:val="20"/>
        </w:rPr>
        <w:t>BROKEN SHIRE COLLEGE, DAVAO CITY</w:t>
      </w:r>
    </w:p>
    <w:p w14:paraId="060124B7" w14:textId="77777777" w:rsidR="00E172E7" w:rsidRPr="00451399" w:rsidRDefault="00E172E7" w:rsidP="00E172E7">
      <w:pPr>
        <w:ind w:left="2520"/>
        <w:rPr>
          <w:sz w:val="20"/>
          <w:szCs w:val="20"/>
        </w:rPr>
      </w:pPr>
      <w:r>
        <w:rPr>
          <w:sz w:val="20"/>
          <w:szCs w:val="20"/>
        </w:rPr>
        <w:t>Sponsor: COCOPEA</w:t>
      </w:r>
    </w:p>
    <w:p w14:paraId="74EA3048" w14:textId="77777777" w:rsidR="00C23094" w:rsidRDefault="00E172E7" w:rsidP="00211B0A">
      <w:pPr>
        <w:ind w:left="2520"/>
        <w:rPr>
          <w:sz w:val="20"/>
          <w:szCs w:val="20"/>
        </w:rPr>
      </w:pPr>
      <w:r>
        <w:rPr>
          <w:sz w:val="20"/>
          <w:szCs w:val="20"/>
        </w:rPr>
        <w:t>August 13 &amp;14 2009</w:t>
      </w:r>
    </w:p>
    <w:p w14:paraId="574B3603" w14:textId="77777777" w:rsidR="00E172E7" w:rsidRDefault="00E172E7" w:rsidP="00E172E7">
      <w:pPr>
        <w:rPr>
          <w:b/>
        </w:rPr>
      </w:pPr>
    </w:p>
    <w:p w14:paraId="7B63F4AB" w14:textId="77777777" w:rsidR="00E172E7" w:rsidRPr="00451399" w:rsidRDefault="00E172E7" w:rsidP="00E172E7">
      <w:pPr>
        <w:numPr>
          <w:ilvl w:val="0"/>
          <w:numId w:val="1"/>
        </w:num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EDUCATION SERVICE CONTRATING &amp; VOUCHER SYSTEM CONTRATING ORIENTATION</w:t>
      </w:r>
    </w:p>
    <w:p w14:paraId="44AE2D52" w14:textId="77777777" w:rsidR="00E172E7" w:rsidRPr="00451399" w:rsidRDefault="00E172E7" w:rsidP="00E172E7">
      <w:pPr>
        <w:ind w:left="2520"/>
        <w:rPr>
          <w:sz w:val="20"/>
          <w:szCs w:val="20"/>
        </w:rPr>
      </w:pPr>
      <w:r>
        <w:rPr>
          <w:sz w:val="20"/>
          <w:szCs w:val="20"/>
        </w:rPr>
        <w:t>GRAND MEN SENG HOTEL PITCHON ST., DAVAO CITY</w:t>
      </w:r>
    </w:p>
    <w:p w14:paraId="690D7D86" w14:textId="77777777" w:rsidR="00C23094" w:rsidRDefault="00E172E7" w:rsidP="00E172E7">
      <w:pPr>
        <w:ind w:left="2520"/>
        <w:rPr>
          <w:sz w:val="20"/>
          <w:szCs w:val="20"/>
        </w:rPr>
      </w:pPr>
      <w:r>
        <w:rPr>
          <w:sz w:val="20"/>
          <w:szCs w:val="20"/>
        </w:rPr>
        <w:t>Sponsor: DACS</w:t>
      </w:r>
    </w:p>
    <w:p w14:paraId="45957C9C" w14:textId="77777777" w:rsidR="00020412" w:rsidRDefault="00E172E7" w:rsidP="00C23094">
      <w:pPr>
        <w:ind w:left="2520"/>
        <w:rPr>
          <w:sz w:val="20"/>
          <w:szCs w:val="20"/>
        </w:rPr>
      </w:pPr>
      <w:r>
        <w:rPr>
          <w:sz w:val="20"/>
          <w:szCs w:val="20"/>
        </w:rPr>
        <w:t>July 2 &amp; 3, 2009</w:t>
      </w:r>
    </w:p>
    <w:p w14:paraId="12DA3AFA" w14:textId="77777777" w:rsidR="00E172E7" w:rsidRDefault="00E172E7" w:rsidP="00E172E7">
      <w:pPr>
        <w:ind w:left="2520"/>
        <w:rPr>
          <w:sz w:val="20"/>
          <w:szCs w:val="20"/>
        </w:rPr>
      </w:pPr>
    </w:p>
    <w:p w14:paraId="5915352D" w14:textId="77777777" w:rsidR="00E172E7" w:rsidRPr="00451399" w:rsidRDefault="00E172E7" w:rsidP="00E172E7">
      <w:pPr>
        <w:numPr>
          <w:ilvl w:val="0"/>
          <w:numId w:val="1"/>
        </w:num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EDUCATORS’ AND CORPORATE FRONTLINERS’ PUBLIC SPEAKING AND ORIENTATION OF CORPORATE POLICIES</w:t>
      </w:r>
    </w:p>
    <w:p w14:paraId="1DA5ED92" w14:textId="77777777" w:rsidR="00E172E7" w:rsidRPr="00451399" w:rsidRDefault="00E172E7" w:rsidP="00E172E7">
      <w:pPr>
        <w:ind w:left="2520"/>
        <w:rPr>
          <w:sz w:val="20"/>
          <w:szCs w:val="20"/>
        </w:rPr>
      </w:pPr>
      <w:r>
        <w:rPr>
          <w:sz w:val="20"/>
          <w:szCs w:val="20"/>
        </w:rPr>
        <w:t>AUDIO VISUAL ROOM</w:t>
      </w:r>
    </w:p>
    <w:p w14:paraId="0197B4F0" w14:textId="77777777" w:rsidR="00E172E7" w:rsidRPr="00451399" w:rsidRDefault="00E172E7" w:rsidP="00E172E7">
      <w:pPr>
        <w:ind w:left="2520"/>
        <w:rPr>
          <w:sz w:val="20"/>
          <w:szCs w:val="20"/>
        </w:rPr>
      </w:pPr>
      <w:r>
        <w:rPr>
          <w:sz w:val="20"/>
          <w:szCs w:val="20"/>
        </w:rPr>
        <w:t>Sponsor: AMA COMPUTER COLLEGE, INC.</w:t>
      </w:r>
    </w:p>
    <w:p w14:paraId="340505D3" w14:textId="77777777" w:rsidR="00E172E7" w:rsidRDefault="00E172E7" w:rsidP="00E172E7">
      <w:pPr>
        <w:ind w:left="2520"/>
        <w:rPr>
          <w:sz w:val="20"/>
          <w:szCs w:val="20"/>
        </w:rPr>
      </w:pPr>
      <w:r>
        <w:rPr>
          <w:sz w:val="20"/>
          <w:szCs w:val="20"/>
        </w:rPr>
        <w:t>June 11, 2009</w:t>
      </w:r>
    </w:p>
    <w:p w14:paraId="3FBD30B1" w14:textId="77777777" w:rsidR="00E172E7" w:rsidRDefault="00E172E7" w:rsidP="00E172E7">
      <w:pPr>
        <w:rPr>
          <w:b/>
        </w:rPr>
      </w:pPr>
    </w:p>
    <w:p w14:paraId="5801CEC1" w14:textId="77777777" w:rsidR="00E172E7" w:rsidRPr="00451399" w:rsidRDefault="00E172E7" w:rsidP="00E172E7">
      <w:pPr>
        <w:numPr>
          <w:ilvl w:val="0"/>
          <w:numId w:val="1"/>
        </w:numPr>
        <w:rPr>
          <w:b/>
          <w:bCs/>
          <w:sz w:val="20"/>
          <w:szCs w:val="20"/>
        </w:rPr>
      </w:pPr>
      <w:r w:rsidRPr="00451399">
        <w:rPr>
          <w:b/>
          <w:bCs/>
          <w:sz w:val="20"/>
          <w:szCs w:val="20"/>
        </w:rPr>
        <w:t>ASSOCIATION OF RESGITRARS OF SCHOOLS COLLEGES AND UNIVERSITIES, INC. (ARSCU</w:t>
      </w:r>
      <w:r>
        <w:rPr>
          <w:b/>
          <w:bCs/>
          <w:sz w:val="20"/>
          <w:szCs w:val="20"/>
        </w:rPr>
        <w:t xml:space="preserve"> XI</w:t>
      </w:r>
      <w:r w:rsidRPr="00451399">
        <w:rPr>
          <w:b/>
          <w:bCs/>
          <w:sz w:val="20"/>
          <w:szCs w:val="20"/>
        </w:rPr>
        <w:t>)</w:t>
      </w:r>
    </w:p>
    <w:p w14:paraId="5865992E" w14:textId="77777777" w:rsidR="00E172E7" w:rsidRPr="00451399" w:rsidRDefault="00E172E7" w:rsidP="00E172E7">
      <w:pPr>
        <w:ind w:left="2520"/>
        <w:rPr>
          <w:sz w:val="20"/>
          <w:szCs w:val="20"/>
        </w:rPr>
      </w:pPr>
      <w:r>
        <w:rPr>
          <w:sz w:val="20"/>
          <w:szCs w:val="20"/>
        </w:rPr>
        <w:t>BROKENSHIRE RESORT CONVENTION CENTER,</w:t>
      </w:r>
      <w:r w:rsidRPr="00451399">
        <w:rPr>
          <w:sz w:val="20"/>
          <w:szCs w:val="20"/>
        </w:rPr>
        <w:t xml:space="preserve"> DAVAO CITY</w:t>
      </w:r>
    </w:p>
    <w:p w14:paraId="4CB25619" w14:textId="77777777" w:rsidR="00E172E7" w:rsidRPr="00451399" w:rsidRDefault="00E172E7" w:rsidP="00E172E7">
      <w:pPr>
        <w:ind w:left="2520"/>
        <w:rPr>
          <w:sz w:val="20"/>
          <w:szCs w:val="20"/>
        </w:rPr>
      </w:pPr>
      <w:r w:rsidRPr="00451399">
        <w:rPr>
          <w:sz w:val="20"/>
          <w:szCs w:val="20"/>
        </w:rPr>
        <w:t>Sponsor: ARSCU</w:t>
      </w:r>
      <w:r>
        <w:rPr>
          <w:sz w:val="20"/>
          <w:szCs w:val="20"/>
        </w:rPr>
        <w:t xml:space="preserve"> XI</w:t>
      </w:r>
    </w:p>
    <w:p w14:paraId="709DD57F" w14:textId="77777777" w:rsidR="00E172E7" w:rsidRDefault="00E172E7" w:rsidP="00E172E7">
      <w:pPr>
        <w:ind w:left="2520"/>
        <w:rPr>
          <w:sz w:val="20"/>
          <w:szCs w:val="20"/>
        </w:rPr>
      </w:pPr>
      <w:r>
        <w:rPr>
          <w:sz w:val="20"/>
          <w:szCs w:val="20"/>
        </w:rPr>
        <w:t>February 26 &amp; 27, 2009</w:t>
      </w:r>
      <w:r w:rsidRPr="00451399">
        <w:rPr>
          <w:sz w:val="20"/>
          <w:szCs w:val="20"/>
        </w:rPr>
        <w:t xml:space="preserve"> </w:t>
      </w:r>
    </w:p>
    <w:p w14:paraId="72144FDC" w14:textId="77777777" w:rsidR="00E172E7" w:rsidRPr="00505736" w:rsidRDefault="00E172E7" w:rsidP="00E172E7">
      <w:pPr>
        <w:ind w:left="2520"/>
        <w:rPr>
          <w:sz w:val="20"/>
          <w:szCs w:val="20"/>
        </w:rPr>
      </w:pPr>
    </w:p>
    <w:p w14:paraId="1048AC54" w14:textId="77777777" w:rsidR="00E172E7" w:rsidRDefault="00E172E7" w:rsidP="00E172E7">
      <w:pPr>
        <w:numPr>
          <w:ilvl w:val="0"/>
          <w:numId w:val="1"/>
        </w:numPr>
        <w:rPr>
          <w:b/>
          <w:bCs/>
          <w:sz w:val="20"/>
          <w:szCs w:val="20"/>
        </w:rPr>
      </w:pPr>
      <w:r w:rsidRPr="00B40E7F">
        <w:rPr>
          <w:b/>
          <w:bCs/>
          <w:sz w:val="20"/>
          <w:szCs w:val="20"/>
        </w:rPr>
        <w:t>CONFERENCE WITH REGISTRARS, LIASON OFFICERS, FINANCE OFFICERS, &amp; SCHOLARSHIP COORDINATORS</w:t>
      </w:r>
    </w:p>
    <w:p w14:paraId="4F07BA4D" w14:textId="77777777" w:rsidR="00E172E7" w:rsidRDefault="00E172E7" w:rsidP="00E172E7">
      <w:pPr>
        <w:ind w:left="2520"/>
        <w:rPr>
          <w:sz w:val="20"/>
          <w:szCs w:val="20"/>
        </w:rPr>
      </w:pPr>
      <w:r w:rsidRPr="00B40E7F">
        <w:rPr>
          <w:sz w:val="20"/>
          <w:szCs w:val="20"/>
        </w:rPr>
        <w:t>USP-SOCIAL HALL, OBRERO, DAVAO CITY</w:t>
      </w:r>
    </w:p>
    <w:p w14:paraId="7683071E" w14:textId="77777777" w:rsidR="00E172E7" w:rsidRPr="00B40E7F" w:rsidRDefault="00E172E7" w:rsidP="00E172E7">
      <w:pPr>
        <w:ind w:left="2520"/>
        <w:rPr>
          <w:sz w:val="20"/>
          <w:szCs w:val="20"/>
        </w:rPr>
      </w:pPr>
      <w:r>
        <w:rPr>
          <w:sz w:val="20"/>
          <w:szCs w:val="20"/>
        </w:rPr>
        <w:t xml:space="preserve">Sponsor: </w:t>
      </w:r>
      <w:r w:rsidRPr="00B40E7F">
        <w:rPr>
          <w:sz w:val="20"/>
          <w:szCs w:val="20"/>
        </w:rPr>
        <w:t>CHED – Commission on Higher Education</w:t>
      </w:r>
    </w:p>
    <w:p w14:paraId="1BB5005D" w14:textId="77777777" w:rsidR="00E172E7" w:rsidRDefault="00E172E7" w:rsidP="00E172E7">
      <w:pPr>
        <w:ind w:left="2520"/>
        <w:rPr>
          <w:sz w:val="20"/>
          <w:szCs w:val="20"/>
        </w:rPr>
      </w:pPr>
      <w:r w:rsidRPr="00B40E7F">
        <w:rPr>
          <w:sz w:val="20"/>
          <w:szCs w:val="20"/>
        </w:rPr>
        <w:t>July 22, 2008</w:t>
      </w:r>
    </w:p>
    <w:p w14:paraId="09DBAA02" w14:textId="77777777" w:rsidR="00E172E7" w:rsidRPr="00B40E7F" w:rsidRDefault="00E172E7" w:rsidP="00E172E7">
      <w:pPr>
        <w:ind w:left="2520"/>
        <w:rPr>
          <w:b/>
          <w:bCs/>
          <w:sz w:val="20"/>
          <w:szCs w:val="20"/>
        </w:rPr>
      </w:pPr>
    </w:p>
    <w:p w14:paraId="4B15C75F" w14:textId="77777777" w:rsidR="00E172E7" w:rsidRPr="00B40E7F" w:rsidRDefault="00E172E7" w:rsidP="00E172E7">
      <w:pPr>
        <w:numPr>
          <w:ilvl w:val="0"/>
          <w:numId w:val="1"/>
        </w:numPr>
        <w:rPr>
          <w:b/>
          <w:bCs/>
          <w:sz w:val="20"/>
          <w:szCs w:val="20"/>
        </w:rPr>
      </w:pPr>
      <w:r w:rsidRPr="00B40E7F">
        <w:rPr>
          <w:b/>
          <w:bCs/>
          <w:sz w:val="20"/>
          <w:szCs w:val="20"/>
        </w:rPr>
        <w:t>COORDINATING COUNCIL OF PRIVATE EDUCATION ASSOCIATIONS - REGION XI</w:t>
      </w:r>
    </w:p>
    <w:p w14:paraId="1D8E6DA4" w14:textId="77777777" w:rsidR="00E172E7" w:rsidRPr="00B40E7F" w:rsidRDefault="00E172E7" w:rsidP="00E172E7">
      <w:pPr>
        <w:ind w:left="2520"/>
        <w:rPr>
          <w:sz w:val="20"/>
          <w:szCs w:val="20"/>
        </w:rPr>
      </w:pPr>
      <w:r w:rsidRPr="00B40E7F">
        <w:rPr>
          <w:sz w:val="20"/>
          <w:szCs w:val="20"/>
        </w:rPr>
        <w:t>REGENCY INN, VILLA-ABRILLE ST., DAVAO CITY</w:t>
      </w:r>
    </w:p>
    <w:p w14:paraId="7C10F628" w14:textId="77777777" w:rsidR="00E172E7" w:rsidRPr="00B40E7F" w:rsidRDefault="00E172E7" w:rsidP="00E172E7">
      <w:pPr>
        <w:ind w:left="2520"/>
        <w:rPr>
          <w:sz w:val="20"/>
          <w:szCs w:val="20"/>
        </w:rPr>
      </w:pPr>
      <w:r>
        <w:rPr>
          <w:sz w:val="20"/>
          <w:szCs w:val="20"/>
        </w:rPr>
        <w:t>Sponsor: COCOPEA</w:t>
      </w:r>
    </w:p>
    <w:p w14:paraId="31C0449C" w14:textId="77777777" w:rsidR="00E172E7" w:rsidRDefault="00E172E7" w:rsidP="00E172E7">
      <w:pPr>
        <w:ind w:left="2520"/>
        <w:rPr>
          <w:sz w:val="20"/>
          <w:szCs w:val="20"/>
        </w:rPr>
      </w:pPr>
      <w:r w:rsidRPr="00B40E7F">
        <w:rPr>
          <w:sz w:val="20"/>
          <w:szCs w:val="20"/>
        </w:rPr>
        <w:t>July 18, 2008</w:t>
      </w:r>
    </w:p>
    <w:p w14:paraId="3814D3B0" w14:textId="77777777" w:rsidR="00E172E7" w:rsidRDefault="00E172E7" w:rsidP="00E172E7">
      <w:pPr>
        <w:rPr>
          <w:sz w:val="20"/>
          <w:szCs w:val="20"/>
        </w:rPr>
      </w:pPr>
    </w:p>
    <w:p w14:paraId="1209D790" w14:textId="77777777" w:rsidR="00E172E7" w:rsidRPr="00A747E0" w:rsidRDefault="00E172E7" w:rsidP="00E172E7">
      <w:pPr>
        <w:numPr>
          <w:ilvl w:val="0"/>
          <w:numId w:val="1"/>
        </w:numPr>
        <w:rPr>
          <w:b/>
          <w:bCs/>
          <w:sz w:val="20"/>
          <w:szCs w:val="20"/>
        </w:rPr>
      </w:pPr>
      <w:r w:rsidRPr="00A747E0">
        <w:rPr>
          <w:b/>
          <w:bCs/>
          <w:sz w:val="20"/>
          <w:szCs w:val="20"/>
        </w:rPr>
        <w:t>PUBLIC HEARING CUM ORIENTATION FOR MINDANAO SCHOOL REGISTRARS ON THE NEW ELECTRONICS, VERIFICATION AND CERTIFICATION SYSTEM (EVCS)</w:t>
      </w:r>
    </w:p>
    <w:p w14:paraId="1E9F73E0" w14:textId="77777777" w:rsidR="00E172E7" w:rsidRPr="00A747E0" w:rsidRDefault="00E172E7" w:rsidP="00E172E7">
      <w:pPr>
        <w:ind w:left="2520"/>
        <w:rPr>
          <w:sz w:val="20"/>
          <w:szCs w:val="20"/>
        </w:rPr>
      </w:pPr>
      <w:r w:rsidRPr="00A747E0">
        <w:rPr>
          <w:sz w:val="20"/>
          <w:szCs w:val="20"/>
        </w:rPr>
        <w:t>GRAND CAPRICE RESTAURANT, LIM KET KAI CENTER, CAGAYAN DE ORO CITY</w:t>
      </w:r>
    </w:p>
    <w:p w14:paraId="662D1391" w14:textId="77777777" w:rsidR="00E172E7" w:rsidRPr="00A747E0" w:rsidRDefault="00E172E7" w:rsidP="00E172E7">
      <w:pPr>
        <w:ind w:left="2520"/>
        <w:rPr>
          <w:sz w:val="20"/>
          <w:szCs w:val="20"/>
        </w:rPr>
      </w:pPr>
      <w:r w:rsidRPr="00A747E0">
        <w:rPr>
          <w:sz w:val="20"/>
          <w:szCs w:val="20"/>
        </w:rPr>
        <w:t>Sponsor: CHED – Commission on Higher Education</w:t>
      </w:r>
    </w:p>
    <w:p w14:paraId="6A548E8B" w14:textId="77777777" w:rsidR="00E172E7" w:rsidRDefault="00E172E7" w:rsidP="00E172E7">
      <w:pPr>
        <w:ind w:left="2520"/>
        <w:rPr>
          <w:sz w:val="20"/>
          <w:szCs w:val="20"/>
        </w:rPr>
      </w:pPr>
      <w:r w:rsidRPr="00A747E0">
        <w:rPr>
          <w:sz w:val="20"/>
          <w:szCs w:val="20"/>
        </w:rPr>
        <w:t>July 11, 2008</w:t>
      </w:r>
    </w:p>
    <w:p w14:paraId="48ED67C7" w14:textId="77777777" w:rsidR="00E172E7" w:rsidRDefault="00E172E7" w:rsidP="00E172E7">
      <w:pPr>
        <w:rPr>
          <w:sz w:val="20"/>
          <w:szCs w:val="20"/>
        </w:rPr>
      </w:pPr>
    </w:p>
    <w:p w14:paraId="56B30BBE" w14:textId="77777777" w:rsidR="00E172E7" w:rsidRPr="00451399" w:rsidRDefault="00E172E7" w:rsidP="00E172E7">
      <w:pPr>
        <w:numPr>
          <w:ilvl w:val="0"/>
          <w:numId w:val="1"/>
        </w:numPr>
        <w:rPr>
          <w:b/>
          <w:bCs/>
          <w:sz w:val="20"/>
          <w:szCs w:val="20"/>
        </w:rPr>
      </w:pPr>
      <w:r w:rsidRPr="00451399">
        <w:rPr>
          <w:b/>
          <w:bCs/>
          <w:sz w:val="20"/>
          <w:szCs w:val="20"/>
        </w:rPr>
        <w:t>CHED CONFERENCE WITH THE HIGHER EDUCATION INSTITUTIONS (HEIs) IN REGION XI</w:t>
      </w:r>
    </w:p>
    <w:p w14:paraId="2DD658AF" w14:textId="77777777" w:rsidR="00E172E7" w:rsidRPr="00451399" w:rsidRDefault="00E172E7" w:rsidP="00E172E7">
      <w:pPr>
        <w:ind w:left="2520"/>
        <w:rPr>
          <w:sz w:val="20"/>
          <w:szCs w:val="20"/>
        </w:rPr>
      </w:pPr>
      <w:r w:rsidRPr="00451399">
        <w:rPr>
          <w:sz w:val="20"/>
          <w:szCs w:val="20"/>
        </w:rPr>
        <w:t>GRAND REGAL HOTEL, LANANG, DAVAO CITY</w:t>
      </w:r>
    </w:p>
    <w:p w14:paraId="1314F131" w14:textId="77777777" w:rsidR="00E172E7" w:rsidRPr="00451399" w:rsidRDefault="00E172E7" w:rsidP="00E172E7">
      <w:pPr>
        <w:ind w:left="2520"/>
        <w:rPr>
          <w:sz w:val="20"/>
          <w:szCs w:val="20"/>
        </w:rPr>
      </w:pPr>
      <w:r w:rsidRPr="00451399">
        <w:rPr>
          <w:sz w:val="20"/>
          <w:szCs w:val="20"/>
        </w:rPr>
        <w:t>Sponsor: CHED – Commission on Higher Education</w:t>
      </w:r>
    </w:p>
    <w:p w14:paraId="2575A072" w14:textId="77777777" w:rsidR="00E172E7" w:rsidRPr="00451399" w:rsidRDefault="00E172E7" w:rsidP="00E172E7">
      <w:pPr>
        <w:ind w:left="2520"/>
        <w:rPr>
          <w:sz w:val="20"/>
          <w:szCs w:val="20"/>
        </w:rPr>
      </w:pPr>
      <w:r w:rsidRPr="00451399">
        <w:rPr>
          <w:sz w:val="20"/>
          <w:szCs w:val="20"/>
        </w:rPr>
        <w:t>July 03, 2008</w:t>
      </w:r>
    </w:p>
    <w:p w14:paraId="2C98FF5F" w14:textId="77777777" w:rsidR="00E172E7" w:rsidRDefault="00E172E7" w:rsidP="00E172E7">
      <w:pPr>
        <w:rPr>
          <w:sz w:val="20"/>
          <w:szCs w:val="20"/>
        </w:rPr>
      </w:pPr>
    </w:p>
    <w:p w14:paraId="04899DB5" w14:textId="77777777" w:rsidR="00E172E7" w:rsidRPr="00A747E0" w:rsidRDefault="00E172E7" w:rsidP="00E172E7">
      <w:pPr>
        <w:numPr>
          <w:ilvl w:val="0"/>
          <w:numId w:val="1"/>
        </w:numPr>
        <w:rPr>
          <w:b/>
          <w:bCs/>
          <w:sz w:val="20"/>
          <w:szCs w:val="20"/>
        </w:rPr>
      </w:pPr>
      <w:r w:rsidRPr="00A747E0">
        <w:rPr>
          <w:b/>
          <w:bCs/>
          <w:sz w:val="20"/>
          <w:szCs w:val="20"/>
        </w:rPr>
        <w:t>FRONTLINERS DEVELOPMENT PROGRAM &amp; RE-ORIENTATION OF CORPORATE POLICIES</w:t>
      </w:r>
    </w:p>
    <w:p w14:paraId="2E73D317" w14:textId="77777777" w:rsidR="00E172E7" w:rsidRPr="00A747E0" w:rsidRDefault="00E172E7" w:rsidP="00E172E7">
      <w:pPr>
        <w:ind w:left="2520"/>
        <w:rPr>
          <w:sz w:val="20"/>
          <w:szCs w:val="20"/>
        </w:rPr>
      </w:pPr>
      <w:r w:rsidRPr="00A747E0">
        <w:rPr>
          <w:sz w:val="20"/>
          <w:szCs w:val="20"/>
        </w:rPr>
        <w:t>#123 GEN MALVAR ST., DAVAO CITY</w:t>
      </w:r>
    </w:p>
    <w:p w14:paraId="2C75E4E2" w14:textId="77777777" w:rsidR="00E172E7" w:rsidRPr="00A747E0" w:rsidRDefault="00E172E7" w:rsidP="00E172E7">
      <w:pPr>
        <w:ind w:left="2520"/>
        <w:rPr>
          <w:sz w:val="20"/>
          <w:szCs w:val="20"/>
        </w:rPr>
      </w:pPr>
      <w:r w:rsidRPr="00A747E0">
        <w:rPr>
          <w:sz w:val="20"/>
          <w:szCs w:val="20"/>
        </w:rPr>
        <w:t>Sponsor: AMA Computer College, Inc.</w:t>
      </w:r>
    </w:p>
    <w:p w14:paraId="41DA8F8A" w14:textId="77777777" w:rsidR="00E172E7" w:rsidRPr="00A747E0" w:rsidRDefault="00E172E7" w:rsidP="00E172E7">
      <w:pPr>
        <w:ind w:left="2520"/>
        <w:rPr>
          <w:sz w:val="20"/>
          <w:szCs w:val="20"/>
        </w:rPr>
      </w:pPr>
      <w:r w:rsidRPr="00A747E0">
        <w:rPr>
          <w:sz w:val="20"/>
          <w:szCs w:val="20"/>
        </w:rPr>
        <w:t xml:space="preserve">June 2 &amp; 3, 2008 </w:t>
      </w:r>
    </w:p>
    <w:p w14:paraId="78C16803" w14:textId="77777777" w:rsidR="00E172E7" w:rsidRDefault="00E172E7" w:rsidP="00E172E7">
      <w:pPr>
        <w:ind w:left="2160"/>
        <w:rPr>
          <w:b/>
          <w:bCs/>
          <w:sz w:val="20"/>
          <w:szCs w:val="20"/>
        </w:rPr>
      </w:pPr>
    </w:p>
    <w:p w14:paraId="2EC034DA" w14:textId="77777777" w:rsidR="00E172E7" w:rsidRPr="00B40E7F" w:rsidRDefault="00E172E7" w:rsidP="00E172E7">
      <w:pPr>
        <w:numPr>
          <w:ilvl w:val="0"/>
          <w:numId w:val="1"/>
        </w:numPr>
        <w:rPr>
          <w:b/>
          <w:bCs/>
          <w:sz w:val="20"/>
          <w:szCs w:val="20"/>
        </w:rPr>
      </w:pPr>
      <w:r w:rsidRPr="00B40E7F">
        <w:rPr>
          <w:b/>
          <w:bCs/>
          <w:sz w:val="20"/>
          <w:szCs w:val="20"/>
        </w:rPr>
        <w:t>TESDA</w:t>
      </w:r>
      <w:r>
        <w:rPr>
          <w:b/>
          <w:bCs/>
          <w:sz w:val="20"/>
          <w:szCs w:val="20"/>
        </w:rPr>
        <w:t xml:space="preserve"> </w:t>
      </w:r>
      <w:r w:rsidRPr="00B40E7F">
        <w:rPr>
          <w:b/>
          <w:bCs/>
          <w:sz w:val="20"/>
          <w:szCs w:val="20"/>
        </w:rPr>
        <w:t>MEETING REGARDING PC OPERATIONS SCHOLARSHIP</w:t>
      </w:r>
    </w:p>
    <w:p w14:paraId="1EB8491E" w14:textId="77777777" w:rsidR="00E172E7" w:rsidRDefault="00E172E7" w:rsidP="00E172E7">
      <w:pPr>
        <w:ind w:left="2520"/>
        <w:rPr>
          <w:sz w:val="20"/>
          <w:szCs w:val="20"/>
        </w:rPr>
      </w:pPr>
      <w:r w:rsidRPr="00B40E7F">
        <w:rPr>
          <w:sz w:val="20"/>
          <w:szCs w:val="20"/>
        </w:rPr>
        <w:t>RTC, KPVTC DAVAO, BUHISAN, TIBUNGCO, DAVAO CITY</w:t>
      </w:r>
    </w:p>
    <w:p w14:paraId="1ED9C709" w14:textId="77777777" w:rsidR="00E172E7" w:rsidRPr="00B40E7F" w:rsidRDefault="00E172E7" w:rsidP="00E172E7">
      <w:pPr>
        <w:ind w:left="2520"/>
        <w:rPr>
          <w:sz w:val="20"/>
          <w:szCs w:val="20"/>
        </w:rPr>
      </w:pPr>
      <w:r>
        <w:rPr>
          <w:sz w:val="20"/>
          <w:szCs w:val="20"/>
        </w:rPr>
        <w:t xml:space="preserve">Sponsor: TESDA – Technical Education and Skills Development Authority </w:t>
      </w:r>
    </w:p>
    <w:p w14:paraId="23B57485" w14:textId="77777777" w:rsidR="00C23094" w:rsidRDefault="0064559C" w:rsidP="00E172E7">
      <w:pPr>
        <w:ind w:left="2520"/>
        <w:rPr>
          <w:sz w:val="20"/>
          <w:szCs w:val="20"/>
        </w:rPr>
      </w:pPr>
      <w:r>
        <w:rPr>
          <w:sz w:val="20"/>
          <w:szCs w:val="20"/>
        </w:rPr>
        <w:t>April 28, 2008</w:t>
      </w:r>
    </w:p>
    <w:p w14:paraId="0343DA67" w14:textId="77777777" w:rsidR="00E172E7" w:rsidRDefault="00E172E7" w:rsidP="00E172E7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5D1E4ADA" w14:textId="77777777" w:rsidR="00E172E7" w:rsidRPr="00A747E0" w:rsidRDefault="00E172E7" w:rsidP="00E172E7">
      <w:pPr>
        <w:numPr>
          <w:ilvl w:val="0"/>
          <w:numId w:val="1"/>
        </w:numPr>
        <w:rPr>
          <w:b/>
          <w:bCs/>
          <w:sz w:val="20"/>
          <w:szCs w:val="20"/>
        </w:rPr>
      </w:pPr>
      <w:r w:rsidRPr="00A747E0">
        <w:rPr>
          <w:b/>
          <w:bCs/>
          <w:sz w:val="20"/>
          <w:szCs w:val="20"/>
        </w:rPr>
        <w:t>REGISTRAR'S CONFERENCE</w:t>
      </w:r>
    </w:p>
    <w:p w14:paraId="6E2A7831" w14:textId="77777777" w:rsidR="00E172E7" w:rsidRPr="00A747E0" w:rsidRDefault="00E172E7" w:rsidP="00E172E7">
      <w:pPr>
        <w:ind w:left="2520"/>
        <w:rPr>
          <w:sz w:val="20"/>
          <w:szCs w:val="20"/>
        </w:rPr>
      </w:pPr>
      <w:r w:rsidRPr="00A747E0">
        <w:rPr>
          <w:sz w:val="20"/>
          <w:szCs w:val="20"/>
        </w:rPr>
        <w:t>PATERNOS RESTAURANT</w:t>
      </w:r>
      <w:r>
        <w:rPr>
          <w:sz w:val="20"/>
          <w:szCs w:val="20"/>
        </w:rPr>
        <w:t>, ROXAS BOULEVARD, DAVAO CITY</w:t>
      </w:r>
    </w:p>
    <w:p w14:paraId="6E51EF54" w14:textId="77777777" w:rsidR="00E172E7" w:rsidRPr="00A747E0" w:rsidRDefault="00E172E7" w:rsidP="00E172E7">
      <w:pPr>
        <w:ind w:left="2520"/>
        <w:rPr>
          <w:sz w:val="20"/>
          <w:szCs w:val="20"/>
        </w:rPr>
      </w:pPr>
      <w:r w:rsidRPr="00A747E0">
        <w:rPr>
          <w:sz w:val="20"/>
          <w:szCs w:val="20"/>
        </w:rPr>
        <w:t xml:space="preserve">Sponsor: TESDA – Technical Education and Skills Development Authority </w:t>
      </w:r>
    </w:p>
    <w:p w14:paraId="58574959" w14:textId="77777777" w:rsidR="00E172E7" w:rsidRDefault="00E172E7" w:rsidP="00E172E7">
      <w:pPr>
        <w:ind w:left="2520"/>
        <w:rPr>
          <w:sz w:val="20"/>
          <w:szCs w:val="20"/>
        </w:rPr>
      </w:pPr>
      <w:r w:rsidRPr="00A747E0">
        <w:rPr>
          <w:sz w:val="20"/>
          <w:szCs w:val="20"/>
        </w:rPr>
        <w:t>June 04, 2007</w:t>
      </w:r>
    </w:p>
    <w:p w14:paraId="27A5C176" w14:textId="77777777" w:rsidR="00E172E7" w:rsidRDefault="00E172E7" w:rsidP="00E172E7">
      <w:pPr>
        <w:rPr>
          <w:sz w:val="20"/>
          <w:szCs w:val="20"/>
        </w:rPr>
      </w:pPr>
    </w:p>
    <w:p w14:paraId="1CFB9573" w14:textId="77777777" w:rsidR="00E172E7" w:rsidRPr="00A747E0" w:rsidRDefault="00E172E7" w:rsidP="00E172E7">
      <w:pPr>
        <w:numPr>
          <w:ilvl w:val="0"/>
          <w:numId w:val="1"/>
        </w:numPr>
        <w:rPr>
          <w:b/>
          <w:bCs/>
          <w:sz w:val="20"/>
          <w:szCs w:val="20"/>
        </w:rPr>
      </w:pPr>
      <w:r w:rsidRPr="00A747E0">
        <w:rPr>
          <w:b/>
          <w:bCs/>
          <w:sz w:val="20"/>
          <w:szCs w:val="20"/>
        </w:rPr>
        <w:t>TVET ADMINISTRATORS CONFERENCE</w:t>
      </w:r>
    </w:p>
    <w:p w14:paraId="7AA11E7C" w14:textId="77777777" w:rsidR="00E172E7" w:rsidRPr="00A747E0" w:rsidRDefault="00E172E7" w:rsidP="00E172E7">
      <w:pPr>
        <w:ind w:left="2520"/>
        <w:rPr>
          <w:sz w:val="20"/>
          <w:szCs w:val="20"/>
        </w:rPr>
      </w:pPr>
      <w:r w:rsidRPr="00A747E0">
        <w:rPr>
          <w:sz w:val="20"/>
          <w:szCs w:val="20"/>
        </w:rPr>
        <w:t>PATERNOS RESTAURANT, ROXAS BOULEVARD, DAVAO CITY</w:t>
      </w:r>
    </w:p>
    <w:p w14:paraId="121B86B7" w14:textId="77777777" w:rsidR="00E172E7" w:rsidRPr="00A747E0" w:rsidRDefault="00E172E7" w:rsidP="00E172E7">
      <w:pPr>
        <w:ind w:left="2520"/>
        <w:rPr>
          <w:sz w:val="20"/>
          <w:szCs w:val="20"/>
        </w:rPr>
      </w:pPr>
      <w:r w:rsidRPr="00A747E0">
        <w:rPr>
          <w:sz w:val="20"/>
          <w:szCs w:val="20"/>
        </w:rPr>
        <w:t xml:space="preserve">Sponsor: TESDA – Technical Education and Skills Development Authority </w:t>
      </w:r>
    </w:p>
    <w:p w14:paraId="450BE423" w14:textId="77777777" w:rsidR="00E172E7" w:rsidRDefault="00E172E7" w:rsidP="00E172E7">
      <w:pPr>
        <w:ind w:left="2520"/>
        <w:rPr>
          <w:sz w:val="20"/>
          <w:szCs w:val="20"/>
        </w:rPr>
      </w:pPr>
      <w:r w:rsidRPr="00A747E0">
        <w:rPr>
          <w:sz w:val="20"/>
          <w:szCs w:val="20"/>
        </w:rPr>
        <w:t>July 22, 2005</w:t>
      </w:r>
    </w:p>
    <w:p w14:paraId="743BDB64" w14:textId="77777777" w:rsidR="00E172E7" w:rsidRDefault="00E172E7" w:rsidP="00E172E7">
      <w:pPr>
        <w:rPr>
          <w:sz w:val="20"/>
          <w:szCs w:val="20"/>
        </w:rPr>
      </w:pPr>
    </w:p>
    <w:p w14:paraId="375C92E0" w14:textId="77777777" w:rsidR="00E172E7" w:rsidRPr="00451399" w:rsidRDefault="00E172E7" w:rsidP="00E172E7">
      <w:pPr>
        <w:numPr>
          <w:ilvl w:val="0"/>
          <w:numId w:val="1"/>
        </w:numPr>
        <w:rPr>
          <w:b/>
          <w:bCs/>
          <w:sz w:val="20"/>
          <w:szCs w:val="20"/>
        </w:rPr>
      </w:pPr>
      <w:r w:rsidRPr="00451399">
        <w:rPr>
          <w:b/>
          <w:bCs/>
          <w:sz w:val="20"/>
          <w:szCs w:val="20"/>
        </w:rPr>
        <w:t>THE ASSOCIATION OF RESGITRARS OF SCHOOLS COLLEGES AND UNIVERSITIES, INC. (ARSCU)</w:t>
      </w:r>
    </w:p>
    <w:p w14:paraId="757B657A" w14:textId="77777777" w:rsidR="00E172E7" w:rsidRPr="00451399" w:rsidRDefault="00E172E7" w:rsidP="00E172E7">
      <w:pPr>
        <w:ind w:left="2520"/>
        <w:rPr>
          <w:sz w:val="20"/>
          <w:szCs w:val="20"/>
        </w:rPr>
      </w:pPr>
      <w:proofErr w:type="gramStart"/>
      <w:r w:rsidRPr="00451399">
        <w:rPr>
          <w:sz w:val="20"/>
          <w:szCs w:val="20"/>
        </w:rPr>
        <w:t>GARDEN OASES RESTAURANT, PORRAS ST., BO.</w:t>
      </w:r>
      <w:proofErr w:type="gramEnd"/>
      <w:r w:rsidRPr="00451399">
        <w:rPr>
          <w:sz w:val="20"/>
          <w:szCs w:val="20"/>
        </w:rPr>
        <w:t xml:space="preserve"> OBRERO, DAVAO CITY</w:t>
      </w:r>
    </w:p>
    <w:p w14:paraId="19F0EBD0" w14:textId="77777777" w:rsidR="00E172E7" w:rsidRPr="00451399" w:rsidRDefault="00E172E7" w:rsidP="00E172E7">
      <w:pPr>
        <w:ind w:left="2520"/>
        <w:rPr>
          <w:sz w:val="20"/>
          <w:szCs w:val="20"/>
        </w:rPr>
      </w:pPr>
      <w:r w:rsidRPr="00451399">
        <w:rPr>
          <w:sz w:val="20"/>
          <w:szCs w:val="20"/>
        </w:rPr>
        <w:t>Sponsor: ARSCU</w:t>
      </w:r>
    </w:p>
    <w:p w14:paraId="4A935305" w14:textId="77777777" w:rsidR="00E172E7" w:rsidRDefault="00E172E7" w:rsidP="00E172E7">
      <w:pPr>
        <w:ind w:left="2520"/>
        <w:rPr>
          <w:sz w:val="20"/>
          <w:szCs w:val="20"/>
        </w:rPr>
      </w:pPr>
      <w:r w:rsidRPr="00451399">
        <w:rPr>
          <w:sz w:val="20"/>
          <w:szCs w:val="20"/>
        </w:rPr>
        <w:t xml:space="preserve">February 17 &amp; 18, 2005 </w:t>
      </w:r>
    </w:p>
    <w:p w14:paraId="10E4B319" w14:textId="77777777" w:rsidR="00E172E7" w:rsidRDefault="00E172E7" w:rsidP="00E172E7">
      <w:pPr>
        <w:rPr>
          <w:sz w:val="20"/>
          <w:szCs w:val="20"/>
        </w:rPr>
      </w:pPr>
    </w:p>
    <w:p w14:paraId="30B7761D" w14:textId="77777777" w:rsidR="00E172E7" w:rsidRPr="00451399" w:rsidRDefault="00E172E7" w:rsidP="00E172E7">
      <w:pPr>
        <w:numPr>
          <w:ilvl w:val="0"/>
          <w:numId w:val="1"/>
        </w:numPr>
        <w:rPr>
          <w:b/>
          <w:bCs/>
          <w:sz w:val="20"/>
          <w:szCs w:val="20"/>
        </w:rPr>
      </w:pPr>
      <w:r w:rsidRPr="00451399">
        <w:rPr>
          <w:b/>
          <w:bCs/>
          <w:sz w:val="20"/>
          <w:szCs w:val="20"/>
        </w:rPr>
        <w:t>DAVAO CITY/SUR TVIS REGISTRARS CONFERENCE</w:t>
      </w:r>
    </w:p>
    <w:p w14:paraId="093AFA93" w14:textId="77777777" w:rsidR="00E172E7" w:rsidRPr="00451399" w:rsidRDefault="00E172E7" w:rsidP="00E172E7">
      <w:pPr>
        <w:ind w:left="2520"/>
        <w:rPr>
          <w:sz w:val="20"/>
          <w:szCs w:val="20"/>
        </w:rPr>
      </w:pPr>
      <w:r w:rsidRPr="00451399">
        <w:rPr>
          <w:sz w:val="20"/>
          <w:szCs w:val="20"/>
        </w:rPr>
        <w:lastRenderedPageBreak/>
        <w:t>GREEN HEIGHTS BUSINESS &amp; CONVENTION CENTER DIVERSION ROAD BUHANGIN DAVAO CITY</w:t>
      </w:r>
    </w:p>
    <w:p w14:paraId="36AB8A2E" w14:textId="77777777" w:rsidR="00E172E7" w:rsidRPr="00451399" w:rsidRDefault="00E172E7" w:rsidP="00E172E7">
      <w:pPr>
        <w:ind w:left="2520"/>
        <w:rPr>
          <w:sz w:val="20"/>
          <w:szCs w:val="20"/>
        </w:rPr>
      </w:pPr>
      <w:r w:rsidRPr="00451399">
        <w:rPr>
          <w:sz w:val="20"/>
          <w:szCs w:val="20"/>
        </w:rPr>
        <w:t xml:space="preserve">Sponsor: TESDA – Technical Education and Skills Development Authority </w:t>
      </w:r>
    </w:p>
    <w:p w14:paraId="6DE0EA10" w14:textId="77777777" w:rsidR="00E172E7" w:rsidRDefault="00E172E7" w:rsidP="00E172E7">
      <w:pPr>
        <w:ind w:left="2520"/>
        <w:rPr>
          <w:sz w:val="20"/>
          <w:szCs w:val="20"/>
        </w:rPr>
      </w:pPr>
      <w:r w:rsidRPr="00451399">
        <w:rPr>
          <w:sz w:val="20"/>
          <w:szCs w:val="20"/>
        </w:rPr>
        <w:t>May 15, 2002</w:t>
      </w:r>
    </w:p>
    <w:p w14:paraId="68806278" w14:textId="77777777" w:rsidR="00E172E7" w:rsidRDefault="00E172E7" w:rsidP="00E172E7">
      <w:pPr>
        <w:rPr>
          <w:sz w:val="20"/>
          <w:szCs w:val="20"/>
        </w:rPr>
      </w:pPr>
    </w:p>
    <w:p w14:paraId="204E7CC6" w14:textId="77777777" w:rsidR="00E172E7" w:rsidRPr="00451399" w:rsidRDefault="00E172E7" w:rsidP="00E172E7">
      <w:pPr>
        <w:numPr>
          <w:ilvl w:val="0"/>
          <w:numId w:val="1"/>
        </w:numPr>
        <w:rPr>
          <w:b/>
          <w:bCs/>
          <w:sz w:val="20"/>
          <w:szCs w:val="20"/>
        </w:rPr>
      </w:pPr>
      <w:r w:rsidRPr="00451399">
        <w:rPr>
          <w:b/>
          <w:bCs/>
          <w:sz w:val="20"/>
          <w:szCs w:val="20"/>
        </w:rPr>
        <w:t>ORIENTATION-WORKSHOP ON UTPRAS OMNIBUS AMENDATORY GUIDELINES</w:t>
      </w:r>
    </w:p>
    <w:p w14:paraId="7E156FF9" w14:textId="77777777" w:rsidR="00E172E7" w:rsidRPr="00451399" w:rsidRDefault="00E172E7" w:rsidP="00E172E7">
      <w:pPr>
        <w:ind w:left="2520"/>
        <w:rPr>
          <w:sz w:val="20"/>
          <w:szCs w:val="20"/>
        </w:rPr>
      </w:pPr>
      <w:r w:rsidRPr="00451399">
        <w:rPr>
          <w:sz w:val="20"/>
          <w:szCs w:val="20"/>
        </w:rPr>
        <w:t>GREEN HEIGHTS BUSINESS &amp; CONVENTION CENTER DIVERSION ROAD BUHANGIN DAVAO CITY</w:t>
      </w:r>
    </w:p>
    <w:p w14:paraId="17759E91" w14:textId="77777777" w:rsidR="00E172E7" w:rsidRPr="00451399" w:rsidRDefault="00E172E7" w:rsidP="00E172E7">
      <w:pPr>
        <w:ind w:left="2520"/>
        <w:rPr>
          <w:sz w:val="20"/>
          <w:szCs w:val="20"/>
        </w:rPr>
      </w:pPr>
      <w:r w:rsidRPr="00451399">
        <w:rPr>
          <w:sz w:val="20"/>
          <w:szCs w:val="20"/>
        </w:rPr>
        <w:t xml:space="preserve">Sponsor: TESDA – Technical Education and Skills Development Authority </w:t>
      </w:r>
    </w:p>
    <w:p w14:paraId="1650E4F0" w14:textId="77777777" w:rsidR="00E172E7" w:rsidRPr="00451399" w:rsidRDefault="00E172E7" w:rsidP="00E172E7">
      <w:pPr>
        <w:ind w:left="2520"/>
        <w:rPr>
          <w:sz w:val="20"/>
          <w:szCs w:val="20"/>
        </w:rPr>
      </w:pPr>
      <w:r w:rsidRPr="00451399">
        <w:rPr>
          <w:sz w:val="20"/>
          <w:szCs w:val="20"/>
        </w:rPr>
        <w:t>December 19, 2000</w:t>
      </w:r>
    </w:p>
    <w:p w14:paraId="386B90DF" w14:textId="77777777" w:rsidR="00E172E7" w:rsidRDefault="00E172E7" w:rsidP="00E172E7">
      <w:pPr>
        <w:rPr>
          <w:b/>
        </w:rPr>
      </w:pPr>
      <w:r>
        <w:rPr>
          <w:b/>
        </w:rPr>
        <w:tab/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11A19202" w14:textId="77777777" w:rsidR="00E172E7" w:rsidRPr="002D320C" w:rsidRDefault="00E172E7" w:rsidP="00DA510C">
      <w:pPr>
        <w:ind w:left="1440" w:hanging="1440"/>
        <w:jc w:val="both"/>
      </w:pPr>
      <w:r>
        <w:rPr>
          <w:b/>
        </w:rPr>
        <w:t>SKILLS</w:t>
      </w:r>
      <w:r w:rsidRPr="008254A9">
        <w:rPr>
          <w:b/>
        </w:rPr>
        <w:t>:</w:t>
      </w:r>
      <w:r>
        <w:rPr>
          <w:b/>
        </w:rPr>
        <w:tab/>
      </w:r>
      <w:r w:rsidR="002B2F22" w:rsidRPr="002D320C">
        <w:t>Proficient in MS Office Application</w:t>
      </w:r>
      <w:r w:rsidR="00DA510C" w:rsidRPr="00DA510C">
        <w:t>.</w:t>
      </w:r>
      <w:r w:rsidR="00DA510C">
        <w:rPr>
          <w:b/>
        </w:rPr>
        <w:t xml:space="preserve"> </w:t>
      </w:r>
      <w:r w:rsidR="005A1D5B">
        <w:t>Windows flat forms like Windows XP, Vista</w:t>
      </w:r>
      <w:r w:rsidR="00C23094">
        <w:t>,</w:t>
      </w:r>
      <w:r w:rsidR="005A1D5B">
        <w:t xml:space="preserve"> Windows 98</w:t>
      </w:r>
      <w:r w:rsidR="00C23094">
        <w:t xml:space="preserve"> and Oracle (PSCS Portal)</w:t>
      </w:r>
      <w:r w:rsidR="005A1D5B">
        <w:t xml:space="preserve">.  Computer basic concepts and installation, work around on Microsoft office application from Word, Excel &amp; PowerPoint.  </w:t>
      </w:r>
      <w:proofErr w:type="gramStart"/>
      <w:r w:rsidR="005A1D5B">
        <w:t xml:space="preserve">Can type </w:t>
      </w:r>
      <w:r w:rsidR="00112915">
        <w:t>40</w:t>
      </w:r>
      <w:r w:rsidR="005A1D5B">
        <w:t xml:space="preserve"> wpm.</w:t>
      </w:r>
      <w:proofErr w:type="gramEnd"/>
      <w:r w:rsidR="005A1D5B">
        <w:t xml:space="preserve">  </w:t>
      </w:r>
      <w:proofErr w:type="gramStart"/>
      <w:r w:rsidR="005A1D5B">
        <w:t>Arithmetic programming sheet on Excel.</w:t>
      </w:r>
      <w:proofErr w:type="gramEnd"/>
    </w:p>
    <w:p w14:paraId="7E6B05C7" w14:textId="77777777" w:rsidR="00E172E7" w:rsidRPr="002D320C" w:rsidRDefault="00E172E7" w:rsidP="00E172E7"/>
    <w:p w14:paraId="6AC9A631" w14:textId="77777777" w:rsidR="00E172E7" w:rsidRDefault="00E172E7" w:rsidP="00E172E7">
      <w:pPr>
        <w:rPr>
          <w:b/>
        </w:rPr>
      </w:pPr>
    </w:p>
    <w:p w14:paraId="54F98C3A" w14:textId="77777777" w:rsidR="00E172E7" w:rsidRDefault="00E172E7" w:rsidP="00E172E7">
      <w:pPr>
        <w:rPr>
          <w:b/>
        </w:rPr>
      </w:pPr>
      <w:r>
        <w:rPr>
          <w:b/>
        </w:rPr>
        <w:t>PERSONAL INFORMATION</w:t>
      </w:r>
      <w:r w:rsidRPr="008254A9">
        <w:rPr>
          <w:b/>
        </w:rPr>
        <w:t>:</w:t>
      </w:r>
    </w:p>
    <w:p w14:paraId="0485729A" w14:textId="77777777" w:rsidR="00E172E7" w:rsidRDefault="00E172E7" w:rsidP="00E172E7">
      <w:pPr>
        <w:rPr>
          <w:b/>
        </w:rPr>
      </w:pPr>
      <w:r>
        <w:rPr>
          <w:b/>
        </w:rPr>
        <w:tab/>
      </w:r>
      <w:r>
        <w:rPr>
          <w:b/>
        </w:rPr>
        <w:tab/>
      </w:r>
    </w:p>
    <w:p w14:paraId="0E8A3625" w14:textId="43E43AD3" w:rsidR="00E172E7" w:rsidRDefault="00E172E7" w:rsidP="00E172E7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0F06EE">
        <w:t>Age</w:t>
      </w:r>
      <w:r w:rsidRPr="000F06EE">
        <w:tab/>
      </w:r>
      <w:r w:rsidR="00093E06">
        <w:tab/>
        <w:t>:</w:t>
      </w:r>
      <w:r w:rsidR="00093E06">
        <w:tab/>
        <w:t>3</w:t>
      </w:r>
      <w:r w:rsidR="00E15C97">
        <w:t>9</w:t>
      </w:r>
      <w:r w:rsidRPr="000F06EE">
        <w:t xml:space="preserve"> years old</w:t>
      </w:r>
    </w:p>
    <w:p w14:paraId="674BE5C2" w14:textId="77777777" w:rsidR="00E172E7" w:rsidRDefault="00E172E7" w:rsidP="00E172E7">
      <w:r>
        <w:tab/>
      </w:r>
      <w:r>
        <w:tab/>
      </w:r>
      <w:r>
        <w:tab/>
        <w:t xml:space="preserve">Date of Birth </w:t>
      </w:r>
      <w:r>
        <w:tab/>
        <w:t>:</w:t>
      </w:r>
      <w:r>
        <w:tab/>
        <w:t>May 14, 1977</w:t>
      </w:r>
    </w:p>
    <w:p w14:paraId="65BA25C8" w14:textId="54C37C3C" w:rsidR="00E172E7" w:rsidRDefault="00E172E7" w:rsidP="00E172E7">
      <w:r>
        <w:tab/>
      </w:r>
      <w:r>
        <w:tab/>
      </w:r>
      <w:r>
        <w:tab/>
        <w:t>Place of Birth</w:t>
      </w:r>
      <w:r>
        <w:tab/>
        <w:t>:</w:t>
      </w:r>
      <w:r>
        <w:tab/>
        <w:t>Davao City</w:t>
      </w:r>
      <w:r w:rsidR="00B86F44">
        <w:t xml:space="preserve">, Philippines </w:t>
      </w:r>
    </w:p>
    <w:p w14:paraId="31484F7C" w14:textId="77777777" w:rsidR="00E172E7" w:rsidRDefault="00E172E7" w:rsidP="00E172E7">
      <w:r>
        <w:tab/>
      </w:r>
      <w:r>
        <w:tab/>
      </w:r>
      <w:r>
        <w:tab/>
        <w:t>Gender</w:t>
      </w:r>
      <w:r>
        <w:tab/>
      </w:r>
      <w:r>
        <w:tab/>
        <w:t>:</w:t>
      </w:r>
      <w:r>
        <w:tab/>
        <w:t>Female</w:t>
      </w:r>
    </w:p>
    <w:p w14:paraId="3E1E1C1E" w14:textId="77777777" w:rsidR="00E172E7" w:rsidRDefault="00E172E7" w:rsidP="00E172E7">
      <w:r>
        <w:tab/>
      </w:r>
      <w:r>
        <w:tab/>
      </w:r>
      <w:r>
        <w:tab/>
        <w:t>Civil Status</w:t>
      </w:r>
      <w:r>
        <w:tab/>
        <w:t>:</w:t>
      </w:r>
      <w:r>
        <w:tab/>
        <w:t>Married</w:t>
      </w:r>
    </w:p>
    <w:p w14:paraId="24297D19" w14:textId="77777777" w:rsidR="00E172E7" w:rsidRDefault="00E172E7" w:rsidP="00E172E7">
      <w:r>
        <w:tab/>
      </w:r>
      <w:r>
        <w:tab/>
      </w:r>
      <w:r>
        <w:tab/>
        <w:t>Height</w:t>
      </w:r>
      <w:r>
        <w:tab/>
      </w:r>
      <w:r>
        <w:tab/>
        <w:t>:</w:t>
      </w:r>
      <w:r>
        <w:tab/>
        <w:t>5’</w:t>
      </w:r>
      <w:r w:rsidR="009404AC">
        <w:t>4</w:t>
      </w:r>
      <w:r>
        <w:t xml:space="preserve"> inches tall</w:t>
      </w:r>
    </w:p>
    <w:p w14:paraId="66B0E585" w14:textId="19B9163D" w:rsidR="00E172E7" w:rsidRDefault="00E172E7" w:rsidP="00E172E7">
      <w:r>
        <w:tab/>
      </w:r>
      <w:r>
        <w:tab/>
      </w:r>
      <w:r>
        <w:tab/>
        <w:t>Weight</w:t>
      </w:r>
      <w:r>
        <w:tab/>
      </w:r>
      <w:r>
        <w:tab/>
        <w:t>:</w:t>
      </w:r>
      <w:r>
        <w:tab/>
        <w:t>5</w:t>
      </w:r>
      <w:r w:rsidR="00EF2927">
        <w:t xml:space="preserve">8 </w:t>
      </w:r>
      <w:proofErr w:type="spellStart"/>
      <w:r>
        <w:t>kls</w:t>
      </w:r>
      <w:proofErr w:type="spellEnd"/>
      <w:r>
        <w:t>.</w:t>
      </w:r>
    </w:p>
    <w:p w14:paraId="2B621D6C" w14:textId="77777777" w:rsidR="00E172E7" w:rsidRDefault="00E172E7" w:rsidP="00E172E7">
      <w:r>
        <w:tab/>
      </w:r>
      <w:r>
        <w:tab/>
      </w:r>
      <w:r>
        <w:tab/>
        <w:t>Citizenship</w:t>
      </w:r>
      <w:r>
        <w:tab/>
        <w:t>:</w:t>
      </w:r>
      <w:r>
        <w:tab/>
        <w:t>Filipino</w:t>
      </w:r>
    </w:p>
    <w:p w14:paraId="6E0F869B" w14:textId="77777777" w:rsidR="00E172E7" w:rsidRDefault="00E172E7" w:rsidP="00E172E7">
      <w:r>
        <w:tab/>
      </w:r>
      <w:r>
        <w:tab/>
      </w:r>
      <w:r>
        <w:tab/>
        <w:t>Religion</w:t>
      </w:r>
      <w:r>
        <w:tab/>
        <w:t>:</w:t>
      </w:r>
      <w:r>
        <w:tab/>
        <w:t>Roman Catholic</w:t>
      </w:r>
    </w:p>
    <w:p w14:paraId="64ABE85C" w14:textId="77777777" w:rsidR="00E172E7" w:rsidRDefault="00E172E7" w:rsidP="00E172E7"/>
    <w:p w14:paraId="31FDFB99" w14:textId="77777777" w:rsidR="00BF1D76" w:rsidRPr="004F0DCE" w:rsidRDefault="00E172E7" w:rsidP="00E172E7">
      <w:r>
        <w:tab/>
      </w:r>
    </w:p>
    <w:p w14:paraId="045E4002" w14:textId="77777777" w:rsidR="00E172E7" w:rsidRPr="001D2635" w:rsidRDefault="00E172E7" w:rsidP="00E172E7"/>
    <w:p w14:paraId="21BD092A" w14:textId="720DC343" w:rsidR="001162C1" w:rsidRDefault="001162C1"/>
    <w:p w14:paraId="6C15654D" w14:textId="77777777" w:rsidR="001162C1" w:rsidRDefault="001162C1">
      <w:bookmarkStart w:id="0" w:name="_GoBack"/>
      <w:bookmarkEnd w:id="0"/>
    </w:p>
    <w:sectPr w:rsidR="001162C1" w:rsidSect="00AD1775">
      <w:pgSz w:w="11909" w:h="16834" w:code="9"/>
      <w:pgMar w:top="72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86A1C"/>
    <w:multiLevelType w:val="hybridMultilevel"/>
    <w:tmpl w:val="6824A96A"/>
    <w:lvl w:ilvl="0" w:tplc="1BFE3E18">
      <w:numFmt w:val="bullet"/>
      <w:lvlText w:val=""/>
      <w:lvlJc w:val="left"/>
      <w:pPr>
        <w:tabs>
          <w:tab w:val="num" w:pos="2520"/>
        </w:tabs>
        <w:ind w:left="2520" w:hanging="360"/>
      </w:pPr>
      <w:rPr>
        <w:rFonts w:ascii="Wingdings 3" w:eastAsia="Times New Roman" w:hAnsi="Wingdings 3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">
    <w:nsid w:val="18971777"/>
    <w:multiLevelType w:val="hybridMultilevel"/>
    <w:tmpl w:val="EDF44F2E"/>
    <w:lvl w:ilvl="0" w:tplc="784C86E2">
      <w:start w:val="12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">
    <w:nsid w:val="32B338AB"/>
    <w:multiLevelType w:val="hybridMultilevel"/>
    <w:tmpl w:val="4CB64098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DEE1D13"/>
    <w:multiLevelType w:val="hybridMultilevel"/>
    <w:tmpl w:val="54C69C14"/>
    <w:lvl w:ilvl="0" w:tplc="FFFFFFFF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305B89"/>
    <w:multiLevelType w:val="hybridMultilevel"/>
    <w:tmpl w:val="BBC63804"/>
    <w:lvl w:ilvl="0" w:tplc="FFFFFFFF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843C54"/>
    <w:multiLevelType w:val="hybridMultilevel"/>
    <w:tmpl w:val="B8A65E5A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7695A09"/>
    <w:multiLevelType w:val="hybridMultilevel"/>
    <w:tmpl w:val="E974CDD2"/>
    <w:lvl w:ilvl="0" w:tplc="2332BB2A">
      <w:start w:val="18"/>
      <w:numFmt w:val="bullet"/>
      <w:lvlText w:val=""/>
      <w:lvlJc w:val="left"/>
      <w:pPr>
        <w:tabs>
          <w:tab w:val="num" w:pos="2880"/>
        </w:tabs>
        <w:ind w:left="2880" w:hanging="720"/>
      </w:pPr>
      <w:rPr>
        <w:rFonts w:ascii="Wingdings 3" w:eastAsia="Times New Roman" w:hAnsi="Wingdings 3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2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2E7"/>
    <w:rsid w:val="000157B7"/>
    <w:rsid w:val="00020412"/>
    <w:rsid w:val="00023F36"/>
    <w:rsid w:val="0004550D"/>
    <w:rsid w:val="000463C4"/>
    <w:rsid w:val="00071293"/>
    <w:rsid w:val="000712BD"/>
    <w:rsid w:val="000822E3"/>
    <w:rsid w:val="00085900"/>
    <w:rsid w:val="00093E06"/>
    <w:rsid w:val="000A1604"/>
    <w:rsid w:val="000B4C56"/>
    <w:rsid w:val="000B6BE4"/>
    <w:rsid w:val="000C384B"/>
    <w:rsid w:val="000C716C"/>
    <w:rsid w:val="000E2037"/>
    <w:rsid w:val="000E3096"/>
    <w:rsid w:val="000E4334"/>
    <w:rsid w:val="000F211D"/>
    <w:rsid w:val="001036A5"/>
    <w:rsid w:val="00104078"/>
    <w:rsid w:val="00112915"/>
    <w:rsid w:val="001162C1"/>
    <w:rsid w:val="001321E1"/>
    <w:rsid w:val="0014611A"/>
    <w:rsid w:val="00151706"/>
    <w:rsid w:val="001D2931"/>
    <w:rsid w:val="001D7FD7"/>
    <w:rsid w:val="001E235B"/>
    <w:rsid w:val="001E44A1"/>
    <w:rsid w:val="001F2EFE"/>
    <w:rsid w:val="001F7318"/>
    <w:rsid w:val="00202C5C"/>
    <w:rsid w:val="00204807"/>
    <w:rsid w:val="00211B0A"/>
    <w:rsid w:val="00214084"/>
    <w:rsid w:val="00216473"/>
    <w:rsid w:val="00222BCC"/>
    <w:rsid w:val="00224375"/>
    <w:rsid w:val="00241C9F"/>
    <w:rsid w:val="00246D49"/>
    <w:rsid w:val="00256881"/>
    <w:rsid w:val="002618AD"/>
    <w:rsid w:val="00262B95"/>
    <w:rsid w:val="00297484"/>
    <w:rsid w:val="002A7899"/>
    <w:rsid w:val="002B2F22"/>
    <w:rsid w:val="002B6391"/>
    <w:rsid w:val="002D20BE"/>
    <w:rsid w:val="002E4317"/>
    <w:rsid w:val="00305B59"/>
    <w:rsid w:val="00334112"/>
    <w:rsid w:val="0033426D"/>
    <w:rsid w:val="003733F3"/>
    <w:rsid w:val="003919AB"/>
    <w:rsid w:val="00395487"/>
    <w:rsid w:val="003B07CB"/>
    <w:rsid w:val="003D467C"/>
    <w:rsid w:val="003F41B4"/>
    <w:rsid w:val="004053DC"/>
    <w:rsid w:val="0042248C"/>
    <w:rsid w:val="0042407D"/>
    <w:rsid w:val="00426603"/>
    <w:rsid w:val="004333A6"/>
    <w:rsid w:val="0045588F"/>
    <w:rsid w:val="00465E8E"/>
    <w:rsid w:val="00471EE5"/>
    <w:rsid w:val="00473AB3"/>
    <w:rsid w:val="004779A8"/>
    <w:rsid w:val="0048294F"/>
    <w:rsid w:val="00483126"/>
    <w:rsid w:val="004A5820"/>
    <w:rsid w:val="004E788E"/>
    <w:rsid w:val="004F0DCE"/>
    <w:rsid w:val="005042A0"/>
    <w:rsid w:val="00524FFB"/>
    <w:rsid w:val="00530197"/>
    <w:rsid w:val="00550C75"/>
    <w:rsid w:val="00574EBE"/>
    <w:rsid w:val="00582FA5"/>
    <w:rsid w:val="00584D97"/>
    <w:rsid w:val="00597D3F"/>
    <w:rsid w:val="005A138D"/>
    <w:rsid w:val="005A1D5B"/>
    <w:rsid w:val="005A4155"/>
    <w:rsid w:val="005A4931"/>
    <w:rsid w:val="005B2CB4"/>
    <w:rsid w:val="005B578E"/>
    <w:rsid w:val="005C3E29"/>
    <w:rsid w:val="005D1A52"/>
    <w:rsid w:val="005D76F4"/>
    <w:rsid w:val="005E3A80"/>
    <w:rsid w:val="0064559C"/>
    <w:rsid w:val="00667F5C"/>
    <w:rsid w:val="00670B08"/>
    <w:rsid w:val="006B1DA3"/>
    <w:rsid w:val="006D76D4"/>
    <w:rsid w:val="006E5FF1"/>
    <w:rsid w:val="00713DCE"/>
    <w:rsid w:val="00727A97"/>
    <w:rsid w:val="00730B8A"/>
    <w:rsid w:val="007420E4"/>
    <w:rsid w:val="00751DAA"/>
    <w:rsid w:val="00754155"/>
    <w:rsid w:val="00754EF6"/>
    <w:rsid w:val="0079330C"/>
    <w:rsid w:val="007B1276"/>
    <w:rsid w:val="007B7648"/>
    <w:rsid w:val="007C3399"/>
    <w:rsid w:val="008075CC"/>
    <w:rsid w:val="00823945"/>
    <w:rsid w:val="00831399"/>
    <w:rsid w:val="008317A4"/>
    <w:rsid w:val="0085310D"/>
    <w:rsid w:val="00863C4D"/>
    <w:rsid w:val="00865AD6"/>
    <w:rsid w:val="00867D95"/>
    <w:rsid w:val="00881D66"/>
    <w:rsid w:val="00882A45"/>
    <w:rsid w:val="008868CD"/>
    <w:rsid w:val="008B6637"/>
    <w:rsid w:val="008C3E48"/>
    <w:rsid w:val="008E7D85"/>
    <w:rsid w:val="00910FC4"/>
    <w:rsid w:val="00921ADF"/>
    <w:rsid w:val="009404AC"/>
    <w:rsid w:val="009428C5"/>
    <w:rsid w:val="00945847"/>
    <w:rsid w:val="009778A2"/>
    <w:rsid w:val="00982B4D"/>
    <w:rsid w:val="00994EA6"/>
    <w:rsid w:val="009A4536"/>
    <w:rsid w:val="009C2CD8"/>
    <w:rsid w:val="009D46FE"/>
    <w:rsid w:val="009E4248"/>
    <w:rsid w:val="009F7A57"/>
    <w:rsid w:val="00A0770C"/>
    <w:rsid w:val="00A1409B"/>
    <w:rsid w:val="00A142ED"/>
    <w:rsid w:val="00A3293D"/>
    <w:rsid w:val="00A65034"/>
    <w:rsid w:val="00A80632"/>
    <w:rsid w:val="00A974D4"/>
    <w:rsid w:val="00AB1F8A"/>
    <w:rsid w:val="00AB2C28"/>
    <w:rsid w:val="00AB5FE3"/>
    <w:rsid w:val="00AC6CF3"/>
    <w:rsid w:val="00AD1775"/>
    <w:rsid w:val="00AD69AE"/>
    <w:rsid w:val="00B25165"/>
    <w:rsid w:val="00B26450"/>
    <w:rsid w:val="00B33610"/>
    <w:rsid w:val="00B514C8"/>
    <w:rsid w:val="00B544ED"/>
    <w:rsid w:val="00B607E8"/>
    <w:rsid w:val="00B61DE3"/>
    <w:rsid w:val="00B71AB5"/>
    <w:rsid w:val="00B82BBE"/>
    <w:rsid w:val="00B86F44"/>
    <w:rsid w:val="00B94965"/>
    <w:rsid w:val="00BB16DA"/>
    <w:rsid w:val="00BB7FC1"/>
    <w:rsid w:val="00BC562F"/>
    <w:rsid w:val="00BC6DA9"/>
    <w:rsid w:val="00BE6A90"/>
    <w:rsid w:val="00BF1B9F"/>
    <w:rsid w:val="00BF1D76"/>
    <w:rsid w:val="00C20841"/>
    <w:rsid w:val="00C23094"/>
    <w:rsid w:val="00C500EE"/>
    <w:rsid w:val="00C6040A"/>
    <w:rsid w:val="00C62182"/>
    <w:rsid w:val="00C65806"/>
    <w:rsid w:val="00C75A0C"/>
    <w:rsid w:val="00C877E3"/>
    <w:rsid w:val="00CB6503"/>
    <w:rsid w:val="00CB6C91"/>
    <w:rsid w:val="00CB7174"/>
    <w:rsid w:val="00CC1932"/>
    <w:rsid w:val="00CF4049"/>
    <w:rsid w:val="00D27495"/>
    <w:rsid w:val="00D3629D"/>
    <w:rsid w:val="00D4558B"/>
    <w:rsid w:val="00D564B6"/>
    <w:rsid w:val="00D74267"/>
    <w:rsid w:val="00DA510C"/>
    <w:rsid w:val="00E04B28"/>
    <w:rsid w:val="00E15C97"/>
    <w:rsid w:val="00E172E7"/>
    <w:rsid w:val="00E7203D"/>
    <w:rsid w:val="00E7253A"/>
    <w:rsid w:val="00E75F14"/>
    <w:rsid w:val="00E800D4"/>
    <w:rsid w:val="00E82504"/>
    <w:rsid w:val="00E84032"/>
    <w:rsid w:val="00E853C3"/>
    <w:rsid w:val="00E862E7"/>
    <w:rsid w:val="00E9129D"/>
    <w:rsid w:val="00EE1A58"/>
    <w:rsid w:val="00EE3C90"/>
    <w:rsid w:val="00EF0E7C"/>
    <w:rsid w:val="00EF2927"/>
    <w:rsid w:val="00F00A80"/>
    <w:rsid w:val="00F1516D"/>
    <w:rsid w:val="00F4148A"/>
    <w:rsid w:val="00F776CD"/>
    <w:rsid w:val="00FA5EB1"/>
    <w:rsid w:val="00FB04E0"/>
    <w:rsid w:val="00FC058E"/>
    <w:rsid w:val="00FD0047"/>
    <w:rsid w:val="00FD5F32"/>
    <w:rsid w:val="00FF1E05"/>
    <w:rsid w:val="00FF4AE6"/>
    <w:rsid w:val="3950A00D"/>
    <w:rsid w:val="5E4AF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A1F70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72E7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172E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919AB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EF0E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F0E7C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72E7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172E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919AB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EF0E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F0E7C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6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EDNA.352786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1691</Words>
  <Characters>9642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AMA</Company>
  <LinksUpToDate>false</LinksUpToDate>
  <CharactersWithSpaces>11311</CharactersWithSpaces>
  <SharedDoc>false</SharedDoc>
  <HLinks>
    <vt:vector size="18" baseType="variant">
      <vt:variant>
        <vt:i4>1507412</vt:i4>
      </vt:variant>
      <vt:variant>
        <vt:i4>6</vt:i4>
      </vt:variant>
      <vt:variant>
        <vt:i4>0</vt:i4>
      </vt:variant>
      <vt:variant>
        <vt:i4>5</vt:i4>
      </vt:variant>
      <vt:variant>
        <vt:lpwstr>http://www.amaes.edu.ph/</vt:lpwstr>
      </vt:variant>
      <vt:variant>
        <vt:lpwstr/>
      </vt:variant>
      <vt:variant>
        <vt:i4>1507412</vt:i4>
      </vt:variant>
      <vt:variant>
        <vt:i4>3</vt:i4>
      </vt:variant>
      <vt:variant>
        <vt:i4>0</vt:i4>
      </vt:variant>
      <vt:variant>
        <vt:i4>5</vt:i4>
      </vt:variant>
      <vt:variant>
        <vt:lpwstr>http://www.amaes.edu.ph/</vt:lpwstr>
      </vt:variant>
      <vt:variant>
        <vt:lpwstr/>
      </vt:variant>
      <vt:variant>
        <vt:i4>6815810</vt:i4>
      </vt:variant>
      <vt:variant>
        <vt:i4>0</vt:i4>
      </vt:variant>
      <vt:variant>
        <vt:i4>0</vt:i4>
      </vt:variant>
      <vt:variant>
        <vt:i4>5</vt:i4>
      </vt:variant>
      <vt:variant>
        <vt:lpwstr>mailto:eds1477@hotmail.com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</dc:creator>
  <cp:keywords/>
  <dc:description/>
  <cp:lastModifiedBy>602HRDESK</cp:lastModifiedBy>
  <cp:revision>32</cp:revision>
  <cp:lastPrinted>2015-01-10T07:06:00Z</cp:lastPrinted>
  <dcterms:created xsi:type="dcterms:W3CDTF">2017-03-17T06:29:00Z</dcterms:created>
  <dcterms:modified xsi:type="dcterms:W3CDTF">2017-05-23T09:47:00Z</dcterms:modified>
</cp:coreProperties>
</file>