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A" w:rsidRPr="00BF0E40" w:rsidRDefault="00DD50AB" w:rsidP="00BF0E40">
      <w:pPr>
        <w:pStyle w:val="Title"/>
        <w:tabs>
          <w:tab w:val="left" w:pos="5970"/>
        </w:tabs>
        <w:spacing w:line="276" w:lineRule="auto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ANSY</w:t>
      </w:r>
      <w:r w:rsidR="001E6A0A" w:rsidRPr="00BF0E40">
        <w:rPr>
          <w:rFonts w:ascii="Times New Roman" w:hAnsi="Times New Roman"/>
          <w:sz w:val="36"/>
          <w:szCs w:val="36"/>
        </w:rPr>
        <w:t xml:space="preserve">  </w:t>
      </w:r>
      <w:r w:rsidR="00BF0E40" w:rsidRPr="00BF0E40">
        <w:rPr>
          <w:rFonts w:ascii="Times New Roman" w:hAnsi="Times New Roman"/>
          <w:sz w:val="36"/>
          <w:szCs w:val="36"/>
        </w:rPr>
        <w:tab/>
        <w:t xml:space="preserve">                       </w:t>
      </w:r>
    </w:p>
    <w:p w:rsidR="001E6A0A" w:rsidRDefault="001E6A0A" w:rsidP="001E6A0A">
      <w:pPr>
        <w:rPr>
          <w:b/>
          <w:sz w:val="28"/>
          <w:lang w:val="pt-BR"/>
        </w:rPr>
      </w:pPr>
    </w:p>
    <w:p w:rsidR="001E6A0A" w:rsidRDefault="001E6A0A" w:rsidP="001E6A0A">
      <w:pPr>
        <w:rPr>
          <w:b/>
          <w:sz w:val="28"/>
          <w:lang w:val="pt-BR"/>
        </w:rPr>
      </w:pPr>
      <w:r>
        <w:rPr>
          <w:b/>
          <w:sz w:val="28"/>
          <w:lang w:val="pt-BR"/>
        </w:rPr>
        <w:t xml:space="preserve">E-mail: </w:t>
      </w:r>
      <w:r w:rsidRPr="00D15418">
        <w:rPr>
          <w:b/>
          <w:sz w:val="28"/>
          <w:lang w:val="pt-BR"/>
        </w:rPr>
        <w:t xml:space="preserve">- </w:t>
      </w:r>
      <w:hyperlink r:id="rId8" w:history="1">
        <w:r w:rsidR="00DD50AB" w:rsidRPr="00C1789C">
          <w:rPr>
            <w:rStyle w:val="Hyperlink"/>
            <w:b/>
            <w:sz w:val="28"/>
          </w:rPr>
          <w:t>ansy.353278@2freemail.com</w:t>
        </w:r>
      </w:hyperlink>
      <w:r w:rsidR="00DD50AB">
        <w:rPr>
          <w:b/>
          <w:sz w:val="28"/>
        </w:rPr>
        <w:t xml:space="preserve"> </w:t>
      </w:r>
    </w:p>
    <w:p w:rsidR="001E6A0A" w:rsidRPr="00207F6E" w:rsidRDefault="00A1130A" w:rsidP="001E6A0A">
      <w:pPr>
        <w:pStyle w:val="Title"/>
        <w:spacing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line id="_x0000_s1026" style="position:absolute;z-index:251660288" from="0,12.85pt" to="434.5pt,12.85pt" strokeweight="1.25pt"/>
        </w:pict>
      </w:r>
    </w:p>
    <w:p w:rsidR="001E6A0A" w:rsidRPr="00207F6E" w:rsidRDefault="001E6A0A" w:rsidP="001E6A0A">
      <w:pPr>
        <w:shd w:val="clear" w:color="auto" w:fill="C0C0C0"/>
        <w:spacing w:after="200" w:line="276" w:lineRule="auto"/>
        <w:jc w:val="both"/>
        <w:rPr>
          <w:b/>
        </w:rPr>
      </w:pPr>
      <w:r w:rsidRPr="00AE3EF8">
        <w:rPr>
          <w:rFonts w:eastAsia="Calibri"/>
          <w:b/>
          <w:bCs/>
        </w:rPr>
        <w:t>CAREER</w:t>
      </w:r>
      <w:r>
        <w:rPr>
          <w:b/>
        </w:rPr>
        <w:t xml:space="preserve"> OBJECTIVE:</w:t>
      </w:r>
    </w:p>
    <w:p w:rsidR="001E6A0A" w:rsidRDefault="001E6A0A" w:rsidP="001E6A0A">
      <w:pPr>
        <w:spacing w:after="240" w:line="276" w:lineRule="auto"/>
        <w:ind w:firstLine="720"/>
        <w:jc w:val="both"/>
      </w:pPr>
      <w:r>
        <w:t>Seeking a remarkable position in an organization where communication skills, relevant work experience and education can be utilized, towards the organization and personal knowledge.</w:t>
      </w:r>
    </w:p>
    <w:p w:rsidR="001E6A0A" w:rsidRPr="00B24105" w:rsidRDefault="001E6A0A" w:rsidP="001E6A0A">
      <w:pPr>
        <w:spacing w:after="240" w:line="276" w:lineRule="auto"/>
        <w:jc w:val="both"/>
        <w:rPr>
          <w:b/>
          <w:color w:val="BFBFBF"/>
        </w:rPr>
      </w:pPr>
      <w:r w:rsidRPr="00B24105">
        <w:rPr>
          <w:b/>
          <w:highlight w:val="lightGray"/>
        </w:rPr>
        <w:t>WORK EXPERIENCE</w:t>
      </w:r>
      <w:r w:rsidRPr="00B24105">
        <w:rPr>
          <w:b/>
          <w:color w:val="BFBFBF"/>
          <w:highlight w:val="lightGray"/>
        </w:rPr>
        <w:t>lsdhugfrehlugreutprerfhdfhijuohirtourtkukrytqouiteuitoiurtiuortot</w:t>
      </w:r>
    </w:p>
    <w:p w:rsidR="00FF4FFD" w:rsidRDefault="00FF4FFD" w:rsidP="001E6A0A">
      <w:pPr>
        <w:numPr>
          <w:ilvl w:val="0"/>
          <w:numId w:val="3"/>
        </w:numPr>
        <w:spacing w:line="276" w:lineRule="auto"/>
        <w:ind w:left="360"/>
      </w:pPr>
      <w:r>
        <w:t xml:space="preserve">Worked as an </w:t>
      </w:r>
      <w:r w:rsidRPr="001E6A0A">
        <w:rPr>
          <w:b/>
        </w:rPr>
        <w:t>Administrator cum Insurance Coordinator</w:t>
      </w:r>
      <w:r>
        <w:t xml:space="preserve"> at </w:t>
      </w:r>
      <w:r w:rsidRPr="00ED0D64">
        <w:rPr>
          <w:b/>
        </w:rPr>
        <w:t>Al</w:t>
      </w:r>
      <w:r w:rsidR="00ED0D64">
        <w:rPr>
          <w:b/>
        </w:rPr>
        <w:t xml:space="preserve"> </w:t>
      </w:r>
      <w:proofErr w:type="spellStart"/>
      <w:r w:rsidR="00ED0D64">
        <w:rPr>
          <w:b/>
        </w:rPr>
        <w:t>M</w:t>
      </w:r>
      <w:r w:rsidRPr="00ED0D64">
        <w:rPr>
          <w:b/>
        </w:rPr>
        <w:t>isk</w:t>
      </w:r>
      <w:proofErr w:type="spellEnd"/>
      <w:r>
        <w:rPr>
          <w:b/>
        </w:rPr>
        <w:t xml:space="preserve"> Medical Center, Muscat, </w:t>
      </w:r>
      <w:proofErr w:type="gramStart"/>
      <w:r>
        <w:rPr>
          <w:b/>
        </w:rPr>
        <w:t>Sultanate</w:t>
      </w:r>
      <w:proofErr w:type="gramEnd"/>
      <w:r>
        <w:rPr>
          <w:b/>
        </w:rPr>
        <w:t xml:space="preserve"> of Oman</w:t>
      </w:r>
      <w:r>
        <w:t xml:space="preserve"> from </w:t>
      </w:r>
      <w:r w:rsidRPr="008F6EF8">
        <w:rPr>
          <w:b/>
        </w:rPr>
        <w:t>1</w:t>
      </w:r>
      <w:r w:rsidRPr="008F6EF8">
        <w:rPr>
          <w:b/>
          <w:vertAlign w:val="superscript"/>
        </w:rPr>
        <w:t>st</w:t>
      </w:r>
      <w:r w:rsidRPr="008F6EF8">
        <w:rPr>
          <w:b/>
        </w:rPr>
        <w:t xml:space="preserve"> September 2015 to 30</w:t>
      </w:r>
      <w:r w:rsidRPr="008F6EF8">
        <w:rPr>
          <w:b/>
          <w:vertAlign w:val="superscript"/>
        </w:rPr>
        <w:t>th</w:t>
      </w:r>
      <w:r w:rsidRPr="008F6EF8">
        <w:rPr>
          <w:b/>
        </w:rPr>
        <w:t xml:space="preserve"> October 2016</w:t>
      </w:r>
      <w:r>
        <w:rPr>
          <w:b/>
        </w:rPr>
        <w:t>.</w:t>
      </w:r>
    </w:p>
    <w:p w:rsidR="001E6A0A" w:rsidRPr="00FF4FFD" w:rsidRDefault="001E6A0A" w:rsidP="001E6A0A">
      <w:pPr>
        <w:numPr>
          <w:ilvl w:val="0"/>
          <w:numId w:val="3"/>
        </w:numPr>
        <w:spacing w:line="276" w:lineRule="auto"/>
        <w:ind w:left="360"/>
      </w:pPr>
      <w:r>
        <w:t xml:space="preserve">Worked as a </w:t>
      </w:r>
      <w:r w:rsidRPr="00FF4FFD">
        <w:rPr>
          <w:b/>
        </w:rPr>
        <w:t xml:space="preserve">Software </w:t>
      </w:r>
      <w:r w:rsidR="00FF4FFD" w:rsidRPr="00FF4FFD">
        <w:rPr>
          <w:b/>
        </w:rPr>
        <w:t>Engineer at</w:t>
      </w:r>
      <w:r w:rsidRPr="00FF4FFD">
        <w:rPr>
          <w:b/>
        </w:rPr>
        <w:t xml:space="preserve"> </w:t>
      </w:r>
      <w:proofErr w:type="spellStart"/>
      <w:r w:rsidR="008323EF" w:rsidRPr="00FF4FFD">
        <w:rPr>
          <w:b/>
        </w:rPr>
        <w:t>T</w:t>
      </w:r>
      <w:r w:rsidR="008323EF">
        <w:rPr>
          <w:b/>
        </w:rPr>
        <w:t>eras</w:t>
      </w:r>
      <w:proofErr w:type="spellEnd"/>
      <w:r w:rsidRPr="00FF4FFD">
        <w:rPr>
          <w:b/>
        </w:rPr>
        <w:t xml:space="preserve"> Info </w:t>
      </w:r>
      <w:r w:rsidR="00FF4FFD" w:rsidRPr="00FF4FFD">
        <w:rPr>
          <w:b/>
        </w:rPr>
        <w:t>Solutions</w:t>
      </w:r>
      <w:r w:rsidRPr="00FF4FFD">
        <w:rPr>
          <w:b/>
        </w:rPr>
        <w:t xml:space="preserve"> </w:t>
      </w:r>
      <w:r>
        <w:t xml:space="preserve">from </w:t>
      </w:r>
      <w:r w:rsidR="00FF4FFD" w:rsidRPr="00FF4FFD">
        <w:rPr>
          <w:b/>
        </w:rPr>
        <w:t>September 2013</w:t>
      </w:r>
      <w:r w:rsidRPr="00FF4FFD">
        <w:rPr>
          <w:b/>
        </w:rPr>
        <w:t xml:space="preserve"> to March 2015.</w:t>
      </w:r>
    </w:p>
    <w:p w:rsidR="00FF4FFD" w:rsidRPr="0012289E" w:rsidRDefault="00FF4FFD" w:rsidP="00FF4FFD">
      <w:pPr>
        <w:ind w:left="360"/>
      </w:pPr>
    </w:p>
    <w:p w:rsidR="001E6A0A" w:rsidRDefault="001E6A0A" w:rsidP="001E6A0A">
      <w:pPr>
        <w:shd w:val="clear" w:color="auto" w:fill="C0C0C0"/>
        <w:spacing w:after="252" w:line="259" w:lineRule="auto"/>
        <w:ind w:right="-331"/>
      </w:pPr>
      <w:r>
        <w:rPr>
          <w:b/>
        </w:rPr>
        <w:t xml:space="preserve">WORKING RESPONSIBILITIES </w:t>
      </w:r>
    </w:p>
    <w:p w:rsidR="001E6A0A" w:rsidRDefault="00FF4FFD" w:rsidP="001E6A0A">
      <w:pPr>
        <w:numPr>
          <w:ilvl w:val="1"/>
          <w:numId w:val="5"/>
        </w:numPr>
        <w:spacing w:after="57" w:line="249" w:lineRule="auto"/>
        <w:ind w:hanging="420"/>
        <w:jc w:val="both"/>
      </w:pPr>
      <w:r>
        <w:t>Organizing and</w:t>
      </w:r>
      <w:r w:rsidR="006302E7">
        <w:t xml:space="preserve"> planning the activities of the department efficiently.</w:t>
      </w:r>
    </w:p>
    <w:p w:rsidR="001E6A0A" w:rsidRDefault="006302E7" w:rsidP="001E6A0A">
      <w:pPr>
        <w:numPr>
          <w:ilvl w:val="1"/>
          <w:numId w:val="5"/>
        </w:numPr>
        <w:spacing w:after="2" w:line="299" w:lineRule="auto"/>
        <w:ind w:hanging="420"/>
        <w:jc w:val="both"/>
      </w:pPr>
      <w:r>
        <w:t xml:space="preserve">Keeping the new developments related to the function and to maintaining a creative and experimental attitude towards </w:t>
      </w:r>
      <w:r w:rsidR="00FF4FFD">
        <w:t>change.</w:t>
      </w:r>
    </w:p>
    <w:p w:rsidR="001C237A" w:rsidRDefault="001C237A" w:rsidP="001E6A0A">
      <w:pPr>
        <w:numPr>
          <w:ilvl w:val="1"/>
          <w:numId w:val="5"/>
        </w:numPr>
        <w:spacing w:after="58" w:line="249" w:lineRule="auto"/>
        <w:ind w:hanging="420"/>
        <w:jc w:val="both"/>
      </w:pPr>
      <w:r>
        <w:t xml:space="preserve">Recommending the organizational </w:t>
      </w:r>
      <w:r w:rsidR="00FF4FFD">
        <w:t>structure.</w:t>
      </w:r>
    </w:p>
    <w:p w:rsidR="001C237A" w:rsidRDefault="001C237A" w:rsidP="001E6A0A">
      <w:pPr>
        <w:numPr>
          <w:ilvl w:val="1"/>
          <w:numId w:val="5"/>
        </w:numPr>
        <w:spacing w:after="58" w:line="249" w:lineRule="auto"/>
        <w:ind w:hanging="420"/>
        <w:jc w:val="both"/>
      </w:pPr>
      <w:r>
        <w:t xml:space="preserve">Supervising informed of activities of the </w:t>
      </w:r>
      <w:r w:rsidR="00FF4FFD">
        <w:t>unit.</w:t>
      </w:r>
    </w:p>
    <w:p w:rsidR="00194C1E" w:rsidRDefault="00FF4FFD" w:rsidP="001E6A0A">
      <w:pPr>
        <w:numPr>
          <w:ilvl w:val="1"/>
          <w:numId w:val="5"/>
        </w:numPr>
        <w:spacing w:after="58" w:line="249" w:lineRule="auto"/>
        <w:ind w:hanging="420"/>
        <w:jc w:val="both"/>
      </w:pPr>
      <w:r>
        <w:t>Maintain</w:t>
      </w:r>
      <w:r w:rsidR="001C237A">
        <w:t xml:space="preserve"> effecti</w:t>
      </w:r>
      <w:r w:rsidR="00194C1E">
        <w:t>ve relations with faculty and interpret programs accurately and constructively.</w:t>
      </w:r>
    </w:p>
    <w:p w:rsidR="001E6A0A" w:rsidRDefault="00194C1E" w:rsidP="001E6A0A">
      <w:pPr>
        <w:numPr>
          <w:ilvl w:val="1"/>
          <w:numId w:val="5"/>
        </w:numPr>
        <w:spacing w:after="58" w:line="249" w:lineRule="auto"/>
        <w:ind w:hanging="420"/>
        <w:jc w:val="both"/>
      </w:pPr>
      <w:r>
        <w:t xml:space="preserve">Interviewing and </w:t>
      </w:r>
      <w:r w:rsidR="00FF4FFD">
        <w:t>recommending to</w:t>
      </w:r>
      <w:r>
        <w:t xml:space="preserve"> the concerned </w:t>
      </w:r>
      <w:r w:rsidR="00FF4FFD">
        <w:t>authority.</w:t>
      </w:r>
    </w:p>
    <w:p w:rsidR="00194C1E" w:rsidRDefault="00194C1E" w:rsidP="001E6A0A">
      <w:pPr>
        <w:numPr>
          <w:ilvl w:val="1"/>
          <w:numId w:val="5"/>
        </w:numPr>
        <w:spacing w:after="58" w:line="249" w:lineRule="auto"/>
        <w:ind w:hanging="420"/>
        <w:jc w:val="both"/>
      </w:pPr>
      <w:r>
        <w:t>Maintaining relationship with insurance agents and customers</w:t>
      </w:r>
    </w:p>
    <w:p w:rsidR="00194C1E" w:rsidRDefault="00194C1E" w:rsidP="001E6A0A">
      <w:pPr>
        <w:numPr>
          <w:ilvl w:val="1"/>
          <w:numId w:val="5"/>
        </w:numPr>
        <w:spacing w:after="58" w:line="249" w:lineRule="auto"/>
        <w:ind w:hanging="420"/>
        <w:jc w:val="both"/>
      </w:pPr>
      <w:r>
        <w:t>Completing insurance verification forms and sent to the appropriate office and billing department.</w:t>
      </w:r>
    </w:p>
    <w:p w:rsidR="0044112C" w:rsidRDefault="0044112C" w:rsidP="001E6A0A">
      <w:pPr>
        <w:numPr>
          <w:ilvl w:val="1"/>
          <w:numId w:val="5"/>
        </w:numPr>
        <w:spacing w:after="58" w:line="249" w:lineRule="auto"/>
        <w:ind w:hanging="420"/>
        <w:jc w:val="both"/>
      </w:pPr>
      <w:r>
        <w:t>Obtaining clinical updates on patients from the offices.</w:t>
      </w:r>
    </w:p>
    <w:p w:rsidR="0044112C" w:rsidRDefault="0044112C" w:rsidP="001E6A0A">
      <w:pPr>
        <w:numPr>
          <w:ilvl w:val="1"/>
          <w:numId w:val="5"/>
        </w:numPr>
        <w:spacing w:after="58" w:line="249" w:lineRule="auto"/>
        <w:ind w:hanging="420"/>
        <w:jc w:val="both"/>
      </w:pPr>
      <w:r>
        <w:t>Providing input regarding process changes.</w:t>
      </w:r>
    </w:p>
    <w:p w:rsidR="0044112C" w:rsidRDefault="0044112C" w:rsidP="001E6A0A">
      <w:pPr>
        <w:numPr>
          <w:ilvl w:val="1"/>
          <w:numId w:val="5"/>
        </w:numPr>
        <w:spacing w:after="58" w:line="249" w:lineRule="auto"/>
        <w:ind w:hanging="420"/>
        <w:jc w:val="both"/>
      </w:pPr>
      <w:r>
        <w:t>Finding and solving claims and billing issues.</w:t>
      </w:r>
    </w:p>
    <w:p w:rsidR="001E6A0A" w:rsidRDefault="0044112C" w:rsidP="0044112C">
      <w:pPr>
        <w:numPr>
          <w:ilvl w:val="1"/>
          <w:numId w:val="5"/>
        </w:numPr>
        <w:spacing w:after="58" w:line="249" w:lineRule="auto"/>
        <w:ind w:hanging="420"/>
        <w:jc w:val="both"/>
      </w:pPr>
      <w:r>
        <w:t xml:space="preserve">Interacting with clinical </w:t>
      </w:r>
      <w:r w:rsidR="00FF4FFD">
        <w:t>staff, patients, co</w:t>
      </w:r>
      <w:r>
        <w:t>-</w:t>
      </w:r>
      <w:r w:rsidR="00FF4FFD">
        <w:t>workers and</w:t>
      </w:r>
      <w:r>
        <w:t xml:space="preserve"> other departments in a positive and professional manner.</w:t>
      </w:r>
    </w:p>
    <w:p w:rsidR="0044112C" w:rsidRDefault="0044112C" w:rsidP="0044112C">
      <w:pPr>
        <w:numPr>
          <w:ilvl w:val="1"/>
          <w:numId w:val="5"/>
        </w:numPr>
        <w:spacing w:after="58" w:line="249" w:lineRule="auto"/>
        <w:ind w:hanging="420"/>
        <w:jc w:val="both"/>
      </w:pPr>
      <w:r>
        <w:t>Interfacing with insurance carriers and other healthcare providers.</w:t>
      </w:r>
    </w:p>
    <w:p w:rsidR="0044112C" w:rsidRDefault="0044112C" w:rsidP="0044112C">
      <w:pPr>
        <w:numPr>
          <w:ilvl w:val="1"/>
          <w:numId w:val="5"/>
        </w:numPr>
        <w:spacing w:after="58" w:line="249" w:lineRule="auto"/>
        <w:ind w:hanging="420"/>
        <w:jc w:val="both"/>
      </w:pPr>
      <w:r>
        <w:t xml:space="preserve">Assisting </w:t>
      </w:r>
      <w:r w:rsidR="00FF4FFD">
        <w:t>patients with</w:t>
      </w:r>
      <w:r>
        <w:t xml:space="preserve"> eligibility and benefit coverage questions.</w:t>
      </w:r>
    </w:p>
    <w:p w:rsidR="009418F5" w:rsidRDefault="001E6A0A" w:rsidP="009418F5">
      <w:pPr>
        <w:numPr>
          <w:ilvl w:val="1"/>
          <w:numId w:val="5"/>
        </w:numPr>
        <w:spacing w:after="57" w:line="249" w:lineRule="auto"/>
        <w:ind w:hanging="420"/>
        <w:jc w:val="both"/>
      </w:pPr>
      <w:r>
        <w:t>Organizing the day-to-day facilities management requirements.</w:t>
      </w:r>
    </w:p>
    <w:p w:rsidR="00E46C86" w:rsidRDefault="00FF4FFD" w:rsidP="001E6A0A">
      <w:pPr>
        <w:numPr>
          <w:ilvl w:val="1"/>
          <w:numId w:val="5"/>
        </w:numPr>
        <w:spacing w:after="57" w:line="249" w:lineRule="auto"/>
        <w:ind w:hanging="420"/>
        <w:jc w:val="both"/>
      </w:pPr>
      <w:r>
        <w:t>Maintain</w:t>
      </w:r>
      <w:r w:rsidR="00E46C86">
        <w:t xml:space="preserve"> </w:t>
      </w:r>
      <w:r w:rsidR="009418F5">
        <w:t>transaction report for client billing</w:t>
      </w:r>
    </w:p>
    <w:p w:rsidR="009418F5" w:rsidRDefault="009418F5" w:rsidP="001E6A0A">
      <w:pPr>
        <w:numPr>
          <w:ilvl w:val="1"/>
          <w:numId w:val="5"/>
        </w:numPr>
        <w:spacing w:after="57" w:line="249" w:lineRule="auto"/>
        <w:ind w:hanging="420"/>
        <w:jc w:val="both"/>
      </w:pPr>
      <w:r>
        <w:t>Training employees on various procedures.</w:t>
      </w:r>
    </w:p>
    <w:p w:rsidR="009418F5" w:rsidRDefault="00FF4FFD" w:rsidP="001E6A0A">
      <w:pPr>
        <w:numPr>
          <w:ilvl w:val="1"/>
          <w:numId w:val="5"/>
        </w:numPr>
        <w:spacing w:after="57" w:line="249" w:lineRule="auto"/>
        <w:ind w:hanging="420"/>
        <w:jc w:val="both"/>
      </w:pPr>
      <w:r>
        <w:lastRenderedPageBreak/>
        <w:t>Working</w:t>
      </w:r>
      <w:r w:rsidR="009418F5">
        <w:t xml:space="preserve"> with </w:t>
      </w:r>
      <w:r>
        <w:t>department</w:t>
      </w:r>
      <w:r w:rsidR="009418F5">
        <w:t xml:space="preserve"> staffs to identify and provide solutions to the client and insurance company inquiries.</w:t>
      </w:r>
    </w:p>
    <w:p w:rsidR="009418F5" w:rsidRDefault="009418F5" w:rsidP="001E6A0A">
      <w:pPr>
        <w:numPr>
          <w:ilvl w:val="1"/>
          <w:numId w:val="5"/>
        </w:numPr>
        <w:spacing w:after="57" w:line="249" w:lineRule="auto"/>
        <w:ind w:hanging="420"/>
        <w:jc w:val="both"/>
      </w:pPr>
      <w:r>
        <w:t xml:space="preserve">Facilitating meeting with CFO of insurance billing company to resolve </w:t>
      </w:r>
      <w:r w:rsidR="00FF4FFD">
        <w:t>issues, outstanding</w:t>
      </w:r>
      <w:r>
        <w:t xml:space="preserve"> receivables and </w:t>
      </w:r>
      <w:r w:rsidR="00FF4FFD">
        <w:t>collections</w:t>
      </w:r>
      <w:r>
        <w:t>.</w:t>
      </w:r>
    </w:p>
    <w:p w:rsidR="009418F5" w:rsidRDefault="009418F5" w:rsidP="001E6A0A">
      <w:pPr>
        <w:numPr>
          <w:ilvl w:val="1"/>
          <w:numId w:val="5"/>
        </w:numPr>
        <w:spacing w:after="57" w:line="249" w:lineRule="auto"/>
        <w:ind w:hanging="420"/>
        <w:jc w:val="both"/>
      </w:pPr>
      <w:r>
        <w:t>Coordinating with project manager to prepare timeframe for all projects</w:t>
      </w:r>
    </w:p>
    <w:p w:rsidR="009418F5" w:rsidRDefault="009418F5" w:rsidP="001E6A0A">
      <w:pPr>
        <w:numPr>
          <w:ilvl w:val="1"/>
          <w:numId w:val="5"/>
        </w:numPr>
        <w:spacing w:after="57" w:line="249" w:lineRule="auto"/>
        <w:ind w:hanging="420"/>
        <w:jc w:val="both"/>
      </w:pPr>
      <w:r>
        <w:t>Designing all specifications for all programs.</w:t>
      </w:r>
    </w:p>
    <w:p w:rsidR="000004A8" w:rsidRDefault="000004A8" w:rsidP="001E6A0A">
      <w:pPr>
        <w:numPr>
          <w:ilvl w:val="1"/>
          <w:numId w:val="5"/>
        </w:numPr>
        <w:spacing w:after="57" w:line="249" w:lineRule="auto"/>
        <w:ind w:hanging="420"/>
        <w:jc w:val="both"/>
      </w:pPr>
      <w:r>
        <w:t>Preparing all test plans for all new existing programs.</w:t>
      </w:r>
    </w:p>
    <w:p w:rsidR="000004A8" w:rsidRDefault="000004A8" w:rsidP="001E6A0A">
      <w:pPr>
        <w:numPr>
          <w:ilvl w:val="1"/>
          <w:numId w:val="5"/>
        </w:numPr>
        <w:spacing w:after="57" w:line="249" w:lineRule="auto"/>
        <w:ind w:hanging="420"/>
        <w:jc w:val="both"/>
      </w:pPr>
      <w:r>
        <w:t>Coordinating with the Technical Director on current programming task.</w:t>
      </w:r>
    </w:p>
    <w:p w:rsidR="009418F5" w:rsidRDefault="009418F5" w:rsidP="009418F5">
      <w:pPr>
        <w:spacing w:after="57" w:line="249" w:lineRule="auto"/>
        <w:ind w:left="840"/>
        <w:jc w:val="both"/>
      </w:pPr>
    </w:p>
    <w:p w:rsidR="001E6A0A" w:rsidRPr="00E1371F" w:rsidRDefault="001E6A0A" w:rsidP="001E6A0A">
      <w:pPr>
        <w:shd w:val="clear" w:color="auto" w:fill="C0C0C0"/>
        <w:spacing w:after="200" w:line="276" w:lineRule="auto"/>
        <w:jc w:val="both"/>
        <w:rPr>
          <w:b/>
          <w:caps/>
        </w:rPr>
      </w:pPr>
      <w:r w:rsidRPr="00E1371F">
        <w:rPr>
          <w:b/>
          <w:caps/>
        </w:rPr>
        <w:t>EDUCATIONAL QUALIFICATIONS:</w:t>
      </w:r>
    </w:p>
    <w:tbl>
      <w:tblPr>
        <w:tblW w:w="8705" w:type="dxa"/>
        <w:jc w:val="center"/>
        <w:tblLook w:val="0000" w:firstRow="0" w:lastRow="0" w:firstColumn="0" w:lastColumn="0" w:noHBand="0" w:noVBand="0"/>
      </w:tblPr>
      <w:tblGrid>
        <w:gridCol w:w="1550"/>
        <w:gridCol w:w="2203"/>
        <w:gridCol w:w="2031"/>
        <w:gridCol w:w="1178"/>
        <w:gridCol w:w="1743"/>
      </w:tblGrid>
      <w:tr w:rsidR="001E6A0A" w:rsidRPr="000234E9" w:rsidTr="00594EF3">
        <w:trPr>
          <w:trHeight w:val="67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0A" w:rsidRPr="000234E9" w:rsidRDefault="001E6A0A" w:rsidP="00594EF3">
            <w:pPr>
              <w:jc w:val="center"/>
              <w:rPr>
                <w:b/>
                <w:bCs/>
              </w:rPr>
            </w:pPr>
            <w:r w:rsidRPr="000234E9">
              <w:rPr>
                <w:b/>
                <w:bCs/>
              </w:rPr>
              <w:t>Course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0A" w:rsidRPr="000234E9" w:rsidRDefault="001E6A0A" w:rsidP="00594EF3">
            <w:pPr>
              <w:jc w:val="center"/>
              <w:rPr>
                <w:b/>
                <w:bCs/>
              </w:rPr>
            </w:pPr>
            <w:r w:rsidRPr="000234E9">
              <w:rPr>
                <w:b/>
                <w:bCs/>
              </w:rPr>
              <w:t>Institution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0A" w:rsidRPr="000234E9" w:rsidRDefault="001E6A0A" w:rsidP="00594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 / B</w:t>
            </w:r>
            <w:r w:rsidRPr="000234E9">
              <w:rPr>
                <w:b/>
                <w:bCs/>
              </w:rPr>
              <w:t>oard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0A" w:rsidRPr="000234E9" w:rsidRDefault="001E6A0A" w:rsidP="00594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Of P</w:t>
            </w:r>
            <w:r w:rsidRPr="000234E9">
              <w:rPr>
                <w:b/>
                <w:bCs/>
              </w:rPr>
              <w:t>assing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0A" w:rsidRDefault="001E6A0A" w:rsidP="00594EF3">
            <w:pPr>
              <w:jc w:val="center"/>
              <w:rPr>
                <w:b/>
                <w:bCs/>
              </w:rPr>
            </w:pPr>
            <w:r w:rsidRPr="000234E9">
              <w:rPr>
                <w:b/>
                <w:bCs/>
              </w:rPr>
              <w:t>Aggregate</w:t>
            </w:r>
            <w:r>
              <w:rPr>
                <w:b/>
                <w:bCs/>
              </w:rPr>
              <w:t>/</w:t>
            </w:r>
          </w:p>
          <w:p w:rsidR="001E6A0A" w:rsidRPr="000234E9" w:rsidRDefault="001E6A0A" w:rsidP="00594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Percentage</w:t>
            </w:r>
          </w:p>
        </w:tc>
      </w:tr>
      <w:tr w:rsidR="001E6A0A" w:rsidRPr="000234E9" w:rsidTr="00594EF3">
        <w:trPr>
          <w:trHeight w:val="1088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0A" w:rsidRPr="00781359" w:rsidRDefault="001E6A0A" w:rsidP="00594EF3">
            <w:pPr>
              <w:jc w:val="center"/>
              <w:rPr>
                <w:b/>
              </w:rPr>
            </w:pPr>
            <w:r w:rsidRPr="00781359">
              <w:rPr>
                <w:b/>
              </w:rPr>
              <w:t>B. E</w:t>
            </w:r>
          </w:p>
          <w:p w:rsidR="001E6A0A" w:rsidRPr="00781359" w:rsidRDefault="000004A8" w:rsidP="00594EF3">
            <w:pPr>
              <w:jc w:val="center"/>
              <w:rPr>
                <w:b/>
              </w:rPr>
            </w:pPr>
            <w:r>
              <w:rPr>
                <w:b/>
              </w:rPr>
              <w:t>(Computer Science &amp;</w:t>
            </w:r>
            <w:r w:rsidR="001E6A0A" w:rsidRPr="00781359">
              <w:rPr>
                <w:b/>
              </w:rPr>
              <w:t xml:space="preserve"> Engineering)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0A" w:rsidRDefault="001E6A0A" w:rsidP="00594EF3">
            <w:pPr>
              <w:jc w:val="center"/>
            </w:pPr>
            <w:r>
              <w:t xml:space="preserve">Maria College of Engineering and Technology </w:t>
            </w:r>
          </w:p>
          <w:p w:rsidR="001E6A0A" w:rsidRPr="000234E9" w:rsidRDefault="001E6A0A" w:rsidP="00594EF3">
            <w:pPr>
              <w:jc w:val="center"/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0A" w:rsidRPr="000234E9" w:rsidRDefault="001E6A0A" w:rsidP="00594EF3">
            <w:pPr>
              <w:jc w:val="center"/>
            </w:pPr>
            <w:r>
              <w:t>Anna University Chennai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0A" w:rsidRPr="00D53C0F" w:rsidRDefault="001E6A0A" w:rsidP="00594EF3">
            <w:pPr>
              <w:jc w:val="center"/>
              <w:rPr>
                <w:b/>
              </w:rPr>
            </w:pPr>
            <w:r w:rsidRPr="00D53C0F">
              <w:rPr>
                <w:b/>
                <w:caps/>
              </w:rPr>
              <w:t>2013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A0A" w:rsidRPr="00D53C0F" w:rsidRDefault="000004A8" w:rsidP="00594EF3">
            <w:pPr>
              <w:jc w:val="center"/>
              <w:rPr>
                <w:b/>
              </w:rPr>
            </w:pPr>
            <w:r>
              <w:rPr>
                <w:b/>
              </w:rPr>
              <w:t>7.8</w:t>
            </w:r>
            <w:r w:rsidR="001E6A0A" w:rsidRPr="00D53C0F">
              <w:rPr>
                <w:b/>
              </w:rPr>
              <w:t xml:space="preserve"> CGPA</w:t>
            </w:r>
          </w:p>
        </w:tc>
      </w:tr>
      <w:tr w:rsidR="000004A8" w:rsidRPr="000234E9" w:rsidTr="00365F48">
        <w:trPr>
          <w:trHeight w:val="332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A8" w:rsidRPr="000004A8" w:rsidRDefault="000004A8" w:rsidP="000004A8">
            <w:pPr>
              <w:spacing w:line="360" w:lineRule="auto"/>
              <w:jc w:val="center"/>
              <w:rPr>
                <w:b/>
              </w:rPr>
            </w:pPr>
            <w:r w:rsidRPr="000004A8">
              <w:rPr>
                <w:b/>
              </w:rPr>
              <w:t>Plus Two</w:t>
            </w:r>
          </w:p>
          <w:p w:rsidR="000004A8" w:rsidRPr="00781359" w:rsidRDefault="000004A8" w:rsidP="000004A8">
            <w:pPr>
              <w:jc w:val="center"/>
              <w:rPr>
                <w:b/>
              </w:rPr>
            </w:pPr>
            <w:r w:rsidRPr="000004A8">
              <w:rPr>
                <w:b/>
              </w:rPr>
              <w:t>(Higher secondary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A8" w:rsidRPr="000004A8" w:rsidRDefault="000004A8" w:rsidP="00594EF3">
            <w:pPr>
              <w:spacing w:line="360" w:lineRule="auto"/>
              <w:jc w:val="center"/>
            </w:pPr>
            <w:r w:rsidRPr="000004A8">
              <w:t xml:space="preserve">G </w:t>
            </w:r>
            <w:proofErr w:type="spellStart"/>
            <w:r w:rsidRPr="000004A8">
              <w:t>G</w:t>
            </w:r>
            <w:proofErr w:type="spellEnd"/>
            <w:r w:rsidRPr="000004A8">
              <w:t xml:space="preserve"> H S </w:t>
            </w:r>
            <w:proofErr w:type="spellStart"/>
            <w:r w:rsidRPr="000004A8">
              <w:t>S</w:t>
            </w:r>
            <w:proofErr w:type="spellEnd"/>
            <w:r w:rsidRPr="000004A8">
              <w:t xml:space="preserve"> Higher- Secondary </w:t>
            </w:r>
            <w:r w:rsidR="00FF4FFD">
              <w:t>School,</w:t>
            </w:r>
            <w:r w:rsidR="00FF4FFD" w:rsidRPr="000004A8">
              <w:t xml:space="preserve"> </w:t>
            </w:r>
            <w:r w:rsidRPr="000004A8">
              <w:t xml:space="preserve">   </w:t>
            </w:r>
            <w:proofErr w:type="spellStart"/>
            <w:r w:rsidRPr="000004A8">
              <w:t>Attingal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A8" w:rsidRPr="000234E9" w:rsidRDefault="000004A8" w:rsidP="00594EF3">
            <w:pPr>
              <w:jc w:val="center"/>
            </w:pPr>
            <w:r>
              <w:t>Kerala State Board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A8" w:rsidRPr="00D53C0F" w:rsidRDefault="000004A8" w:rsidP="00594EF3">
            <w:pPr>
              <w:jc w:val="center"/>
              <w:rPr>
                <w:b/>
              </w:rPr>
            </w:pPr>
            <w:r w:rsidRPr="00D53C0F">
              <w:rPr>
                <w:b/>
              </w:rPr>
              <w:t>2009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A8" w:rsidRPr="00D53C0F" w:rsidRDefault="000004A8" w:rsidP="00594EF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D53C0F">
              <w:rPr>
                <w:b/>
              </w:rPr>
              <w:t>%</w:t>
            </w:r>
          </w:p>
        </w:tc>
      </w:tr>
      <w:tr w:rsidR="000004A8" w:rsidRPr="000234E9" w:rsidTr="00EA1E8A">
        <w:trPr>
          <w:trHeight w:val="350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A8" w:rsidRPr="00781359" w:rsidRDefault="000004A8" w:rsidP="00594EF3">
            <w:pPr>
              <w:jc w:val="center"/>
              <w:rPr>
                <w:b/>
              </w:rPr>
            </w:pPr>
            <w:r w:rsidRPr="00781359">
              <w:rPr>
                <w:b/>
                <w:caps/>
              </w:rPr>
              <w:t>SS</w:t>
            </w:r>
            <w:r>
              <w:rPr>
                <w:b/>
                <w:caps/>
              </w:rPr>
              <w:t>l</w:t>
            </w:r>
            <w:r w:rsidRPr="00781359">
              <w:rPr>
                <w:b/>
                <w:caps/>
              </w:rPr>
              <w:t>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A8" w:rsidRPr="000004A8" w:rsidRDefault="000004A8" w:rsidP="00594EF3">
            <w:pPr>
              <w:spacing w:line="360" w:lineRule="auto"/>
              <w:jc w:val="center"/>
            </w:pPr>
            <w:r w:rsidRPr="000004A8">
              <w:t xml:space="preserve">G </w:t>
            </w:r>
            <w:proofErr w:type="spellStart"/>
            <w:r w:rsidRPr="000004A8">
              <w:t>G</w:t>
            </w:r>
            <w:proofErr w:type="spellEnd"/>
            <w:r w:rsidRPr="000004A8">
              <w:t xml:space="preserve"> H</w:t>
            </w:r>
            <w:r w:rsidR="00FF4FFD">
              <w:t xml:space="preserve"> S </w:t>
            </w:r>
            <w:proofErr w:type="spellStart"/>
            <w:r w:rsidR="00FF4FFD">
              <w:t>S</w:t>
            </w:r>
            <w:proofErr w:type="spellEnd"/>
            <w:r w:rsidR="00FF4FFD">
              <w:t xml:space="preserve"> Higher- Secondary School,</w:t>
            </w:r>
            <w:r w:rsidRPr="000004A8">
              <w:t xml:space="preserve">     </w:t>
            </w:r>
            <w:proofErr w:type="spellStart"/>
            <w:r w:rsidRPr="000004A8">
              <w:t>Attingal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A8" w:rsidRPr="000234E9" w:rsidRDefault="000004A8" w:rsidP="00594EF3">
            <w:pPr>
              <w:jc w:val="center"/>
            </w:pPr>
            <w:r>
              <w:t>Kerala State Board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A8" w:rsidRPr="00D53C0F" w:rsidRDefault="000004A8" w:rsidP="00594EF3">
            <w:pPr>
              <w:jc w:val="center"/>
              <w:rPr>
                <w:b/>
              </w:rPr>
            </w:pPr>
            <w:r w:rsidRPr="00D53C0F">
              <w:rPr>
                <w:b/>
              </w:rPr>
              <w:t>2007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A8" w:rsidRPr="00D53C0F" w:rsidRDefault="000004A8" w:rsidP="00594EF3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Pr="00D53C0F">
              <w:rPr>
                <w:b/>
              </w:rPr>
              <w:t>%</w:t>
            </w:r>
          </w:p>
        </w:tc>
      </w:tr>
    </w:tbl>
    <w:p w:rsidR="001E6A0A" w:rsidRDefault="001E6A0A" w:rsidP="001E6A0A">
      <w:pPr>
        <w:spacing w:line="276" w:lineRule="auto"/>
        <w:rPr>
          <w:b/>
          <w:caps/>
        </w:rPr>
      </w:pPr>
    </w:p>
    <w:p w:rsidR="001E6A0A" w:rsidRPr="007F4E78" w:rsidRDefault="001E6A0A" w:rsidP="001E6A0A">
      <w:pPr>
        <w:pStyle w:val="ListParagraph"/>
        <w:spacing w:line="276" w:lineRule="auto"/>
        <w:ind w:left="3240"/>
        <w:jc w:val="both"/>
        <w:rPr>
          <w:sz w:val="22"/>
          <w:szCs w:val="22"/>
        </w:rPr>
      </w:pPr>
    </w:p>
    <w:p w:rsidR="001E6A0A" w:rsidRPr="00F70D73" w:rsidRDefault="001E6A0A" w:rsidP="001E6A0A">
      <w:pPr>
        <w:shd w:val="clear" w:color="auto" w:fill="C0C0C0"/>
        <w:spacing w:after="200" w:line="276" w:lineRule="auto"/>
        <w:jc w:val="both"/>
        <w:rPr>
          <w:b/>
          <w:caps/>
        </w:rPr>
      </w:pPr>
      <w:r>
        <w:rPr>
          <w:b/>
          <w:caps/>
        </w:rPr>
        <w:t>ACADEMIC Project</w:t>
      </w:r>
      <w:r w:rsidRPr="00F70D73">
        <w:rPr>
          <w:b/>
          <w:caps/>
        </w:rPr>
        <w:t>:</w:t>
      </w:r>
    </w:p>
    <w:p w:rsidR="00B337C0" w:rsidRDefault="001E6A0A" w:rsidP="00B337C0">
      <w:pPr>
        <w:spacing w:line="276" w:lineRule="auto"/>
        <w:rPr>
          <w:b/>
        </w:rPr>
      </w:pPr>
      <w:r w:rsidRPr="00207F6E">
        <w:t xml:space="preserve"> </w:t>
      </w:r>
      <w:r w:rsidRPr="00207F6E">
        <w:rPr>
          <w:b/>
        </w:rPr>
        <w:t xml:space="preserve"> Main Project:</w:t>
      </w:r>
    </w:p>
    <w:p w:rsidR="00B337C0" w:rsidRPr="00B337C0" w:rsidRDefault="00B337C0" w:rsidP="00B337C0">
      <w:pPr>
        <w:spacing w:line="276" w:lineRule="auto"/>
        <w:rPr>
          <w:b/>
        </w:rPr>
      </w:pPr>
      <w:r w:rsidRPr="00B337C0">
        <w:rPr>
          <w:sz w:val="28"/>
        </w:rPr>
        <w:t xml:space="preserve"> </w:t>
      </w:r>
      <w:r w:rsidRPr="00B337C0">
        <w:t>DOMAIN         :     NETWORKING</w:t>
      </w:r>
    </w:p>
    <w:p w:rsidR="00B337C0" w:rsidRPr="00B337C0" w:rsidRDefault="00B337C0" w:rsidP="00B337C0">
      <w:pPr>
        <w:tabs>
          <w:tab w:val="left" w:pos="10080"/>
          <w:tab w:val="left" w:pos="10440"/>
        </w:tabs>
        <w:ind w:right="101"/>
      </w:pPr>
      <w:r>
        <w:t xml:space="preserve">  TITLE              </w:t>
      </w:r>
      <w:r w:rsidRPr="00B337C0">
        <w:t xml:space="preserve">:     REDUCING THE BANDWIDTH WASTAGE OF </w:t>
      </w:r>
      <w:proofErr w:type="gramStart"/>
      <w:r w:rsidRPr="00B337C0">
        <w:t>ISPs  USING</w:t>
      </w:r>
      <w:proofErr w:type="gramEnd"/>
    </w:p>
    <w:p w:rsidR="001E6A0A" w:rsidRPr="00B337C0" w:rsidRDefault="00B337C0" w:rsidP="00B337C0">
      <w:pPr>
        <w:tabs>
          <w:tab w:val="left" w:pos="2180"/>
        </w:tabs>
        <w:ind w:right="101"/>
      </w:pPr>
      <w:r w:rsidRPr="00B337C0">
        <w:t xml:space="preserve">                              </w:t>
      </w:r>
      <w:r>
        <w:t xml:space="preserve">   </w:t>
      </w:r>
      <w:r w:rsidRPr="00B337C0">
        <w:t>CLOSER</w:t>
      </w:r>
    </w:p>
    <w:p w:rsidR="00B337C0" w:rsidRDefault="001E6A0A" w:rsidP="00B337C0">
      <w:pPr>
        <w:tabs>
          <w:tab w:val="left" w:pos="10080"/>
          <w:tab w:val="left" w:pos="10440"/>
        </w:tabs>
        <w:ind w:right="101"/>
        <w:jc w:val="both"/>
      </w:pPr>
      <w:r>
        <w:rPr>
          <w:b/>
        </w:rPr>
        <w:t xml:space="preserve">       </w:t>
      </w:r>
      <w:r w:rsidRPr="00207F6E">
        <w:rPr>
          <w:b/>
        </w:rPr>
        <w:t>Description</w:t>
      </w:r>
      <w:r w:rsidR="00B337C0">
        <w:rPr>
          <w:b/>
          <w:lang w:val="en-GB"/>
        </w:rPr>
        <w:t>:</w:t>
      </w:r>
      <w:r w:rsidR="00B337C0">
        <w:rPr>
          <w:sz w:val="28"/>
        </w:rPr>
        <w:t xml:space="preserve">  </w:t>
      </w:r>
      <w:r w:rsidR="00B337C0" w:rsidRPr="00B337C0">
        <w:t xml:space="preserve">The aim of this project is to reduce the bandwidth wastage of ISP using </w:t>
      </w:r>
      <w:r w:rsidR="00FF4FFD" w:rsidRPr="00B337C0">
        <w:t>CLOSER (</w:t>
      </w:r>
      <w:r w:rsidR="00B337C0" w:rsidRPr="00B337C0">
        <w:t xml:space="preserve">Collaborative Locality Aware Overlay </w:t>
      </w:r>
      <w:proofErr w:type="spellStart"/>
      <w:r w:rsidR="00FF4FFD" w:rsidRPr="00B337C0">
        <w:t>S</w:t>
      </w:r>
      <w:r w:rsidR="00FF4FFD">
        <w:t>ER</w:t>
      </w:r>
      <w:r w:rsidR="00FF4FFD" w:rsidRPr="00B337C0">
        <w:t>vice</w:t>
      </w:r>
      <w:proofErr w:type="spellEnd"/>
      <w:r w:rsidR="00FF4FFD" w:rsidRPr="00B337C0">
        <w:t>). PEER</w:t>
      </w:r>
      <w:r w:rsidR="00B337C0" w:rsidRPr="00B337C0">
        <w:t xml:space="preserve">-PEER file sharing </w:t>
      </w:r>
      <w:proofErr w:type="gramStart"/>
      <w:r w:rsidR="00B337C0" w:rsidRPr="00B337C0">
        <w:t>system have</w:t>
      </w:r>
      <w:proofErr w:type="gramEnd"/>
      <w:r w:rsidR="00B337C0" w:rsidRPr="00B337C0">
        <w:t xml:space="preserve"> been experiencing a constantly increasing popularity during the last </w:t>
      </w:r>
      <w:r w:rsidR="00FF4FFD" w:rsidRPr="00B337C0">
        <w:t>decade. This</w:t>
      </w:r>
      <w:r w:rsidR="00B337C0" w:rsidRPr="00B337C0">
        <w:t xml:space="preserve"> success is driving an evolution of these systems in terms of </w:t>
      </w:r>
      <w:r w:rsidR="008323EF" w:rsidRPr="00B337C0">
        <w:t>scalability, reliability, and</w:t>
      </w:r>
      <w:r w:rsidR="00B337C0" w:rsidRPr="00B337C0">
        <w:t xml:space="preserve"> </w:t>
      </w:r>
      <w:r w:rsidR="00FF4FFD" w:rsidRPr="00B337C0">
        <w:t>decentralization. From</w:t>
      </w:r>
      <w:r w:rsidR="00B337C0" w:rsidRPr="00B337C0">
        <w:t xml:space="preserve"> internet </w:t>
      </w:r>
      <w:r w:rsidR="00FF4FFD" w:rsidRPr="00B337C0">
        <w:t>Service Providers</w:t>
      </w:r>
      <w:r w:rsidR="00B337C0" w:rsidRPr="00B337C0">
        <w:t xml:space="preserve"> point of view, file sharing systems are both an opportunity and an </w:t>
      </w:r>
      <w:r w:rsidR="00FF4FFD" w:rsidRPr="00B337C0">
        <w:t>issue, while</w:t>
      </w:r>
      <w:r w:rsidR="00B337C0" w:rsidRPr="00B337C0">
        <w:t xml:space="preserve"> these systems are a major driver for high speed residential </w:t>
      </w:r>
      <w:proofErr w:type="gramStart"/>
      <w:r w:rsidR="00FF4FFD" w:rsidRPr="00B337C0">
        <w:t>subscriptions,</w:t>
      </w:r>
      <w:proofErr w:type="gramEnd"/>
      <w:r w:rsidR="00FF4FFD" w:rsidRPr="00B337C0">
        <w:t xml:space="preserve"> they</w:t>
      </w:r>
      <w:r w:rsidR="00B337C0" w:rsidRPr="00B337C0">
        <w:t xml:space="preserve"> force ISPs to increase their infrastructure bandwidth. Using CLOSER here the </w:t>
      </w:r>
      <w:r w:rsidR="00FF4FFD" w:rsidRPr="00B337C0">
        <w:t>bandwidth</w:t>
      </w:r>
      <w:r w:rsidR="00B337C0" w:rsidRPr="00B337C0">
        <w:t xml:space="preserve"> wastage of ISP can be reduce</w:t>
      </w:r>
      <w:r w:rsidR="00FF4FFD">
        <w:t>d</w:t>
      </w:r>
      <w:r w:rsidR="00B337C0" w:rsidRPr="00B337C0">
        <w:t>.</w:t>
      </w:r>
    </w:p>
    <w:p w:rsidR="00B337C0" w:rsidRPr="00B337C0" w:rsidRDefault="00B337C0" w:rsidP="00B337C0">
      <w:pPr>
        <w:tabs>
          <w:tab w:val="left" w:pos="10080"/>
          <w:tab w:val="left" w:pos="10440"/>
        </w:tabs>
        <w:ind w:right="101"/>
        <w:jc w:val="both"/>
      </w:pPr>
    </w:p>
    <w:p w:rsidR="001E6A0A" w:rsidRPr="00E1371F" w:rsidRDefault="001E6A0A" w:rsidP="001E6A0A">
      <w:pPr>
        <w:shd w:val="clear" w:color="auto" w:fill="C0C0C0"/>
        <w:spacing w:after="200" w:line="276" w:lineRule="auto"/>
        <w:jc w:val="both"/>
        <w:rPr>
          <w:b/>
          <w:caps/>
        </w:rPr>
      </w:pPr>
      <w:r>
        <w:rPr>
          <w:b/>
          <w:caps/>
        </w:rPr>
        <w:t xml:space="preserve">Computer Skills </w:t>
      </w:r>
    </w:p>
    <w:p w:rsidR="001E6A0A" w:rsidRPr="00B54672" w:rsidRDefault="001E6A0A" w:rsidP="001E6A0A">
      <w:pPr>
        <w:tabs>
          <w:tab w:val="left" w:pos="450"/>
        </w:tabs>
        <w:spacing w:line="276" w:lineRule="auto"/>
        <w:ind w:left="360"/>
        <w:jc w:val="both"/>
      </w:pPr>
      <w:r w:rsidRPr="00B54672">
        <w:lastRenderedPageBreak/>
        <w:t>Languages</w:t>
      </w:r>
      <w:r>
        <w:tab/>
      </w:r>
      <w:r w:rsidRPr="00B54672">
        <w:tab/>
      </w:r>
      <w:r w:rsidRPr="00B54672">
        <w:tab/>
        <w:t>:</w:t>
      </w:r>
      <w:r>
        <w:t xml:space="preserve"> DOT NET, C, C++</w:t>
      </w:r>
    </w:p>
    <w:p w:rsidR="001E6A0A" w:rsidRPr="00B54672" w:rsidRDefault="001E6A0A" w:rsidP="001E6A0A">
      <w:pPr>
        <w:spacing w:line="276" w:lineRule="auto"/>
        <w:ind w:left="360"/>
      </w:pPr>
      <w:r w:rsidRPr="00B54672">
        <w:t>Packages</w:t>
      </w:r>
      <w:r w:rsidRPr="00B54672">
        <w:tab/>
      </w:r>
      <w:r>
        <w:tab/>
      </w:r>
      <w:r w:rsidRPr="00B54672">
        <w:tab/>
        <w:t>:</w:t>
      </w:r>
      <w:r>
        <w:t xml:space="preserve"> </w:t>
      </w:r>
      <w:r w:rsidR="008323EF">
        <w:t>MS</w:t>
      </w:r>
      <w:r>
        <w:t xml:space="preserve"> Office </w:t>
      </w:r>
    </w:p>
    <w:p w:rsidR="001E6A0A" w:rsidRDefault="001E6A0A" w:rsidP="001E6A0A">
      <w:pPr>
        <w:spacing w:line="276" w:lineRule="auto"/>
        <w:ind w:left="360"/>
      </w:pPr>
      <w:r w:rsidRPr="00B54672">
        <w:t>Operating Systems</w:t>
      </w:r>
      <w:r w:rsidRPr="00B54672">
        <w:tab/>
        <w:t>:</w:t>
      </w:r>
      <w:r>
        <w:t xml:space="preserve"> Windows XP/98/7/8/10.</w:t>
      </w:r>
    </w:p>
    <w:p w:rsidR="00196A0D" w:rsidRPr="00196A0D" w:rsidRDefault="00196A0D" w:rsidP="00196A0D">
      <w:pPr>
        <w:shd w:val="clear" w:color="auto" w:fill="CCCCCC"/>
        <w:spacing w:before="120"/>
        <w:rPr>
          <w:b/>
          <w:u w:val="single"/>
        </w:rPr>
      </w:pPr>
      <w:r w:rsidRPr="00B337C0">
        <w:rPr>
          <w:b/>
          <w:u w:val="single"/>
        </w:rPr>
        <w:t>ACHIEVEMENTS: -</w:t>
      </w:r>
    </w:p>
    <w:p w:rsidR="00B337C0" w:rsidRPr="00B337C0" w:rsidRDefault="00B337C0" w:rsidP="00196A0D">
      <w:pPr>
        <w:pStyle w:val="ListParagraph"/>
        <w:numPr>
          <w:ilvl w:val="0"/>
          <w:numId w:val="9"/>
        </w:numPr>
        <w:spacing w:before="240"/>
      </w:pPr>
      <w:r w:rsidRPr="00B337C0">
        <w:t xml:space="preserve">Participated in below mentioned programs conducted in College &amp; School </w:t>
      </w:r>
    </w:p>
    <w:p w:rsidR="00B337C0" w:rsidRPr="00B337C0" w:rsidRDefault="00125328" w:rsidP="00B337C0">
      <w:pPr>
        <w:numPr>
          <w:ilvl w:val="0"/>
          <w:numId w:val="9"/>
        </w:numPr>
      </w:pPr>
      <w:r>
        <w:t xml:space="preserve">Participated in </w:t>
      </w:r>
      <w:r w:rsidR="007434CF">
        <w:t>International</w:t>
      </w:r>
      <w:r>
        <w:t xml:space="preserve"> </w:t>
      </w:r>
      <w:r w:rsidR="00B337C0" w:rsidRPr="00B337C0">
        <w:t xml:space="preserve">Symposium </w:t>
      </w:r>
      <w:r w:rsidR="007434CF">
        <w:t>organized by Anna University.</w:t>
      </w:r>
    </w:p>
    <w:p w:rsidR="00B337C0" w:rsidRPr="00B337C0" w:rsidRDefault="00B337C0" w:rsidP="00B337C0">
      <w:pPr>
        <w:numPr>
          <w:ilvl w:val="0"/>
          <w:numId w:val="9"/>
        </w:numPr>
      </w:pPr>
      <w:r w:rsidRPr="00B337C0">
        <w:t>Attended a National Conference</w:t>
      </w:r>
      <w:r w:rsidR="007434CF">
        <w:t>.</w:t>
      </w:r>
    </w:p>
    <w:p w:rsidR="00B337C0" w:rsidRPr="00B337C0" w:rsidRDefault="00B337C0" w:rsidP="00B337C0">
      <w:pPr>
        <w:numPr>
          <w:ilvl w:val="0"/>
          <w:numId w:val="9"/>
        </w:numPr>
      </w:pPr>
      <w:r w:rsidRPr="00B337C0">
        <w:t xml:space="preserve">Cultural Activities ( Dance &amp; </w:t>
      </w:r>
      <w:r w:rsidR="008323EF" w:rsidRPr="00B337C0">
        <w:t>Mime, games</w:t>
      </w:r>
      <w:r w:rsidRPr="00B337C0">
        <w:t xml:space="preserve"> )</w:t>
      </w:r>
    </w:p>
    <w:p w:rsidR="00B337C0" w:rsidRPr="00B337C0" w:rsidRDefault="00B337C0" w:rsidP="00B337C0">
      <w:pPr>
        <w:numPr>
          <w:ilvl w:val="0"/>
          <w:numId w:val="9"/>
        </w:numPr>
      </w:pPr>
      <w:r w:rsidRPr="00B337C0">
        <w:t xml:space="preserve">Competitive exams </w:t>
      </w:r>
    </w:p>
    <w:p w:rsidR="00B337C0" w:rsidRPr="00B337C0" w:rsidRDefault="00B337C0" w:rsidP="00B337C0">
      <w:pPr>
        <w:numPr>
          <w:ilvl w:val="0"/>
          <w:numId w:val="9"/>
        </w:numPr>
      </w:pPr>
      <w:r w:rsidRPr="00B337C0">
        <w:t>Group discussions &amp; Seminars</w:t>
      </w:r>
      <w:r w:rsidR="007434CF">
        <w:t>.</w:t>
      </w:r>
    </w:p>
    <w:p w:rsidR="00B337C0" w:rsidRPr="00B337C0" w:rsidRDefault="00B337C0" w:rsidP="00B337C0">
      <w:pPr>
        <w:numPr>
          <w:ilvl w:val="0"/>
          <w:numId w:val="9"/>
        </w:numPr>
      </w:pPr>
      <w:r w:rsidRPr="00B337C0">
        <w:t>Attended a three month .net training course</w:t>
      </w:r>
      <w:r w:rsidR="007434CF">
        <w:t>.</w:t>
      </w:r>
    </w:p>
    <w:p w:rsidR="00B337C0" w:rsidRPr="00B337C0" w:rsidRDefault="00B337C0" w:rsidP="00B337C0">
      <w:pPr>
        <w:numPr>
          <w:ilvl w:val="0"/>
          <w:numId w:val="9"/>
        </w:numPr>
      </w:pPr>
      <w:r w:rsidRPr="00B337C0">
        <w:t xml:space="preserve">Attended an </w:t>
      </w:r>
      <w:proofErr w:type="spellStart"/>
      <w:r w:rsidRPr="00B337C0">
        <w:t>inplant</w:t>
      </w:r>
      <w:proofErr w:type="spellEnd"/>
      <w:r w:rsidRPr="00B337C0">
        <w:t xml:space="preserve"> training in </w:t>
      </w:r>
      <w:proofErr w:type="gramStart"/>
      <w:r w:rsidRPr="00B337C0">
        <w:t>HCL(</w:t>
      </w:r>
      <w:proofErr w:type="gramEnd"/>
      <w:r w:rsidRPr="00B337C0">
        <w:t>Chennai).</w:t>
      </w:r>
    </w:p>
    <w:p w:rsidR="00B337C0" w:rsidRDefault="00B337C0" w:rsidP="00B337C0">
      <w:pPr>
        <w:numPr>
          <w:ilvl w:val="0"/>
          <w:numId w:val="9"/>
        </w:numPr>
      </w:pPr>
      <w:r w:rsidRPr="00B337C0">
        <w:t>Attended a two day workshop in our college.</w:t>
      </w:r>
    </w:p>
    <w:p w:rsidR="00ED0D64" w:rsidRPr="00B337C0" w:rsidRDefault="008323EF" w:rsidP="00ED0D64">
      <w:pPr>
        <w:numPr>
          <w:ilvl w:val="0"/>
          <w:numId w:val="9"/>
        </w:numPr>
        <w:spacing w:line="360" w:lineRule="auto"/>
      </w:pPr>
      <w:r>
        <w:t xml:space="preserve">Attended Industrial Visit in </w:t>
      </w:r>
      <w:r w:rsidR="00ED0D64" w:rsidRPr="00B337C0">
        <w:t>Chenn</w:t>
      </w:r>
      <w:r w:rsidR="007434CF">
        <w:t>ai(BSNL),and KELTRON (Kerala)</w:t>
      </w:r>
    </w:p>
    <w:p w:rsidR="00B337C0" w:rsidRPr="00196A0D" w:rsidRDefault="00B337C0" w:rsidP="00ED0D64">
      <w:pPr>
        <w:shd w:val="clear" w:color="auto" w:fill="CCCCCC"/>
        <w:tabs>
          <w:tab w:val="left" w:pos="1005"/>
        </w:tabs>
        <w:spacing w:before="120" w:line="276" w:lineRule="auto"/>
        <w:rPr>
          <w:b/>
          <w:u w:val="single"/>
        </w:rPr>
      </w:pPr>
      <w:r w:rsidRPr="00B337C0">
        <w:rPr>
          <w:b/>
          <w:u w:val="single"/>
        </w:rPr>
        <w:t xml:space="preserve">PERSONAL </w:t>
      </w:r>
      <w:r w:rsidR="00196A0D" w:rsidRPr="00B337C0">
        <w:rPr>
          <w:b/>
          <w:u w:val="single"/>
        </w:rPr>
        <w:t>DETAILS: -</w:t>
      </w:r>
    </w:p>
    <w:p w:rsidR="00B337C0" w:rsidRPr="00B337C0" w:rsidRDefault="00B337C0" w:rsidP="00196A0D">
      <w:pPr>
        <w:numPr>
          <w:ilvl w:val="0"/>
          <w:numId w:val="10"/>
        </w:numPr>
        <w:ind w:left="1454" w:hanging="187"/>
      </w:pPr>
      <w:r w:rsidRPr="00B337C0">
        <w:t>Date of Birth</w:t>
      </w:r>
      <w:r w:rsidRPr="00B337C0">
        <w:tab/>
      </w:r>
      <w:r w:rsidR="0041204D">
        <w:t xml:space="preserve">  </w:t>
      </w:r>
      <w:r>
        <w:t xml:space="preserve"> </w:t>
      </w:r>
      <w:r w:rsidRPr="00B337C0">
        <w:t>: 4-11-1991</w:t>
      </w:r>
    </w:p>
    <w:p w:rsidR="00B337C0" w:rsidRPr="00B337C0" w:rsidRDefault="00B337C0" w:rsidP="00B337C0">
      <w:pPr>
        <w:numPr>
          <w:ilvl w:val="0"/>
          <w:numId w:val="10"/>
        </w:numPr>
        <w:ind w:left="1454" w:hanging="187"/>
      </w:pPr>
      <w:r w:rsidRPr="00B337C0">
        <w:t xml:space="preserve"> Sex</w:t>
      </w:r>
      <w:r w:rsidRPr="00B337C0">
        <w:tab/>
      </w:r>
      <w:r w:rsidRPr="00B337C0">
        <w:tab/>
      </w:r>
      <w:r>
        <w:t xml:space="preserve">             </w:t>
      </w:r>
      <w:r w:rsidR="0041204D">
        <w:t xml:space="preserve">  </w:t>
      </w:r>
      <w:r w:rsidRPr="00B337C0">
        <w:t>: Female</w:t>
      </w:r>
    </w:p>
    <w:p w:rsidR="00B337C0" w:rsidRPr="00B337C0" w:rsidRDefault="00B337C0" w:rsidP="00B337C0">
      <w:pPr>
        <w:numPr>
          <w:ilvl w:val="0"/>
          <w:numId w:val="10"/>
        </w:numPr>
        <w:ind w:left="1454" w:hanging="187"/>
      </w:pPr>
      <w:r w:rsidRPr="00B337C0">
        <w:t xml:space="preserve"> Marital status</w:t>
      </w:r>
      <w:r w:rsidRPr="00B337C0">
        <w:tab/>
      </w:r>
      <w:r w:rsidR="0041204D">
        <w:t xml:space="preserve">  </w:t>
      </w:r>
      <w:r w:rsidRPr="00B337C0">
        <w:t xml:space="preserve"> : Single</w:t>
      </w:r>
      <w:r w:rsidRPr="00B337C0">
        <w:tab/>
      </w:r>
    </w:p>
    <w:p w:rsidR="00B337C0" w:rsidRPr="00B337C0" w:rsidRDefault="00B337C0" w:rsidP="00B337C0">
      <w:pPr>
        <w:numPr>
          <w:ilvl w:val="0"/>
          <w:numId w:val="10"/>
        </w:numPr>
        <w:ind w:left="1454" w:hanging="187"/>
      </w:pPr>
      <w:r w:rsidRPr="00B337C0">
        <w:t xml:space="preserve">Nationality       </w:t>
      </w:r>
      <w:r w:rsidR="0041204D">
        <w:t xml:space="preserve">  </w:t>
      </w:r>
      <w:r w:rsidRPr="00B337C0">
        <w:t>: Indian</w:t>
      </w:r>
    </w:p>
    <w:p w:rsidR="00AC1401" w:rsidRPr="00ED0D64" w:rsidRDefault="00B337C0" w:rsidP="00196A0D">
      <w:pPr>
        <w:numPr>
          <w:ilvl w:val="0"/>
          <w:numId w:val="10"/>
        </w:numPr>
        <w:ind w:left="1454" w:hanging="187"/>
        <w:rPr>
          <w:b/>
        </w:rPr>
      </w:pPr>
      <w:r w:rsidRPr="00ED0D64">
        <w:rPr>
          <w:b/>
        </w:rPr>
        <w:t xml:space="preserve">  </w:t>
      </w:r>
    </w:p>
    <w:p w:rsidR="00FF4FFD" w:rsidRPr="00FF4FFD" w:rsidRDefault="00FF4FFD" w:rsidP="00FF4FFD">
      <w:pPr>
        <w:shd w:val="clear" w:color="auto" w:fill="CCCCCC"/>
        <w:tabs>
          <w:tab w:val="left" w:pos="1005"/>
        </w:tabs>
        <w:spacing w:before="120"/>
        <w:rPr>
          <w:b/>
          <w:u w:val="single"/>
        </w:rPr>
      </w:pPr>
      <w:r>
        <w:rPr>
          <w:b/>
          <w:u w:val="single"/>
        </w:rPr>
        <w:t xml:space="preserve">VISA </w:t>
      </w:r>
      <w:r w:rsidRPr="00FF4FFD">
        <w:rPr>
          <w:b/>
          <w:u w:val="single"/>
        </w:rPr>
        <w:t>DETAILS: -</w:t>
      </w:r>
    </w:p>
    <w:p w:rsidR="00AC1401" w:rsidRPr="00FF4FFD" w:rsidRDefault="00AC1401" w:rsidP="00AC1401">
      <w:pPr>
        <w:pStyle w:val="ListParagraph"/>
        <w:numPr>
          <w:ilvl w:val="0"/>
          <w:numId w:val="10"/>
        </w:numPr>
      </w:pPr>
      <w:r w:rsidRPr="00AC1401">
        <w:rPr>
          <w:sz w:val="28"/>
        </w:rPr>
        <w:t xml:space="preserve"> </w:t>
      </w:r>
      <w:r w:rsidR="00FF4FFD" w:rsidRPr="00FF4FFD">
        <w:t>Date of Issue :</w:t>
      </w:r>
      <w:r w:rsidRPr="00FF4FFD">
        <w:t>31/01/2017</w:t>
      </w:r>
    </w:p>
    <w:p w:rsidR="00AC1401" w:rsidRPr="00FF4FFD" w:rsidRDefault="0041204D" w:rsidP="00AC1401">
      <w:pPr>
        <w:pStyle w:val="ListParagraph"/>
        <w:numPr>
          <w:ilvl w:val="0"/>
          <w:numId w:val="10"/>
        </w:numPr>
      </w:pPr>
      <w:r w:rsidRPr="00FF4FFD">
        <w:t xml:space="preserve"> </w:t>
      </w:r>
      <w:r w:rsidR="00FF4FFD" w:rsidRPr="00FF4FFD">
        <w:t>Valid Until</w:t>
      </w:r>
      <w:r w:rsidRPr="00FF4FFD">
        <w:t xml:space="preserve">     </w:t>
      </w:r>
      <w:r w:rsidR="00113B95">
        <w:t xml:space="preserve"> :31/04</w:t>
      </w:r>
      <w:r w:rsidR="00AC1401" w:rsidRPr="00FF4FFD">
        <w:t>/2017</w:t>
      </w:r>
    </w:p>
    <w:p w:rsidR="00B337C0" w:rsidRPr="00B337C0" w:rsidRDefault="00B337C0" w:rsidP="00B337C0">
      <w:pPr>
        <w:spacing w:line="276" w:lineRule="auto"/>
        <w:ind w:left="360"/>
      </w:pPr>
    </w:p>
    <w:p w:rsidR="001E6A0A" w:rsidRPr="00AE3EF8" w:rsidRDefault="001E6A0A" w:rsidP="001E6A0A">
      <w:pPr>
        <w:shd w:val="clear" w:color="auto" w:fill="C0C0C0"/>
        <w:spacing w:after="200" w:line="276" w:lineRule="auto"/>
        <w:jc w:val="both"/>
        <w:rPr>
          <w:b/>
        </w:rPr>
      </w:pPr>
      <w:r w:rsidRPr="00E1371F">
        <w:rPr>
          <w:b/>
        </w:rPr>
        <w:t>DECLARATION:</w:t>
      </w:r>
    </w:p>
    <w:p w:rsidR="001E6A0A" w:rsidRDefault="001E6A0A" w:rsidP="001E6A0A">
      <w:pPr>
        <w:spacing w:line="276" w:lineRule="auto"/>
        <w:jc w:val="both"/>
      </w:pPr>
      <w:r w:rsidRPr="00207F6E">
        <w:t>I hereby declare that the above furnished by me are true to the be</w:t>
      </w:r>
      <w:r>
        <w:t xml:space="preserve">st of my knowledge and belief. </w:t>
      </w:r>
    </w:p>
    <w:p w:rsidR="001E6A0A" w:rsidRPr="00AC1401" w:rsidRDefault="001E6A0A" w:rsidP="00BF0E40">
      <w:pPr>
        <w:spacing w:line="276" w:lineRule="auto"/>
        <w:jc w:val="both"/>
        <w:rPr>
          <w:b/>
        </w:rPr>
      </w:pPr>
      <w:r w:rsidRPr="00207F6E">
        <w:tab/>
      </w:r>
      <w:r w:rsidRPr="00207F6E">
        <w:tab/>
      </w:r>
      <w:r w:rsidRPr="00207F6E">
        <w:tab/>
      </w:r>
      <w:r w:rsidRPr="00207F6E">
        <w:tab/>
      </w:r>
      <w:r w:rsidRPr="00207F6E">
        <w:tab/>
      </w:r>
      <w:r w:rsidRPr="00207F6E">
        <w:tab/>
        <w:t xml:space="preserve">                               </w:t>
      </w:r>
      <w:r w:rsidR="00BF0E40">
        <w:rPr>
          <w:b/>
        </w:rPr>
        <w:t xml:space="preserve">                                 </w:t>
      </w:r>
      <w:r w:rsidR="00DD50AB">
        <w:rPr>
          <w:b/>
        </w:rPr>
        <w:t xml:space="preserve">ANSY </w:t>
      </w:r>
    </w:p>
    <w:p w:rsidR="001E6A0A" w:rsidRPr="00AC1401" w:rsidRDefault="001E6A0A" w:rsidP="001E6A0A">
      <w:pPr>
        <w:spacing w:line="276" w:lineRule="auto"/>
        <w:rPr>
          <w:b/>
        </w:rPr>
      </w:pPr>
    </w:p>
    <w:p w:rsidR="001E6A0A" w:rsidRDefault="001E6A0A" w:rsidP="001E6A0A">
      <w:pPr>
        <w:spacing w:line="276" w:lineRule="auto"/>
      </w:pPr>
    </w:p>
    <w:p w:rsidR="001E6A0A" w:rsidRDefault="001E6A0A" w:rsidP="001E6A0A">
      <w:pPr>
        <w:spacing w:line="276" w:lineRule="auto"/>
      </w:pPr>
    </w:p>
    <w:p w:rsidR="001E6A0A" w:rsidRDefault="001E6A0A" w:rsidP="001E6A0A">
      <w:pPr>
        <w:spacing w:line="276" w:lineRule="auto"/>
      </w:pPr>
    </w:p>
    <w:p w:rsidR="001E6A0A" w:rsidRDefault="001E6A0A" w:rsidP="001E6A0A">
      <w:pPr>
        <w:spacing w:line="276" w:lineRule="auto"/>
      </w:pPr>
    </w:p>
    <w:p w:rsidR="001E6A0A" w:rsidRDefault="001E6A0A" w:rsidP="001E6A0A">
      <w:pPr>
        <w:spacing w:line="276" w:lineRule="auto"/>
      </w:pPr>
      <w:bookmarkStart w:id="0" w:name="_GoBack"/>
      <w:bookmarkEnd w:id="0"/>
    </w:p>
    <w:p w:rsidR="001E6A0A" w:rsidRDefault="001E6A0A" w:rsidP="001E6A0A">
      <w:pPr>
        <w:spacing w:line="276" w:lineRule="auto"/>
      </w:pPr>
    </w:p>
    <w:p w:rsidR="001E6A0A" w:rsidRDefault="001E6A0A" w:rsidP="001E6A0A">
      <w:pPr>
        <w:spacing w:line="276" w:lineRule="auto"/>
      </w:pPr>
    </w:p>
    <w:p w:rsidR="001E6A0A" w:rsidRDefault="001E6A0A" w:rsidP="001E6A0A">
      <w:pPr>
        <w:spacing w:line="276" w:lineRule="auto"/>
      </w:pPr>
    </w:p>
    <w:p w:rsidR="000620D9" w:rsidRDefault="000620D9"/>
    <w:sectPr w:rsidR="000620D9" w:rsidSect="00F5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0A" w:rsidRDefault="00A1130A" w:rsidP="00BF0E40">
      <w:r>
        <w:separator/>
      </w:r>
    </w:p>
  </w:endnote>
  <w:endnote w:type="continuationSeparator" w:id="0">
    <w:p w:rsidR="00A1130A" w:rsidRDefault="00A1130A" w:rsidP="00BF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0A" w:rsidRDefault="00A1130A" w:rsidP="00BF0E40">
      <w:r>
        <w:separator/>
      </w:r>
    </w:p>
  </w:footnote>
  <w:footnote w:type="continuationSeparator" w:id="0">
    <w:p w:rsidR="00A1130A" w:rsidRDefault="00A1130A" w:rsidP="00BF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6DAF"/>
    <w:multiLevelType w:val="hybridMultilevel"/>
    <w:tmpl w:val="2C36A0FC"/>
    <w:lvl w:ilvl="0" w:tplc="BEF2E7C2">
      <w:start w:val="1"/>
      <w:numFmt w:val="bullet"/>
      <w:lvlText w:val="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7812F1"/>
    <w:multiLevelType w:val="hybridMultilevel"/>
    <w:tmpl w:val="89CA940A"/>
    <w:lvl w:ilvl="0" w:tplc="1D7ED2B8"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5132088"/>
    <w:multiLevelType w:val="hybridMultilevel"/>
    <w:tmpl w:val="567E7084"/>
    <w:lvl w:ilvl="0" w:tplc="0F80133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79542048">
      <w:start w:val="1"/>
      <w:numFmt w:val="bullet"/>
      <w:lvlText w:val="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CCE62782">
      <w:start w:val="1"/>
      <w:numFmt w:val="bullet"/>
      <w:lvlText w:val="▪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F2868018">
      <w:start w:val="1"/>
      <w:numFmt w:val="bullet"/>
      <w:lvlText w:val="•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AE0448D2">
      <w:start w:val="1"/>
      <w:numFmt w:val="bullet"/>
      <w:lvlText w:val="o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F0FC8EE6">
      <w:start w:val="1"/>
      <w:numFmt w:val="bullet"/>
      <w:lvlText w:val="▪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A7284736">
      <w:start w:val="1"/>
      <w:numFmt w:val="bullet"/>
      <w:lvlText w:val="•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65ECA520">
      <w:start w:val="1"/>
      <w:numFmt w:val="bullet"/>
      <w:lvlText w:val="o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389E63A6">
      <w:start w:val="1"/>
      <w:numFmt w:val="bullet"/>
      <w:lvlText w:val="▪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4961B1"/>
    <w:multiLevelType w:val="hybridMultilevel"/>
    <w:tmpl w:val="B79EE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101"/>
    <w:multiLevelType w:val="multilevel"/>
    <w:tmpl w:val="BB2CFA8A"/>
    <w:lvl w:ilvl="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>
    <w:nsid w:val="24F503BA"/>
    <w:multiLevelType w:val="hybridMultilevel"/>
    <w:tmpl w:val="3776F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3229C1"/>
    <w:multiLevelType w:val="hybridMultilevel"/>
    <w:tmpl w:val="1474FFA8"/>
    <w:lvl w:ilvl="0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93855C8"/>
    <w:multiLevelType w:val="hybridMultilevel"/>
    <w:tmpl w:val="A5DC7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10F68"/>
    <w:multiLevelType w:val="multilevel"/>
    <w:tmpl w:val="6BBC68A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5A4724E1"/>
    <w:multiLevelType w:val="multilevel"/>
    <w:tmpl w:val="BB2CFA8A"/>
    <w:lvl w:ilvl="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>
    <w:nsid w:val="61FD03F3"/>
    <w:multiLevelType w:val="multilevel"/>
    <w:tmpl w:val="60A0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71E47B3A"/>
    <w:multiLevelType w:val="hybridMultilevel"/>
    <w:tmpl w:val="4AE48838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0A"/>
    <w:rsid w:val="000004A8"/>
    <w:rsid w:val="000620D9"/>
    <w:rsid w:val="00113B95"/>
    <w:rsid w:val="00125328"/>
    <w:rsid w:val="00194C1E"/>
    <w:rsid w:val="00196A0D"/>
    <w:rsid w:val="001C237A"/>
    <w:rsid w:val="001E6A0A"/>
    <w:rsid w:val="00261B2A"/>
    <w:rsid w:val="00285ADB"/>
    <w:rsid w:val="002B53DC"/>
    <w:rsid w:val="0041204D"/>
    <w:rsid w:val="0044112C"/>
    <w:rsid w:val="00463E65"/>
    <w:rsid w:val="004F3317"/>
    <w:rsid w:val="006302E7"/>
    <w:rsid w:val="007434CF"/>
    <w:rsid w:val="008323EF"/>
    <w:rsid w:val="008F6EF8"/>
    <w:rsid w:val="009418F5"/>
    <w:rsid w:val="00A1130A"/>
    <w:rsid w:val="00AC1401"/>
    <w:rsid w:val="00B337C0"/>
    <w:rsid w:val="00BF0E40"/>
    <w:rsid w:val="00DD50AB"/>
    <w:rsid w:val="00E46C86"/>
    <w:rsid w:val="00E77D3F"/>
    <w:rsid w:val="00ED0D6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6A0A"/>
    <w:pPr>
      <w:jc w:val="center"/>
    </w:pPr>
    <w:rPr>
      <w:rFonts w:ascii="Verdana" w:hAnsi="Verdana"/>
      <w:b/>
      <w:sz w:val="1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E6A0A"/>
    <w:rPr>
      <w:rFonts w:ascii="Verdana" w:eastAsia="Times New Roman" w:hAnsi="Verdana" w:cs="Times New Roman"/>
      <w:b/>
      <w:sz w:val="16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1E6A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6A0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6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0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E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0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E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y.35327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348382427</cp:lastModifiedBy>
  <cp:revision>11</cp:revision>
  <dcterms:created xsi:type="dcterms:W3CDTF">2017-03-11T07:14:00Z</dcterms:created>
  <dcterms:modified xsi:type="dcterms:W3CDTF">2017-06-27T07:35:00Z</dcterms:modified>
</cp:coreProperties>
</file>