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87" w:rsidRDefault="00AC5187" w:rsidP="00AC5187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noProof/>
          <w:sz w:val="17"/>
          <w:szCs w:val="17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5421702</wp:posOffset>
            </wp:positionH>
            <wp:positionV relativeFrom="paragraph">
              <wp:posOffset>64698</wp:posOffset>
            </wp:positionV>
            <wp:extent cx="771297" cy="809827"/>
            <wp:effectExtent l="19050" t="0" r="0" b="0"/>
            <wp:wrapNone/>
            <wp:docPr id="1" name="Picture 1" descr="Be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 P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45" cy="811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BE0" w:rsidRDefault="00AC5187" w:rsidP="003F584D">
      <w:pPr>
        <w:rPr>
          <w:rFonts w:ascii="Verdana" w:hAnsi="Verdana"/>
          <w:b/>
          <w:szCs w:val="36"/>
        </w:rPr>
      </w:pPr>
      <w:r w:rsidRPr="00196854">
        <w:rPr>
          <w:rFonts w:ascii="Verdana" w:hAnsi="Verdana"/>
          <w:b/>
          <w:szCs w:val="36"/>
        </w:rPr>
        <w:t>BENSON</w:t>
      </w:r>
    </w:p>
    <w:p w:rsidR="00AC5187" w:rsidRDefault="00455BE0" w:rsidP="003F584D">
      <w:pPr>
        <w:rPr>
          <w:rFonts w:ascii="Verdana" w:hAnsi="Verdana"/>
          <w:b/>
          <w:sz w:val="17"/>
          <w:szCs w:val="17"/>
        </w:rPr>
      </w:pPr>
      <w:hyperlink r:id="rId10" w:history="1">
        <w:r w:rsidRPr="00984666">
          <w:rPr>
            <w:rStyle w:val="Hyperlink"/>
            <w:rFonts w:ascii="Verdana" w:hAnsi="Verdana"/>
            <w:b/>
            <w:szCs w:val="36"/>
          </w:rPr>
          <w:t>BENSON.355375@2freemail.com</w:t>
        </w:r>
      </w:hyperlink>
      <w:r>
        <w:rPr>
          <w:rFonts w:ascii="Verdana" w:hAnsi="Verdana"/>
          <w:b/>
          <w:szCs w:val="36"/>
        </w:rPr>
        <w:t xml:space="preserve"> </w:t>
      </w:r>
      <w:r w:rsidR="00AC5187" w:rsidRPr="00196854">
        <w:rPr>
          <w:rFonts w:ascii="Verdana" w:hAnsi="Verdana"/>
          <w:b/>
          <w:szCs w:val="36"/>
        </w:rPr>
        <w:t xml:space="preserve"> </w:t>
      </w:r>
    </w:p>
    <w:p w:rsidR="001D0538" w:rsidRDefault="001D0538" w:rsidP="001D0538">
      <w:pPr>
        <w:pBdr>
          <w:between w:val="single" w:sz="4" w:space="1" w:color="auto"/>
        </w:pBdr>
        <w:rPr>
          <w:rFonts w:ascii="Verdana" w:hAnsi="Verdana"/>
          <w:b/>
          <w:sz w:val="17"/>
          <w:szCs w:val="17"/>
        </w:rPr>
      </w:pPr>
    </w:p>
    <w:p w:rsidR="00BF3258" w:rsidRPr="002F642B" w:rsidRDefault="00F13B31" w:rsidP="002F642B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Courier New"/>
          <w:spacing w:val="-4"/>
          <w:sz w:val="18"/>
          <w:szCs w:val="18"/>
          <w:lang w:val="en-US"/>
        </w:rPr>
      </w:pPr>
      <w:proofErr w:type="gramStart"/>
      <w:r w:rsidRPr="002F642B">
        <w:rPr>
          <w:rFonts w:asciiTheme="majorHAnsi" w:hAnsiTheme="majorHAnsi"/>
          <w:sz w:val="21"/>
          <w:szCs w:val="21"/>
        </w:rPr>
        <w:t xml:space="preserve">Seeking a challenging position that will take advantage of my </w:t>
      </w:r>
      <w:r w:rsidR="00F81A73">
        <w:rPr>
          <w:rFonts w:asciiTheme="majorHAnsi" w:hAnsiTheme="majorHAnsi"/>
          <w:sz w:val="21"/>
          <w:szCs w:val="21"/>
        </w:rPr>
        <w:t>experience</w:t>
      </w:r>
      <w:r w:rsidR="00CF602E" w:rsidRPr="002F642B">
        <w:rPr>
          <w:rFonts w:asciiTheme="majorHAnsi" w:hAnsiTheme="majorHAnsi"/>
          <w:sz w:val="21"/>
          <w:szCs w:val="21"/>
        </w:rPr>
        <w:t xml:space="preserve"> in the field of Operations/</w:t>
      </w:r>
      <w:r w:rsidR="002F642B">
        <w:rPr>
          <w:rFonts w:asciiTheme="majorHAnsi" w:hAnsiTheme="majorHAnsi"/>
          <w:sz w:val="21"/>
          <w:szCs w:val="21"/>
        </w:rPr>
        <w:t xml:space="preserve"> </w:t>
      </w:r>
      <w:r w:rsidR="00CF602E" w:rsidRPr="002F642B">
        <w:rPr>
          <w:rFonts w:asciiTheme="majorHAnsi" w:hAnsiTheme="majorHAnsi"/>
          <w:sz w:val="21"/>
          <w:szCs w:val="21"/>
        </w:rPr>
        <w:t>Sales/</w:t>
      </w:r>
      <w:r w:rsidR="002F642B">
        <w:rPr>
          <w:rFonts w:asciiTheme="majorHAnsi" w:hAnsiTheme="majorHAnsi"/>
          <w:sz w:val="21"/>
          <w:szCs w:val="21"/>
        </w:rPr>
        <w:t xml:space="preserve"> </w:t>
      </w:r>
      <w:r w:rsidR="00CF602E" w:rsidRPr="002F642B">
        <w:rPr>
          <w:rFonts w:asciiTheme="majorHAnsi" w:hAnsiTheme="majorHAnsi"/>
          <w:sz w:val="21"/>
          <w:szCs w:val="21"/>
        </w:rPr>
        <w:t xml:space="preserve">Marketing and </w:t>
      </w:r>
      <w:r w:rsidR="00E240AB" w:rsidRPr="002F642B">
        <w:rPr>
          <w:rFonts w:asciiTheme="majorHAnsi" w:hAnsiTheme="majorHAnsi"/>
          <w:sz w:val="21"/>
          <w:szCs w:val="21"/>
        </w:rPr>
        <w:t>Customer Service</w:t>
      </w:r>
      <w:r w:rsidR="002F642B">
        <w:rPr>
          <w:rFonts w:asciiTheme="majorHAnsi" w:hAnsiTheme="majorHAnsi"/>
          <w:sz w:val="21"/>
          <w:szCs w:val="21"/>
        </w:rPr>
        <w:t xml:space="preserve"> w</w:t>
      </w:r>
      <w:r w:rsidR="00CF602E" w:rsidRPr="002F642B">
        <w:rPr>
          <w:rFonts w:asciiTheme="majorHAnsi" w:hAnsiTheme="majorHAnsi"/>
          <w:sz w:val="21"/>
          <w:szCs w:val="21"/>
        </w:rPr>
        <w:t>ith around 3</w:t>
      </w:r>
      <w:r w:rsidRPr="002F642B">
        <w:rPr>
          <w:rFonts w:asciiTheme="majorHAnsi" w:hAnsiTheme="majorHAnsi"/>
          <w:sz w:val="21"/>
          <w:szCs w:val="21"/>
        </w:rPr>
        <w:t xml:space="preserve"> years of work experience, training and acquitted </w:t>
      </w:r>
      <w:r w:rsidR="00F81A73">
        <w:rPr>
          <w:rFonts w:asciiTheme="majorHAnsi" w:hAnsiTheme="majorHAnsi"/>
          <w:sz w:val="21"/>
          <w:szCs w:val="21"/>
        </w:rPr>
        <w:t>skills to positively influence c</w:t>
      </w:r>
      <w:r w:rsidRPr="002F642B">
        <w:rPr>
          <w:rFonts w:asciiTheme="majorHAnsi" w:hAnsiTheme="majorHAnsi"/>
          <w:sz w:val="21"/>
          <w:szCs w:val="21"/>
        </w:rPr>
        <w:t>ompany’s performance, operations and profitability.</w:t>
      </w:r>
      <w:proofErr w:type="gramEnd"/>
    </w:p>
    <w:p w:rsidR="00BF3258" w:rsidRPr="008574AD" w:rsidRDefault="009B1A9A" w:rsidP="00BF3258">
      <w:pPr>
        <w:rPr>
          <w:rFonts w:ascii="Verdana" w:hAnsi="Verdana"/>
          <w:b/>
          <w:caps/>
          <w:sz w:val="17"/>
          <w:szCs w:val="17"/>
        </w:rPr>
      </w:pPr>
      <w:r w:rsidRPr="008574AD">
        <w:rPr>
          <w:rFonts w:ascii="Verdana" w:hAnsi="Verdana"/>
          <w:b/>
          <w:caps/>
          <w:sz w:val="20"/>
          <w:szCs w:val="20"/>
        </w:rPr>
        <w:t>areas of expertise</w:t>
      </w:r>
    </w:p>
    <w:p w:rsidR="00BF3258" w:rsidRDefault="00E41BF4" w:rsidP="00BF3258">
      <w:p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5pt;height:4.2pt" o:hrpct="0" o:hr="t">
            <v:imagedata r:id="rId11" o:title="BD21328_"/>
          </v:shape>
        </w:pict>
      </w:r>
    </w:p>
    <w:p w:rsidR="004545A9" w:rsidRPr="00D56BFD" w:rsidRDefault="004545A9" w:rsidP="00BF3258">
      <w:pPr>
        <w:jc w:val="both"/>
        <w:rPr>
          <w:rFonts w:ascii="Verdana" w:hAnsi="Verdana"/>
          <w:b/>
          <w:sz w:val="17"/>
          <w:szCs w:val="17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372"/>
        <w:gridCol w:w="3598"/>
        <w:gridCol w:w="2840"/>
      </w:tblGrid>
      <w:tr w:rsidR="009B1A9A" w:rsidRPr="00511767" w:rsidTr="008B53D1">
        <w:trPr>
          <w:trHeight w:val="1199"/>
        </w:trPr>
        <w:tc>
          <w:tcPr>
            <w:tcW w:w="3372" w:type="dxa"/>
            <w:shd w:val="clear" w:color="auto" w:fill="F2F2F2"/>
          </w:tcPr>
          <w:p w:rsidR="009B1A9A" w:rsidRPr="00511767" w:rsidRDefault="009B1A9A" w:rsidP="008B53D1">
            <w:pPr>
              <w:pStyle w:val="PlainText"/>
              <w:numPr>
                <w:ilvl w:val="0"/>
                <w:numId w:val="17"/>
              </w:numPr>
              <w:rPr>
                <w:rFonts w:ascii="Verdana" w:hAnsi="Verdana"/>
                <w:spacing w:val="-4"/>
                <w:sz w:val="18"/>
                <w:szCs w:val="18"/>
              </w:rPr>
            </w:pPr>
            <w:r w:rsidRPr="00511767">
              <w:rPr>
                <w:rFonts w:ascii="Verdana" w:hAnsi="Verdana"/>
                <w:spacing w:val="-4"/>
                <w:sz w:val="18"/>
                <w:szCs w:val="18"/>
              </w:rPr>
              <w:t>Customer Service Management</w:t>
            </w:r>
          </w:p>
          <w:p w:rsidR="009B1A9A" w:rsidRPr="00511767" w:rsidRDefault="009B1A9A" w:rsidP="008B53D1">
            <w:pPr>
              <w:pStyle w:val="PlainText"/>
              <w:numPr>
                <w:ilvl w:val="0"/>
                <w:numId w:val="17"/>
              </w:numPr>
              <w:rPr>
                <w:rFonts w:ascii="Verdana" w:hAnsi="Verdana"/>
                <w:spacing w:val="-4"/>
                <w:sz w:val="18"/>
                <w:szCs w:val="18"/>
              </w:rPr>
            </w:pPr>
            <w:r w:rsidRPr="00511767">
              <w:rPr>
                <w:rFonts w:ascii="Verdana" w:hAnsi="Verdana"/>
                <w:spacing w:val="-4"/>
                <w:sz w:val="18"/>
                <w:szCs w:val="18"/>
              </w:rPr>
              <w:t>Complaint Handling &amp; Resolution</w:t>
            </w:r>
          </w:p>
          <w:p w:rsidR="009B1A9A" w:rsidRPr="00511767" w:rsidRDefault="009B1A9A" w:rsidP="008B53D1">
            <w:pPr>
              <w:numPr>
                <w:ilvl w:val="0"/>
                <w:numId w:val="17"/>
              </w:numPr>
              <w:rPr>
                <w:rFonts w:ascii="Verdana" w:hAnsi="Verdana" w:cs="Verdana"/>
                <w:sz w:val="18"/>
                <w:szCs w:val="18"/>
              </w:rPr>
            </w:pPr>
            <w:r w:rsidRPr="00511767">
              <w:rPr>
                <w:rFonts w:ascii="Verdana" w:hAnsi="Verdana" w:cs="Verdana"/>
                <w:sz w:val="18"/>
                <w:szCs w:val="18"/>
              </w:rPr>
              <w:t>Operations Management</w:t>
            </w:r>
          </w:p>
          <w:p w:rsidR="009B1A9A" w:rsidRPr="008B53D1" w:rsidRDefault="009B1A9A" w:rsidP="008B53D1">
            <w:pPr>
              <w:pStyle w:val="PlainText"/>
              <w:numPr>
                <w:ilvl w:val="0"/>
                <w:numId w:val="17"/>
              </w:numPr>
              <w:rPr>
                <w:rFonts w:ascii="Verdana" w:hAnsi="Verdana"/>
                <w:spacing w:val="-4"/>
                <w:sz w:val="18"/>
                <w:szCs w:val="18"/>
              </w:rPr>
            </w:pPr>
            <w:r w:rsidRPr="00511767">
              <w:rPr>
                <w:rFonts w:ascii="Verdana" w:hAnsi="Verdana"/>
                <w:spacing w:val="-4"/>
                <w:sz w:val="18"/>
                <w:szCs w:val="18"/>
              </w:rPr>
              <w:t>Customer Satisfaction Enhancement</w:t>
            </w:r>
          </w:p>
        </w:tc>
        <w:tc>
          <w:tcPr>
            <w:tcW w:w="3598" w:type="dxa"/>
            <w:shd w:val="clear" w:color="auto" w:fill="F2F2F2"/>
          </w:tcPr>
          <w:p w:rsidR="009B1A9A" w:rsidRPr="00511767" w:rsidRDefault="009B1A9A" w:rsidP="008B53D1">
            <w:pPr>
              <w:pStyle w:val="PlainText"/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</w:rPr>
            </w:pPr>
            <w:r w:rsidRPr="00511767">
              <w:rPr>
                <w:rFonts w:ascii="Verdana" w:hAnsi="Verdana"/>
                <w:spacing w:val="-4"/>
                <w:sz w:val="18"/>
                <w:szCs w:val="18"/>
              </w:rPr>
              <w:t>Teambuilding, coaching/mentoring &amp; Training</w:t>
            </w:r>
          </w:p>
          <w:p w:rsidR="009B1A9A" w:rsidRPr="00511767" w:rsidRDefault="009B1A9A" w:rsidP="008B53D1">
            <w:pPr>
              <w:pStyle w:val="PlainText"/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</w:rPr>
            </w:pPr>
            <w:r w:rsidRPr="00511767">
              <w:rPr>
                <w:rFonts w:ascii="Verdana" w:hAnsi="Verdana"/>
                <w:sz w:val="18"/>
                <w:szCs w:val="18"/>
              </w:rPr>
              <w:t>Front-End Supervision</w:t>
            </w:r>
          </w:p>
          <w:p w:rsidR="009B1A9A" w:rsidRPr="00511767" w:rsidRDefault="009B1A9A" w:rsidP="008B53D1">
            <w:pPr>
              <w:pStyle w:val="PlainText"/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</w:rPr>
            </w:pPr>
            <w:r w:rsidRPr="00511767">
              <w:rPr>
                <w:rFonts w:ascii="Verdana" w:hAnsi="Verdana" w:cs="Verdana"/>
                <w:sz w:val="18"/>
                <w:szCs w:val="18"/>
              </w:rPr>
              <w:t xml:space="preserve">Market </w:t>
            </w:r>
            <w:r w:rsidR="004D538B" w:rsidRPr="00511767">
              <w:rPr>
                <w:rFonts w:ascii="Verdana" w:hAnsi="Verdana" w:cs="Verdana"/>
                <w:sz w:val="18"/>
                <w:szCs w:val="18"/>
              </w:rPr>
              <w:t>Analysis/</w:t>
            </w:r>
            <w:r w:rsidRPr="00511767">
              <w:rPr>
                <w:rFonts w:ascii="Verdana" w:hAnsi="Verdana" w:cs="Verdana"/>
                <w:sz w:val="18"/>
                <w:szCs w:val="18"/>
              </w:rPr>
              <w:t>Survey &amp; Relationship Building</w:t>
            </w:r>
          </w:p>
        </w:tc>
        <w:tc>
          <w:tcPr>
            <w:tcW w:w="2840" w:type="dxa"/>
            <w:shd w:val="clear" w:color="auto" w:fill="F2F2F2"/>
          </w:tcPr>
          <w:p w:rsidR="009B1A9A" w:rsidRPr="00511767" w:rsidRDefault="00117D40" w:rsidP="008B53D1">
            <w:pPr>
              <w:pStyle w:val="PlainText"/>
              <w:numPr>
                <w:ilvl w:val="0"/>
                <w:numId w:val="17"/>
              </w:numPr>
              <w:rPr>
                <w:rFonts w:ascii="Verdana" w:hAnsi="Verdana"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Presentation </w:t>
            </w:r>
            <w:r w:rsidR="009B1A9A" w:rsidRPr="00511767">
              <w:rPr>
                <w:rFonts w:ascii="Verdana" w:hAnsi="Verdana"/>
                <w:sz w:val="18"/>
                <w:szCs w:val="18"/>
              </w:rPr>
              <w:t xml:space="preserve">and </w:t>
            </w:r>
            <w:r w:rsidR="004D538B" w:rsidRPr="00511767">
              <w:rPr>
                <w:rFonts w:ascii="Verdana" w:hAnsi="Verdana"/>
                <w:sz w:val="18"/>
                <w:szCs w:val="18"/>
              </w:rPr>
              <w:t xml:space="preserve">analytical </w:t>
            </w:r>
            <w:r w:rsidR="009B1A9A" w:rsidRPr="00511767">
              <w:rPr>
                <w:rFonts w:ascii="Verdana" w:hAnsi="Verdana"/>
                <w:sz w:val="18"/>
                <w:szCs w:val="18"/>
              </w:rPr>
              <w:t>report writings.</w:t>
            </w:r>
          </w:p>
          <w:p w:rsidR="009B1A9A" w:rsidRPr="00511767" w:rsidRDefault="009B1A9A" w:rsidP="008B53D1">
            <w:pPr>
              <w:pStyle w:val="PlainText"/>
              <w:numPr>
                <w:ilvl w:val="0"/>
                <w:numId w:val="17"/>
              </w:numPr>
              <w:rPr>
                <w:rFonts w:ascii="Verdana" w:hAnsi="Verdana"/>
                <w:spacing w:val="-4"/>
                <w:sz w:val="18"/>
                <w:szCs w:val="18"/>
              </w:rPr>
            </w:pPr>
            <w:r w:rsidRPr="00511767">
              <w:rPr>
                <w:rFonts w:ascii="Verdana" w:hAnsi="Verdana"/>
                <w:sz w:val="18"/>
                <w:szCs w:val="18"/>
              </w:rPr>
              <w:t>Office management</w:t>
            </w:r>
            <w:r w:rsidR="004D538B" w:rsidRPr="00511767">
              <w:rPr>
                <w:rFonts w:ascii="Verdana" w:hAnsi="Verdana"/>
                <w:sz w:val="18"/>
                <w:szCs w:val="18"/>
              </w:rPr>
              <w:t>.</w:t>
            </w:r>
          </w:p>
          <w:p w:rsidR="004D538B" w:rsidRPr="00511767" w:rsidRDefault="004D538B" w:rsidP="008B53D1">
            <w:pPr>
              <w:pStyle w:val="PlainText"/>
              <w:numPr>
                <w:ilvl w:val="0"/>
                <w:numId w:val="17"/>
              </w:numPr>
              <w:rPr>
                <w:rFonts w:ascii="Verdana" w:hAnsi="Verdana"/>
                <w:spacing w:val="-4"/>
                <w:sz w:val="18"/>
                <w:szCs w:val="18"/>
              </w:rPr>
            </w:pPr>
            <w:r w:rsidRPr="00511767">
              <w:rPr>
                <w:rFonts w:ascii="Verdana" w:hAnsi="Verdana"/>
                <w:sz w:val="18"/>
                <w:szCs w:val="18"/>
              </w:rPr>
              <w:t>Record keeping &amp; Database Management.</w:t>
            </w:r>
          </w:p>
        </w:tc>
      </w:tr>
    </w:tbl>
    <w:p w:rsidR="00F54543" w:rsidRDefault="00F54543" w:rsidP="00854B8A">
      <w:pPr>
        <w:rPr>
          <w:rFonts w:ascii="Verdana" w:hAnsi="Verdana"/>
          <w:b/>
          <w:caps/>
          <w:sz w:val="20"/>
          <w:szCs w:val="20"/>
        </w:rPr>
      </w:pPr>
    </w:p>
    <w:p w:rsidR="00854B8A" w:rsidRPr="008574AD" w:rsidRDefault="00854B8A" w:rsidP="00854B8A">
      <w:pPr>
        <w:rPr>
          <w:rFonts w:ascii="Verdana" w:hAnsi="Verdana"/>
          <w:b/>
          <w:caps/>
          <w:sz w:val="20"/>
          <w:szCs w:val="20"/>
        </w:rPr>
      </w:pPr>
      <w:r w:rsidRPr="008574AD">
        <w:rPr>
          <w:rFonts w:ascii="Verdana" w:hAnsi="Verdana"/>
          <w:b/>
          <w:caps/>
          <w:sz w:val="20"/>
          <w:szCs w:val="20"/>
        </w:rPr>
        <w:t>EDUCATION</w:t>
      </w:r>
      <w:r w:rsidR="00E16964" w:rsidRPr="008574AD">
        <w:rPr>
          <w:rFonts w:ascii="Verdana" w:hAnsi="Verdana"/>
          <w:b/>
          <w:caps/>
          <w:sz w:val="20"/>
          <w:szCs w:val="20"/>
        </w:rPr>
        <w:t>/QUALIFICATIONS</w:t>
      </w:r>
    </w:p>
    <w:p w:rsidR="00854B8A" w:rsidRPr="00D56BFD" w:rsidRDefault="00E41BF4" w:rsidP="00854B8A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pict>
          <v:shape id="_x0000_i1026" type="#_x0000_t75" style="width:482.45pt;height:4pt" o:hrpct="0" o:hr="t">
            <v:imagedata r:id="rId11" o:title="BD21328_"/>
          </v:shape>
        </w:pict>
      </w:r>
    </w:p>
    <w:p w:rsidR="00F54543" w:rsidRPr="00D56BFD" w:rsidRDefault="00F54543" w:rsidP="00854B8A">
      <w:pPr>
        <w:rPr>
          <w:rFonts w:ascii="Verdana" w:hAnsi="Verdana"/>
          <w:sz w:val="17"/>
          <w:szCs w:val="17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shd w:val="clear" w:color="auto" w:fill="F2F2F2"/>
        <w:tblLook w:val="04A0" w:firstRow="1" w:lastRow="0" w:firstColumn="1" w:lastColumn="0" w:noHBand="0" w:noVBand="1"/>
      </w:tblPr>
      <w:tblGrid>
        <w:gridCol w:w="4852"/>
        <w:gridCol w:w="4961"/>
      </w:tblGrid>
      <w:tr w:rsidR="00854B8A" w:rsidRPr="00426F5D" w:rsidTr="008B53D1">
        <w:trPr>
          <w:trHeight w:val="845"/>
        </w:trPr>
        <w:tc>
          <w:tcPr>
            <w:tcW w:w="4852" w:type="dxa"/>
            <w:shd w:val="clear" w:color="auto" w:fill="F2F2F2"/>
            <w:vAlign w:val="center"/>
          </w:tcPr>
          <w:p w:rsidR="00854B8A" w:rsidRPr="0067592C" w:rsidRDefault="00CF7B59" w:rsidP="008B53D1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Master of </w:t>
            </w:r>
            <w:r w:rsidR="00CF602E">
              <w:rPr>
                <w:rFonts w:ascii="Verdana" w:hAnsi="Verdana"/>
                <w:b/>
                <w:sz w:val="17"/>
                <w:szCs w:val="17"/>
              </w:rPr>
              <w:t>Business Administration (MBA)</w:t>
            </w:r>
            <w:r w:rsidRPr="00426F5D">
              <w:rPr>
                <w:rFonts w:ascii="Verdana" w:hAnsi="Verdana"/>
                <w:sz w:val="17"/>
                <w:szCs w:val="17"/>
              </w:rPr>
              <w:t xml:space="preserve"> in </w:t>
            </w:r>
            <w:r w:rsidR="00FF0E79">
              <w:rPr>
                <w:rFonts w:ascii="Verdana" w:hAnsi="Verdana"/>
                <w:sz w:val="17"/>
                <w:szCs w:val="17"/>
              </w:rPr>
              <w:t>Marketing Management</w:t>
            </w:r>
            <w:r w:rsidRPr="00426F5D">
              <w:rPr>
                <w:rFonts w:ascii="Verdana" w:hAnsi="Verdana"/>
                <w:sz w:val="17"/>
                <w:szCs w:val="17"/>
              </w:rPr>
              <w:t xml:space="preserve"> from</w:t>
            </w:r>
            <w:r w:rsidR="00DD687F">
              <w:rPr>
                <w:rFonts w:ascii="Verdana" w:hAnsi="Verdana"/>
                <w:sz w:val="17"/>
                <w:szCs w:val="17"/>
              </w:rPr>
              <w:t xml:space="preserve"> </w:t>
            </w:r>
            <w:r w:rsidR="008B53D1">
              <w:rPr>
                <w:rFonts w:ascii="Verdana" w:hAnsi="Verdana"/>
                <w:sz w:val="17"/>
                <w:szCs w:val="17"/>
              </w:rPr>
              <w:t>Anna University</w:t>
            </w:r>
            <w:r w:rsidR="00E769EA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 xml:space="preserve">in </w:t>
            </w:r>
            <w:r w:rsidR="00FF0E79">
              <w:rPr>
                <w:rFonts w:ascii="Verdana" w:hAnsi="Verdana"/>
                <w:sz w:val="17"/>
                <w:szCs w:val="17"/>
              </w:rPr>
              <w:t xml:space="preserve">August </w:t>
            </w:r>
            <w:r w:rsidR="008B53D1">
              <w:rPr>
                <w:rFonts w:ascii="Verdana" w:hAnsi="Verdana"/>
                <w:sz w:val="17"/>
                <w:szCs w:val="17"/>
              </w:rPr>
              <w:t>2015</w:t>
            </w:r>
            <w:r w:rsidR="00DD687F">
              <w:rPr>
                <w:rFonts w:ascii="Verdana" w:hAnsi="Verdana"/>
                <w:sz w:val="17"/>
                <w:szCs w:val="17"/>
              </w:rPr>
              <w:t>.</w:t>
            </w:r>
          </w:p>
          <w:p w:rsidR="0067592C" w:rsidRPr="00DD687F" w:rsidRDefault="0067592C" w:rsidP="008B53D1">
            <w:pPr>
              <w:ind w:left="288"/>
              <w:rPr>
                <w:rFonts w:ascii="Verdana" w:hAnsi="Verdana"/>
                <w:b/>
                <w:sz w:val="17"/>
                <w:szCs w:val="17"/>
              </w:rPr>
            </w:pPr>
          </w:p>
          <w:p w:rsidR="009F703C" w:rsidRPr="00273810" w:rsidRDefault="005E5405" w:rsidP="008B53D1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Higher Secondary Education (1</w:t>
            </w:r>
            <w:r w:rsidR="00E769EA">
              <w:rPr>
                <w:rFonts w:ascii="Verdana" w:hAnsi="Verdana"/>
                <w:b/>
                <w:sz w:val="17"/>
                <w:szCs w:val="17"/>
              </w:rPr>
              <w:t>2</w:t>
            </w:r>
            <w:r w:rsidRPr="005E5405">
              <w:rPr>
                <w:rFonts w:ascii="Verdana" w:hAnsi="Verdana"/>
                <w:b/>
                <w:sz w:val="17"/>
                <w:szCs w:val="17"/>
                <w:vertAlign w:val="superscript"/>
              </w:rPr>
              <w:t>th</w:t>
            </w:r>
            <w:r w:rsidR="00E769EA">
              <w:rPr>
                <w:rFonts w:ascii="Verdana" w:hAnsi="Verdana"/>
                <w:b/>
                <w:sz w:val="17"/>
                <w:szCs w:val="17"/>
              </w:rPr>
              <w:t>)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5E5405">
              <w:rPr>
                <w:rFonts w:ascii="Verdana" w:hAnsi="Verdana"/>
                <w:sz w:val="17"/>
                <w:szCs w:val="17"/>
              </w:rPr>
              <w:t>in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5E5405">
              <w:rPr>
                <w:rFonts w:ascii="Verdana" w:hAnsi="Verdana"/>
                <w:sz w:val="17"/>
                <w:szCs w:val="17"/>
              </w:rPr>
              <w:t>Computer Science</w:t>
            </w:r>
            <w:r w:rsidR="00085B81" w:rsidRPr="005E5405">
              <w:rPr>
                <w:rFonts w:ascii="Verdana" w:hAnsi="Verdana"/>
                <w:sz w:val="17"/>
                <w:szCs w:val="17"/>
              </w:rPr>
              <w:t xml:space="preserve"> </w:t>
            </w:r>
            <w:r w:rsidR="00273810">
              <w:rPr>
                <w:rFonts w:ascii="Verdana" w:hAnsi="Verdana"/>
                <w:sz w:val="17"/>
                <w:szCs w:val="17"/>
              </w:rPr>
              <w:t xml:space="preserve">from </w:t>
            </w:r>
            <w:r w:rsidR="00FF0E79">
              <w:rPr>
                <w:rFonts w:ascii="Verdana" w:hAnsi="Verdana"/>
                <w:sz w:val="17"/>
                <w:szCs w:val="17"/>
              </w:rPr>
              <w:t>St. Aloysius HSS</w:t>
            </w:r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Edathua</w:t>
            </w:r>
            <w:proofErr w:type="spellEnd"/>
            <w:r w:rsidR="00273810">
              <w:rPr>
                <w:rFonts w:ascii="Verdana" w:hAnsi="Verdana"/>
                <w:sz w:val="17"/>
                <w:szCs w:val="17"/>
              </w:rPr>
              <w:t xml:space="preserve"> in </w:t>
            </w:r>
            <w:r>
              <w:rPr>
                <w:rFonts w:ascii="Verdana" w:hAnsi="Verdana"/>
                <w:sz w:val="17"/>
                <w:szCs w:val="17"/>
              </w:rPr>
              <w:t>May 2009</w:t>
            </w:r>
            <w:r w:rsidR="0027381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4961" w:type="dxa"/>
            <w:shd w:val="clear" w:color="auto" w:fill="F2F2F2"/>
            <w:vAlign w:val="center"/>
          </w:tcPr>
          <w:p w:rsidR="00854B8A" w:rsidRDefault="00DD687F" w:rsidP="008B53D1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Bachelor of </w:t>
            </w:r>
            <w:r w:rsidR="00FF0E79">
              <w:rPr>
                <w:rFonts w:ascii="Verdana" w:hAnsi="Verdana"/>
                <w:b/>
                <w:sz w:val="17"/>
                <w:szCs w:val="17"/>
              </w:rPr>
              <w:t>Hotel Management</w:t>
            </w:r>
            <w:r w:rsidR="00E769EA">
              <w:rPr>
                <w:rFonts w:ascii="Verdana" w:hAnsi="Verdana"/>
                <w:b/>
                <w:sz w:val="17"/>
                <w:szCs w:val="17"/>
              </w:rPr>
              <w:t xml:space="preserve"> (B</w:t>
            </w:r>
            <w:r w:rsidR="00FF0E79">
              <w:rPr>
                <w:rFonts w:ascii="Verdana" w:hAnsi="Verdana"/>
                <w:b/>
                <w:sz w:val="17"/>
                <w:szCs w:val="17"/>
              </w:rPr>
              <w:t>HM</w:t>
            </w:r>
            <w:r>
              <w:rPr>
                <w:rFonts w:ascii="Verdana" w:hAnsi="Verdana"/>
                <w:b/>
                <w:sz w:val="17"/>
                <w:szCs w:val="17"/>
              </w:rPr>
              <w:t>)</w:t>
            </w:r>
            <w:r w:rsidR="00FF0E79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FF0E79" w:rsidRPr="005E5405">
              <w:rPr>
                <w:rFonts w:ascii="Verdana" w:hAnsi="Verdana"/>
                <w:sz w:val="17"/>
                <w:szCs w:val="17"/>
              </w:rPr>
              <w:t>in Hotel Management and Catering Technology</w:t>
            </w:r>
            <w:r w:rsidR="00E769EA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 xml:space="preserve">from </w:t>
            </w:r>
            <w:r w:rsidR="008B53D1">
              <w:rPr>
                <w:rFonts w:ascii="Verdana" w:hAnsi="Verdana"/>
                <w:sz w:val="17"/>
                <w:szCs w:val="17"/>
              </w:rPr>
              <w:t>Kerala University</w:t>
            </w:r>
            <w:r>
              <w:rPr>
                <w:rFonts w:ascii="Verdana" w:hAnsi="Verdana"/>
                <w:sz w:val="17"/>
                <w:szCs w:val="17"/>
              </w:rPr>
              <w:t xml:space="preserve"> in </w:t>
            </w:r>
            <w:r w:rsidR="00FF0E79">
              <w:rPr>
                <w:rFonts w:ascii="Verdana" w:hAnsi="Verdana"/>
                <w:sz w:val="17"/>
                <w:szCs w:val="17"/>
              </w:rPr>
              <w:t>August 2013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="005E5405" w:rsidRDefault="005E5405" w:rsidP="008B53D1">
            <w:pPr>
              <w:rPr>
                <w:rFonts w:ascii="Verdana" w:hAnsi="Verdana"/>
                <w:sz w:val="17"/>
                <w:szCs w:val="17"/>
              </w:rPr>
            </w:pPr>
          </w:p>
          <w:p w:rsidR="005E5405" w:rsidRPr="005E5405" w:rsidRDefault="005E5405" w:rsidP="008B53D1">
            <w:pPr>
              <w:numPr>
                <w:ilvl w:val="0"/>
                <w:numId w:val="1"/>
              </w:numPr>
              <w:rPr>
                <w:rFonts w:ascii="Verdana" w:eastAsia="Calibri" w:hAnsi="Verdana"/>
                <w:sz w:val="17"/>
                <w:szCs w:val="17"/>
                <w:lang w:val="en-US"/>
              </w:rPr>
            </w:pPr>
            <w:r w:rsidRPr="005E5405">
              <w:rPr>
                <w:rFonts w:ascii="Verdana" w:eastAsia="Calibri" w:hAnsi="Verdana"/>
                <w:b/>
                <w:sz w:val="17"/>
                <w:szCs w:val="17"/>
                <w:lang w:val="en-US"/>
              </w:rPr>
              <w:t>Secondary School Leaving Certificate</w:t>
            </w:r>
            <w:r>
              <w:rPr>
                <w:rFonts w:ascii="Verdana" w:eastAsia="Calibri" w:hAnsi="Verdana"/>
                <w:b/>
                <w:sz w:val="17"/>
                <w:szCs w:val="17"/>
                <w:lang w:val="en-US"/>
              </w:rPr>
              <w:t xml:space="preserve"> (10</w:t>
            </w:r>
            <w:r w:rsidRPr="005E5405">
              <w:rPr>
                <w:rFonts w:ascii="Verdana" w:eastAsia="Calibri" w:hAnsi="Verdana"/>
                <w:b/>
                <w:sz w:val="17"/>
                <w:szCs w:val="17"/>
                <w:vertAlign w:val="superscript"/>
                <w:lang w:val="en-US"/>
              </w:rPr>
              <w:t>th</w:t>
            </w:r>
            <w:r>
              <w:rPr>
                <w:rFonts w:ascii="Verdana" w:eastAsia="Calibri" w:hAnsi="Verdana"/>
                <w:b/>
                <w:sz w:val="17"/>
                <w:szCs w:val="17"/>
                <w:lang w:val="en-US"/>
              </w:rPr>
              <w:t xml:space="preserve">) </w:t>
            </w:r>
            <w:r w:rsidRPr="005E5405">
              <w:rPr>
                <w:rFonts w:ascii="Verdana" w:eastAsia="Calibri" w:hAnsi="Verdana"/>
                <w:sz w:val="17"/>
                <w:szCs w:val="17"/>
                <w:lang w:val="en-US"/>
              </w:rPr>
              <w:t xml:space="preserve">from St. Thomas HSS, </w:t>
            </w:r>
            <w:proofErr w:type="spellStart"/>
            <w:r w:rsidRPr="005E5405">
              <w:rPr>
                <w:rFonts w:ascii="Verdana" w:eastAsia="Calibri" w:hAnsi="Verdana"/>
                <w:sz w:val="17"/>
                <w:szCs w:val="17"/>
                <w:lang w:val="en-US"/>
              </w:rPr>
              <w:t>Neerettupuram</w:t>
            </w:r>
            <w:proofErr w:type="spellEnd"/>
            <w:r w:rsidRPr="005E5405">
              <w:rPr>
                <w:rFonts w:ascii="Verdana" w:eastAsia="Calibri" w:hAnsi="Verdana"/>
                <w:sz w:val="17"/>
                <w:szCs w:val="17"/>
                <w:lang w:val="en-US"/>
              </w:rPr>
              <w:t xml:space="preserve"> in May 2007</w:t>
            </w:r>
          </w:p>
          <w:p w:rsidR="00613750" w:rsidRPr="00426F5D" w:rsidRDefault="00613750" w:rsidP="008B53D1">
            <w:pPr>
              <w:ind w:left="288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8B4E39" w:rsidRDefault="008B4E39" w:rsidP="009F703C">
      <w:pPr>
        <w:jc w:val="both"/>
        <w:rPr>
          <w:rFonts w:ascii="Verdana" w:hAnsi="Verdana"/>
          <w:sz w:val="17"/>
          <w:szCs w:val="17"/>
        </w:rPr>
      </w:pPr>
    </w:p>
    <w:p w:rsidR="007442F3" w:rsidRPr="00A76BDA" w:rsidRDefault="007442F3" w:rsidP="007442F3">
      <w:pPr>
        <w:rPr>
          <w:rFonts w:ascii="Verdana" w:hAnsi="Verdana"/>
          <w:b/>
          <w:caps/>
          <w:sz w:val="20"/>
          <w:szCs w:val="20"/>
        </w:rPr>
      </w:pPr>
      <w:r w:rsidRPr="00A76BDA">
        <w:rPr>
          <w:rFonts w:ascii="Verdana" w:hAnsi="Verdana"/>
          <w:b/>
          <w:caps/>
          <w:sz w:val="20"/>
          <w:szCs w:val="20"/>
        </w:rPr>
        <w:t>Skills</w:t>
      </w:r>
    </w:p>
    <w:p w:rsidR="007442F3" w:rsidRPr="00D672F3" w:rsidRDefault="00E41BF4" w:rsidP="007442F3">
      <w:pPr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pict>
          <v:shape id="_x0000_i1027" type="#_x0000_t75" style="width:482.45pt;height:4pt" o:hrpct="0" o:hr="t">
            <v:imagedata r:id="rId11" o:title="BD21328_"/>
          </v:shape>
        </w:pict>
      </w:r>
    </w:p>
    <w:p w:rsidR="006650BE" w:rsidRPr="007319B0" w:rsidRDefault="006650BE" w:rsidP="00250352">
      <w:pPr>
        <w:ind w:left="288"/>
        <w:rPr>
          <w:rFonts w:ascii="Verdana" w:hAnsi="Verdana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343"/>
        <w:gridCol w:w="3568"/>
        <w:gridCol w:w="2899"/>
      </w:tblGrid>
      <w:tr w:rsidR="0076401F" w:rsidRPr="00511767" w:rsidTr="008B35E4">
        <w:tc>
          <w:tcPr>
            <w:tcW w:w="3343" w:type="dxa"/>
            <w:shd w:val="clear" w:color="auto" w:fill="F2F2F2"/>
          </w:tcPr>
          <w:p w:rsidR="0076401F" w:rsidRPr="00511767" w:rsidRDefault="00250352" w:rsidP="00676F01">
            <w:pPr>
              <w:pStyle w:val="PlainText"/>
              <w:numPr>
                <w:ilvl w:val="0"/>
                <w:numId w:val="17"/>
              </w:numPr>
              <w:rPr>
                <w:rFonts w:ascii="Verdana" w:hAnsi="Verdana"/>
                <w:spacing w:val="-4"/>
                <w:sz w:val="18"/>
                <w:szCs w:val="18"/>
              </w:rPr>
            </w:pPr>
            <w:r w:rsidRPr="00250352">
              <w:rPr>
                <w:rFonts w:ascii="Verdana" w:hAnsi="Verdana"/>
                <w:spacing w:val="-4"/>
                <w:sz w:val="18"/>
                <w:szCs w:val="18"/>
              </w:rPr>
              <w:t xml:space="preserve">Advanced Microsoft </w:t>
            </w:r>
            <w:r w:rsidR="000C082F">
              <w:rPr>
                <w:rFonts w:ascii="Verdana" w:hAnsi="Verdana"/>
                <w:spacing w:val="-4"/>
                <w:sz w:val="18"/>
                <w:szCs w:val="18"/>
              </w:rPr>
              <w:t>Excel</w:t>
            </w:r>
            <w:r w:rsidRPr="0051176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</w:p>
          <w:p w:rsidR="0076401F" w:rsidRPr="000C082F" w:rsidRDefault="00250352" w:rsidP="000C082F">
            <w:pPr>
              <w:numPr>
                <w:ilvl w:val="0"/>
                <w:numId w:val="17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Back Office Coordination</w:t>
            </w:r>
          </w:p>
        </w:tc>
        <w:tc>
          <w:tcPr>
            <w:tcW w:w="3568" w:type="dxa"/>
            <w:shd w:val="clear" w:color="auto" w:fill="F2F2F2"/>
          </w:tcPr>
          <w:p w:rsidR="0076401F" w:rsidRPr="00250352" w:rsidRDefault="000C082F" w:rsidP="00270A22">
            <w:pPr>
              <w:pStyle w:val="PlainText"/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pacing w:val="-4"/>
                <w:sz w:val="18"/>
                <w:szCs w:val="18"/>
              </w:rPr>
              <w:t>Team Work</w:t>
            </w:r>
          </w:p>
          <w:p w:rsidR="0076401F" w:rsidRPr="000C082F" w:rsidRDefault="00250352" w:rsidP="000C082F">
            <w:pPr>
              <w:pStyle w:val="PlainText"/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Client Interaction</w:t>
            </w:r>
          </w:p>
        </w:tc>
        <w:tc>
          <w:tcPr>
            <w:tcW w:w="2899" w:type="dxa"/>
            <w:shd w:val="clear" w:color="auto" w:fill="F2F2F2"/>
          </w:tcPr>
          <w:p w:rsidR="0076401F" w:rsidRPr="00250352" w:rsidRDefault="0076401F" w:rsidP="00250352">
            <w:pPr>
              <w:pStyle w:val="PlainText"/>
              <w:numPr>
                <w:ilvl w:val="0"/>
                <w:numId w:val="17"/>
              </w:numPr>
              <w:rPr>
                <w:rFonts w:ascii="Verdana" w:hAnsi="Verdana"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Presentation </w:t>
            </w:r>
            <w:r w:rsidRPr="00511767">
              <w:rPr>
                <w:rFonts w:ascii="Verdana" w:hAnsi="Verdana"/>
                <w:sz w:val="18"/>
                <w:szCs w:val="18"/>
              </w:rPr>
              <w:t>and Office</w:t>
            </w:r>
          </w:p>
          <w:p w:rsidR="00250352" w:rsidRPr="00250352" w:rsidRDefault="000C082F" w:rsidP="00250352">
            <w:pPr>
              <w:pStyle w:val="PlainText"/>
              <w:numPr>
                <w:ilvl w:val="0"/>
                <w:numId w:val="17"/>
              </w:numPr>
              <w:rPr>
                <w:rFonts w:ascii="Verdana" w:hAnsi="Verdana"/>
                <w:spacing w:val="-4"/>
                <w:sz w:val="18"/>
                <w:szCs w:val="18"/>
              </w:rPr>
            </w:pPr>
            <w:r w:rsidRPr="00511767">
              <w:rPr>
                <w:rFonts w:ascii="Verdana" w:hAnsi="Verdana"/>
                <w:sz w:val="18"/>
                <w:szCs w:val="18"/>
              </w:rPr>
              <w:t>Database Management</w:t>
            </w:r>
          </w:p>
        </w:tc>
      </w:tr>
    </w:tbl>
    <w:p w:rsidR="0067592C" w:rsidRDefault="0067592C" w:rsidP="003026D3">
      <w:pPr>
        <w:rPr>
          <w:rFonts w:ascii="Verdana" w:hAnsi="Verdana"/>
          <w:sz w:val="17"/>
          <w:szCs w:val="17"/>
        </w:rPr>
      </w:pPr>
    </w:p>
    <w:p w:rsidR="00B8219D" w:rsidRDefault="00B8219D" w:rsidP="00B8219D">
      <w:pPr>
        <w:rPr>
          <w:rFonts w:ascii="Verdana" w:hAnsi="Verdana"/>
          <w:b/>
          <w:caps/>
          <w:sz w:val="20"/>
          <w:szCs w:val="20"/>
        </w:rPr>
      </w:pPr>
      <w:r w:rsidRPr="008574AD">
        <w:rPr>
          <w:rFonts w:ascii="Verdana" w:hAnsi="Verdana"/>
          <w:b/>
          <w:caps/>
          <w:sz w:val="20"/>
          <w:szCs w:val="20"/>
        </w:rPr>
        <w:t>Career Contour</w:t>
      </w:r>
    </w:p>
    <w:p w:rsidR="006D1291" w:rsidRDefault="00E41BF4" w:rsidP="00B8219D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pict>
          <v:shape id="_x0000_i1028" type="#_x0000_t75" style="width:482.45pt;height:4pt" o:hrpct="0" o:hr="t">
            <v:imagedata r:id="rId11" o:title="BD21328_"/>
          </v:shape>
        </w:pict>
      </w:r>
    </w:p>
    <w:p w:rsidR="00AC5187" w:rsidRPr="008574AD" w:rsidRDefault="00AC5187" w:rsidP="00B8219D">
      <w:pPr>
        <w:rPr>
          <w:rFonts w:ascii="Verdana" w:hAnsi="Verdana"/>
          <w:b/>
          <w:cap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50"/>
        <w:gridCol w:w="8107"/>
      </w:tblGrid>
      <w:tr w:rsidR="006D1291" w:rsidRPr="00295EB6" w:rsidTr="00902C78">
        <w:trPr>
          <w:trHeight w:val="323"/>
        </w:trPr>
        <w:tc>
          <w:tcPr>
            <w:tcW w:w="1750" w:type="dxa"/>
            <w:shd w:val="clear" w:color="auto" w:fill="BFBFBF"/>
            <w:vAlign w:val="center"/>
          </w:tcPr>
          <w:p w:rsidR="006D1291" w:rsidRPr="007319B0" w:rsidRDefault="006D1291" w:rsidP="00F74CFE">
            <w:pPr>
              <w:rPr>
                <w:rFonts w:ascii="Verdana" w:hAnsi="Verdana"/>
                <w:b/>
                <w:sz w:val="20"/>
                <w:szCs w:val="18"/>
              </w:rPr>
            </w:pPr>
            <w:r w:rsidRPr="007319B0">
              <w:rPr>
                <w:rFonts w:ascii="Verdana" w:hAnsi="Verdana"/>
                <w:b/>
                <w:sz w:val="20"/>
                <w:szCs w:val="18"/>
              </w:rPr>
              <w:t>Company</w:t>
            </w:r>
          </w:p>
        </w:tc>
        <w:tc>
          <w:tcPr>
            <w:tcW w:w="8107" w:type="dxa"/>
            <w:shd w:val="clear" w:color="auto" w:fill="BFBFBF"/>
            <w:vAlign w:val="center"/>
          </w:tcPr>
          <w:p w:rsidR="006D1291" w:rsidRPr="007319B0" w:rsidRDefault="006D1291" w:rsidP="00F74CFE">
            <w:pPr>
              <w:rPr>
                <w:rFonts w:ascii="Verdana" w:hAnsi="Verdana"/>
                <w:b/>
                <w:sz w:val="20"/>
                <w:szCs w:val="18"/>
              </w:rPr>
            </w:pPr>
            <w:proofErr w:type="spellStart"/>
            <w:r w:rsidRPr="007319B0">
              <w:rPr>
                <w:rFonts w:ascii="Verdana" w:hAnsi="Verdana"/>
                <w:b/>
                <w:sz w:val="20"/>
                <w:szCs w:val="18"/>
              </w:rPr>
              <w:t>Redha</w:t>
            </w:r>
            <w:proofErr w:type="spellEnd"/>
            <w:r w:rsidRPr="007319B0">
              <w:rPr>
                <w:rFonts w:ascii="Verdana" w:hAnsi="Verdana"/>
                <w:b/>
                <w:sz w:val="20"/>
                <w:szCs w:val="18"/>
              </w:rPr>
              <w:t xml:space="preserve"> Al </w:t>
            </w:r>
            <w:r w:rsidRPr="007319B0">
              <w:rPr>
                <w:rFonts w:ascii="Verdana" w:hAnsi="Verdana"/>
                <w:b/>
                <w:sz w:val="20"/>
                <w:szCs w:val="17"/>
              </w:rPr>
              <w:t>Ansari</w:t>
            </w:r>
            <w:r w:rsidRPr="007319B0">
              <w:rPr>
                <w:rFonts w:ascii="Verdana" w:hAnsi="Verdana"/>
                <w:b/>
                <w:sz w:val="20"/>
                <w:szCs w:val="18"/>
              </w:rPr>
              <w:t xml:space="preserve"> Exchange</w:t>
            </w:r>
          </w:p>
        </w:tc>
      </w:tr>
      <w:tr w:rsidR="006D1291" w:rsidRPr="00353DD5" w:rsidTr="00902C78">
        <w:trPr>
          <w:trHeight w:val="233"/>
        </w:trPr>
        <w:tc>
          <w:tcPr>
            <w:tcW w:w="1750" w:type="dxa"/>
            <w:shd w:val="clear" w:color="auto" w:fill="auto"/>
          </w:tcPr>
          <w:p w:rsidR="006D1291" w:rsidRPr="00353DD5" w:rsidRDefault="006D1291" w:rsidP="005E2178">
            <w:pPr>
              <w:rPr>
                <w:rFonts w:ascii="Verdana" w:hAnsi="Verdana"/>
                <w:b/>
                <w:sz w:val="17"/>
                <w:szCs w:val="17"/>
              </w:rPr>
            </w:pPr>
            <w:r w:rsidRPr="00353DD5">
              <w:rPr>
                <w:rFonts w:ascii="Verdana" w:hAnsi="Verdana"/>
                <w:b/>
                <w:sz w:val="17"/>
                <w:szCs w:val="17"/>
              </w:rPr>
              <w:t>Period</w:t>
            </w:r>
          </w:p>
        </w:tc>
        <w:tc>
          <w:tcPr>
            <w:tcW w:w="8107" w:type="dxa"/>
            <w:shd w:val="clear" w:color="auto" w:fill="auto"/>
          </w:tcPr>
          <w:p w:rsidR="006D1291" w:rsidRPr="00353DD5" w:rsidRDefault="008D6BE9" w:rsidP="008D6BE9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October</w:t>
            </w:r>
            <w:r w:rsidR="00442177">
              <w:rPr>
                <w:rFonts w:ascii="Verdana" w:hAnsi="Verdana"/>
                <w:b/>
                <w:sz w:val="17"/>
                <w:szCs w:val="17"/>
              </w:rPr>
              <w:t xml:space="preserve"> 201</w:t>
            </w:r>
            <w:r>
              <w:rPr>
                <w:rFonts w:ascii="Verdana" w:hAnsi="Verdana"/>
                <w:b/>
                <w:sz w:val="17"/>
                <w:szCs w:val="17"/>
              </w:rPr>
              <w:t>5</w:t>
            </w:r>
            <w:r w:rsidR="002A02AC">
              <w:rPr>
                <w:rFonts w:ascii="Verdana" w:hAnsi="Verdana"/>
                <w:b/>
                <w:sz w:val="17"/>
                <w:szCs w:val="17"/>
              </w:rPr>
              <w:t xml:space="preserve"> – T</w:t>
            </w:r>
            <w:r w:rsidR="006D1291">
              <w:rPr>
                <w:rFonts w:ascii="Verdana" w:hAnsi="Verdana"/>
                <w:b/>
                <w:sz w:val="17"/>
                <w:szCs w:val="17"/>
              </w:rPr>
              <w:t>ill date</w:t>
            </w:r>
          </w:p>
        </w:tc>
      </w:tr>
      <w:tr w:rsidR="006D1291" w:rsidRPr="009C4F09" w:rsidTr="00902C78">
        <w:trPr>
          <w:trHeight w:val="260"/>
        </w:trPr>
        <w:tc>
          <w:tcPr>
            <w:tcW w:w="9857" w:type="dxa"/>
            <w:gridSpan w:val="2"/>
            <w:shd w:val="clear" w:color="auto" w:fill="auto"/>
          </w:tcPr>
          <w:p w:rsidR="00196854" w:rsidRDefault="00196854" w:rsidP="005E2178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196854" w:rsidRDefault="006D1291" w:rsidP="00196854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Company </w:t>
            </w:r>
            <w:r w:rsidRPr="009715BA">
              <w:rPr>
                <w:rFonts w:ascii="Verdana" w:hAnsi="Verdana"/>
                <w:b/>
                <w:sz w:val="17"/>
                <w:szCs w:val="17"/>
              </w:rPr>
              <w:t>Profile</w:t>
            </w:r>
          </w:p>
          <w:p w:rsidR="00196854" w:rsidRDefault="00196854" w:rsidP="00196854">
            <w:pPr>
              <w:rPr>
                <w:rFonts w:ascii="Verdana" w:eastAsia="Times New Roman" w:hAnsi="Verdana" w:cs="Arial"/>
                <w:sz w:val="17"/>
                <w:szCs w:val="17"/>
              </w:rPr>
            </w:pPr>
          </w:p>
          <w:p w:rsidR="009D632E" w:rsidRPr="00196854" w:rsidRDefault="006D1291" w:rsidP="00196854">
            <w:pPr>
              <w:rPr>
                <w:rFonts w:ascii="Verdana" w:eastAsia="Times New Roman" w:hAnsi="Verdana" w:cs="Arial"/>
                <w:sz w:val="17"/>
                <w:szCs w:val="17"/>
              </w:rPr>
            </w:pPr>
            <w:proofErr w:type="spellStart"/>
            <w:r w:rsidRPr="00ED77BB">
              <w:rPr>
                <w:rFonts w:asciiTheme="majorHAnsi" w:hAnsiTheme="majorHAnsi"/>
                <w:sz w:val="21"/>
                <w:szCs w:val="21"/>
              </w:rPr>
              <w:t>Redha</w:t>
            </w:r>
            <w:proofErr w:type="spellEnd"/>
            <w:r w:rsidRPr="00ED77BB">
              <w:rPr>
                <w:rFonts w:asciiTheme="majorHAnsi" w:hAnsiTheme="majorHAnsi"/>
                <w:sz w:val="21"/>
                <w:szCs w:val="21"/>
              </w:rPr>
              <w:t xml:space="preserve"> Al Ansari Exchange is a leading globa</w:t>
            </w:r>
            <w:r w:rsidR="00946C45" w:rsidRPr="00ED77BB">
              <w:rPr>
                <w:rFonts w:asciiTheme="majorHAnsi" w:hAnsiTheme="majorHAnsi"/>
                <w:sz w:val="21"/>
                <w:szCs w:val="21"/>
              </w:rPr>
              <w:t>l remittance and foreign exchange</w:t>
            </w:r>
            <w:r w:rsidRPr="00ED77BB">
              <w:rPr>
                <w:rFonts w:asciiTheme="majorHAnsi" w:hAnsiTheme="majorHAnsi"/>
                <w:sz w:val="21"/>
                <w:szCs w:val="21"/>
              </w:rPr>
              <w:t xml:space="preserve"> company with</w:t>
            </w:r>
            <w:r w:rsidR="009D632E" w:rsidRPr="00ED77BB">
              <w:rPr>
                <w:rFonts w:asciiTheme="majorHAnsi" w:hAnsiTheme="majorHAnsi"/>
                <w:sz w:val="21"/>
                <w:szCs w:val="21"/>
              </w:rPr>
              <w:t xml:space="preserve"> its operations based </w:t>
            </w:r>
            <w:r w:rsidRPr="00ED77BB">
              <w:rPr>
                <w:rFonts w:asciiTheme="majorHAnsi" w:hAnsiTheme="majorHAnsi"/>
                <w:sz w:val="21"/>
                <w:szCs w:val="21"/>
              </w:rPr>
              <w:t>across the UAE. Started by the renowned Al Ansari Family,</w:t>
            </w:r>
            <w:r w:rsidR="009D632E" w:rsidRPr="00ED77BB">
              <w:rPr>
                <w:rFonts w:asciiTheme="majorHAnsi" w:hAnsiTheme="majorHAnsi"/>
                <w:sz w:val="21"/>
                <w:szCs w:val="21"/>
              </w:rPr>
              <w:t xml:space="preserve"> along with the traditional services of an exchange </w:t>
            </w:r>
            <w:r w:rsidR="004E5F99" w:rsidRPr="00ED77BB">
              <w:rPr>
                <w:rFonts w:asciiTheme="majorHAnsi" w:hAnsiTheme="majorHAnsi"/>
                <w:sz w:val="21"/>
                <w:szCs w:val="21"/>
              </w:rPr>
              <w:t>house, it</w:t>
            </w:r>
            <w:r w:rsidR="009D632E" w:rsidRPr="00ED77BB">
              <w:rPr>
                <w:rFonts w:asciiTheme="majorHAnsi" w:hAnsiTheme="majorHAnsi"/>
                <w:sz w:val="21"/>
                <w:szCs w:val="21"/>
              </w:rPr>
              <w:t xml:space="preserve"> also offers a</w:t>
            </w:r>
            <w:r w:rsidR="00821820" w:rsidRPr="00ED77BB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9D632E" w:rsidRPr="00ED77BB">
              <w:rPr>
                <w:rFonts w:asciiTheme="majorHAnsi" w:hAnsiTheme="majorHAnsi"/>
                <w:sz w:val="21"/>
                <w:szCs w:val="21"/>
              </w:rPr>
              <w:t xml:space="preserve">basket of allied services to the expatriate community in the UAE. Formed </w:t>
            </w:r>
            <w:r w:rsidR="00946C45" w:rsidRPr="00ED77BB">
              <w:rPr>
                <w:rFonts w:asciiTheme="majorHAnsi" w:hAnsiTheme="majorHAnsi"/>
                <w:sz w:val="21"/>
                <w:szCs w:val="21"/>
              </w:rPr>
              <w:t xml:space="preserve">in </w:t>
            </w:r>
            <w:r w:rsidR="009D632E" w:rsidRPr="00ED77BB">
              <w:rPr>
                <w:rFonts w:asciiTheme="majorHAnsi" w:hAnsiTheme="majorHAnsi"/>
                <w:sz w:val="21"/>
                <w:szCs w:val="21"/>
              </w:rPr>
              <w:t xml:space="preserve">1945, the company </w:t>
            </w:r>
            <w:r w:rsidR="00946C45" w:rsidRPr="00ED77BB">
              <w:rPr>
                <w:rFonts w:asciiTheme="majorHAnsi" w:hAnsiTheme="majorHAnsi"/>
                <w:sz w:val="21"/>
                <w:szCs w:val="21"/>
              </w:rPr>
              <w:t xml:space="preserve">has ever since has </w:t>
            </w:r>
            <w:r w:rsidR="009D632E" w:rsidRPr="00ED77BB">
              <w:rPr>
                <w:rFonts w:asciiTheme="majorHAnsi" w:hAnsiTheme="majorHAnsi"/>
                <w:sz w:val="21"/>
                <w:szCs w:val="21"/>
              </w:rPr>
              <w:t>grow</w:t>
            </w:r>
            <w:r w:rsidR="00946C45" w:rsidRPr="00ED77BB">
              <w:rPr>
                <w:rFonts w:asciiTheme="majorHAnsi" w:hAnsiTheme="majorHAnsi"/>
                <w:sz w:val="21"/>
                <w:szCs w:val="21"/>
              </w:rPr>
              <w:t>n</w:t>
            </w:r>
            <w:r w:rsidR="009D632E" w:rsidRPr="00ED77BB">
              <w:rPr>
                <w:rFonts w:asciiTheme="majorHAnsi" w:hAnsiTheme="majorHAnsi"/>
                <w:sz w:val="21"/>
                <w:szCs w:val="21"/>
              </w:rPr>
              <w:t xml:space="preserve"> strong on its deep traditional roots.</w:t>
            </w:r>
          </w:p>
        </w:tc>
      </w:tr>
      <w:tr w:rsidR="006D1291" w:rsidRPr="00353DD5" w:rsidTr="00902C78">
        <w:trPr>
          <w:trHeight w:val="323"/>
        </w:trPr>
        <w:tc>
          <w:tcPr>
            <w:tcW w:w="1750" w:type="dxa"/>
            <w:shd w:val="clear" w:color="auto" w:fill="auto"/>
            <w:vAlign w:val="center"/>
          </w:tcPr>
          <w:p w:rsidR="006D1291" w:rsidRPr="00353DD5" w:rsidRDefault="006D1291" w:rsidP="00602E48">
            <w:pPr>
              <w:rPr>
                <w:rFonts w:ascii="Verdana" w:hAnsi="Verdana"/>
                <w:b/>
                <w:sz w:val="17"/>
                <w:szCs w:val="17"/>
              </w:rPr>
            </w:pPr>
            <w:r w:rsidRPr="00353DD5">
              <w:rPr>
                <w:rFonts w:ascii="Verdana" w:hAnsi="Verdana"/>
                <w:b/>
                <w:sz w:val="17"/>
                <w:szCs w:val="17"/>
              </w:rPr>
              <w:t>Designation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6D1291" w:rsidRPr="00353DD5" w:rsidRDefault="004E5F99" w:rsidP="002A02AC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Marketing Operations Team Leader</w:t>
            </w:r>
            <w:r w:rsidR="006650BE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6D1291">
              <w:rPr>
                <w:rFonts w:ascii="Verdana" w:hAnsi="Verdana"/>
                <w:b/>
                <w:sz w:val="17"/>
                <w:szCs w:val="17"/>
              </w:rPr>
              <w:t xml:space="preserve">– </w:t>
            </w:r>
            <w:r w:rsidR="00E379E1">
              <w:rPr>
                <w:rFonts w:ascii="Verdana" w:hAnsi="Verdana"/>
                <w:b/>
                <w:sz w:val="17"/>
                <w:szCs w:val="17"/>
              </w:rPr>
              <w:t>WPS  Sales</w:t>
            </w:r>
            <w:r w:rsidR="002A02AC">
              <w:rPr>
                <w:rFonts w:ascii="Verdana" w:hAnsi="Verdana"/>
                <w:b/>
                <w:sz w:val="17"/>
                <w:szCs w:val="17"/>
              </w:rPr>
              <w:t xml:space="preserve"> / </w:t>
            </w:r>
            <w:r w:rsidR="00E379E1">
              <w:rPr>
                <w:rFonts w:ascii="Verdana" w:hAnsi="Verdana"/>
                <w:b/>
                <w:sz w:val="17"/>
                <w:szCs w:val="17"/>
              </w:rPr>
              <w:t>Marketing Operations</w:t>
            </w:r>
          </w:p>
        </w:tc>
      </w:tr>
      <w:tr w:rsidR="006D1291" w:rsidTr="00902C78">
        <w:trPr>
          <w:trHeight w:val="73"/>
        </w:trPr>
        <w:tc>
          <w:tcPr>
            <w:tcW w:w="1750" w:type="dxa"/>
            <w:shd w:val="clear" w:color="auto" w:fill="auto"/>
          </w:tcPr>
          <w:p w:rsidR="006D1291" w:rsidRPr="009715BA" w:rsidRDefault="006D1291" w:rsidP="005E2178">
            <w:pPr>
              <w:rPr>
                <w:rFonts w:ascii="Verdana" w:hAnsi="Verdana"/>
                <w:b/>
                <w:sz w:val="17"/>
                <w:szCs w:val="17"/>
              </w:rPr>
            </w:pPr>
            <w:r w:rsidRPr="009715BA">
              <w:rPr>
                <w:rFonts w:ascii="Verdana" w:hAnsi="Verdana"/>
                <w:b/>
                <w:sz w:val="17"/>
                <w:szCs w:val="17"/>
              </w:rPr>
              <w:t>Reporting to</w:t>
            </w:r>
          </w:p>
        </w:tc>
        <w:tc>
          <w:tcPr>
            <w:tcW w:w="8107" w:type="dxa"/>
            <w:shd w:val="clear" w:color="auto" w:fill="auto"/>
          </w:tcPr>
          <w:p w:rsidR="006D1291" w:rsidRDefault="00564B8C" w:rsidP="00ED77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sz w:val="17"/>
                <w:szCs w:val="17"/>
              </w:rPr>
            </w:pPr>
            <w:r w:rsidRPr="00ED77BB">
              <w:rPr>
                <w:rFonts w:asciiTheme="majorHAnsi" w:hAnsiTheme="majorHAnsi"/>
                <w:sz w:val="21"/>
                <w:szCs w:val="21"/>
              </w:rPr>
              <w:t xml:space="preserve">Marketing </w:t>
            </w:r>
            <w:r w:rsidR="00E379E1" w:rsidRPr="00ED77BB">
              <w:rPr>
                <w:rFonts w:asciiTheme="majorHAnsi" w:hAnsiTheme="majorHAnsi"/>
                <w:sz w:val="21"/>
                <w:szCs w:val="21"/>
              </w:rPr>
              <w:t xml:space="preserve">Team Leader </w:t>
            </w:r>
            <w:r w:rsidR="00301C3D" w:rsidRPr="00ED77BB">
              <w:rPr>
                <w:rFonts w:asciiTheme="majorHAnsi" w:hAnsiTheme="majorHAnsi"/>
                <w:sz w:val="21"/>
                <w:szCs w:val="21"/>
              </w:rPr>
              <w:t xml:space="preserve">/ </w:t>
            </w:r>
            <w:r w:rsidR="00E379E1" w:rsidRPr="00ED77BB">
              <w:rPr>
                <w:rFonts w:asciiTheme="majorHAnsi" w:hAnsiTheme="majorHAnsi"/>
                <w:sz w:val="21"/>
                <w:szCs w:val="21"/>
              </w:rPr>
              <w:t>Marketing Ma</w:t>
            </w:r>
            <w:r w:rsidR="00301C3D" w:rsidRPr="00ED77BB">
              <w:rPr>
                <w:rFonts w:asciiTheme="majorHAnsi" w:hAnsiTheme="majorHAnsi"/>
                <w:sz w:val="21"/>
                <w:szCs w:val="21"/>
              </w:rPr>
              <w:t xml:space="preserve">nager / </w:t>
            </w:r>
            <w:r w:rsidR="00E379E1" w:rsidRPr="00ED77BB">
              <w:rPr>
                <w:rFonts w:asciiTheme="majorHAnsi" w:hAnsiTheme="majorHAnsi"/>
                <w:sz w:val="21"/>
                <w:szCs w:val="21"/>
              </w:rPr>
              <w:t>Retail Sales Manager</w:t>
            </w:r>
          </w:p>
        </w:tc>
      </w:tr>
      <w:tr w:rsidR="006D1291" w:rsidRPr="00CF7B59" w:rsidTr="00902C78">
        <w:trPr>
          <w:trHeight w:val="2060"/>
        </w:trPr>
        <w:tc>
          <w:tcPr>
            <w:tcW w:w="9857" w:type="dxa"/>
            <w:gridSpan w:val="2"/>
            <w:shd w:val="clear" w:color="auto" w:fill="auto"/>
          </w:tcPr>
          <w:p w:rsidR="00B9631C" w:rsidRDefault="00B9631C" w:rsidP="005E2178">
            <w:pPr>
              <w:spacing w:after="40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E379E1" w:rsidRDefault="00E379E1" w:rsidP="00E379E1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Responsibilities </w:t>
            </w:r>
          </w:p>
          <w:p w:rsidR="006650BE" w:rsidRDefault="006650BE" w:rsidP="00E379E1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E379E1" w:rsidRDefault="00E379E1" w:rsidP="00B81A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Develop a business plan and sales strategy for each market segment that ensures attainment of Company diversification goals and profitability.</w:t>
            </w:r>
          </w:p>
          <w:p w:rsidR="00E379E1" w:rsidRDefault="00E379E1" w:rsidP="00B81A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Conducting competitor analysis &amp; competency mapping for keeping abreast of market trends and competitor moves to make sales strategy.</w:t>
            </w:r>
          </w:p>
          <w:p w:rsidR="00337C0D" w:rsidRDefault="00337C0D" w:rsidP="00337C0D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337C0D" w:rsidRDefault="00337C0D" w:rsidP="00337C0D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337C0D" w:rsidRPr="00337C0D" w:rsidRDefault="00337C0D" w:rsidP="00337C0D">
            <w:pPr>
              <w:pStyle w:val="ListParagraph"/>
              <w:rPr>
                <w:rFonts w:ascii="Cambria" w:hAnsi="Cambria" w:cs="Cambria"/>
                <w:sz w:val="21"/>
                <w:szCs w:val="21"/>
              </w:rPr>
            </w:pPr>
          </w:p>
          <w:p w:rsidR="00AC5187" w:rsidRPr="00337C0D" w:rsidRDefault="00E379E1" w:rsidP="00337C0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Provides product training to newly joined employees.</w:t>
            </w:r>
          </w:p>
          <w:p w:rsidR="00DB3566" w:rsidRPr="00337C0D" w:rsidRDefault="00E379E1" w:rsidP="00337C0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Coordinates with 3</w:t>
            </w:r>
            <w:r w:rsidR="0076401F">
              <w:rPr>
                <w:rFonts w:ascii="Cambria" w:hAnsi="Cambria" w:cs="Cambria"/>
                <w:sz w:val="21"/>
                <w:szCs w:val="21"/>
              </w:rPr>
              <w:t>5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branches across UAE for </w:t>
            </w:r>
            <w:r w:rsidR="00301C3D">
              <w:rPr>
                <w:rFonts w:ascii="Cambria" w:hAnsi="Cambria" w:cs="Cambria"/>
                <w:sz w:val="21"/>
                <w:szCs w:val="21"/>
              </w:rPr>
              <w:t xml:space="preserve">the sales &amp; marketing </w:t>
            </w:r>
            <w:r w:rsidR="00442177">
              <w:rPr>
                <w:rFonts w:ascii="Cambria" w:hAnsi="Cambria" w:cs="Cambria"/>
                <w:sz w:val="21"/>
                <w:szCs w:val="21"/>
              </w:rPr>
              <w:t xml:space="preserve">of </w:t>
            </w:r>
            <w:proofErr w:type="spellStart"/>
            <w:r w:rsidR="00442177">
              <w:rPr>
                <w:rFonts w:ascii="Cambria" w:hAnsi="Cambria" w:cs="Cambria"/>
                <w:sz w:val="21"/>
                <w:szCs w:val="21"/>
              </w:rPr>
              <w:t>YellowPay</w:t>
            </w:r>
            <w:proofErr w:type="spellEnd"/>
            <w:r w:rsidR="00442177">
              <w:rPr>
                <w:rFonts w:ascii="Cambria" w:hAnsi="Cambria" w:cs="Cambria"/>
                <w:sz w:val="21"/>
                <w:szCs w:val="21"/>
              </w:rPr>
              <w:t xml:space="preserve"> Payroll services.</w:t>
            </w:r>
          </w:p>
          <w:p w:rsidR="00E379E1" w:rsidRDefault="00E379E1" w:rsidP="00B81A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lastRenderedPageBreak/>
              <w:t>Consult with reporting manager on business trends with a view to implement new strategies and distribu</w:t>
            </w:r>
            <w:r w:rsidR="00442177">
              <w:rPr>
                <w:rFonts w:ascii="Cambria" w:hAnsi="Cambria" w:cs="Cambria"/>
                <w:sz w:val="21"/>
                <w:szCs w:val="21"/>
              </w:rPr>
              <w:t xml:space="preserve">tion channels </w:t>
            </w:r>
            <w:r>
              <w:rPr>
                <w:rFonts w:ascii="Cambria" w:hAnsi="Cambria" w:cs="Cambria"/>
                <w:sz w:val="21"/>
                <w:szCs w:val="21"/>
              </w:rPr>
              <w:t>which leads to an increase in Sales.</w:t>
            </w:r>
          </w:p>
          <w:p w:rsidR="00442177" w:rsidRPr="00442177" w:rsidRDefault="00442177" w:rsidP="00B81A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C1278E">
              <w:rPr>
                <w:rFonts w:ascii="Cambria" w:hAnsi="Cambria" w:cs="Cambria"/>
                <w:sz w:val="21"/>
                <w:szCs w:val="21"/>
              </w:rPr>
              <w:t>Plan Conduct the camp disbursement of salaries by handling cash securely</w:t>
            </w:r>
          </w:p>
          <w:p w:rsidR="00442177" w:rsidRPr="00442177" w:rsidRDefault="00442177" w:rsidP="00B81A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C1278E">
              <w:rPr>
                <w:rFonts w:ascii="Cambria" w:hAnsi="Cambria" w:cs="Cambria"/>
                <w:sz w:val="21"/>
                <w:szCs w:val="21"/>
              </w:rPr>
              <w:t>Execute the complete process of ATM card application and delivery</w:t>
            </w:r>
          </w:p>
          <w:p w:rsidR="00C1278E" w:rsidRPr="00C1278E" w:rsidRDefault="00C1278E" w:rsidP="00B81A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C1278E">
              <w:rPr>
                <w:rFonts w:ascii="Cambria" w:hAnsi="Cambria" w:cs="Cambria"/>
                <w:sz w:val="21"/>
                <w:szCs w:val="21"/>
              </w:rPr>
              <w:t>Coordinate with the ATM service provider.</w:t>
            </w:r>
          </w:p>
          <w:p w:rsidR="00442177" w:rsidRPr="00C1278E" w:rsidRDefault="00C1278E" w:rsidP="00B81A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C1278E">
              <w:rPr>
                <w:rFonts w:ascii="Cambria" w:hAnsi="Cambria" w:cs="Cambria"/>
                <w:sz w:val="21"/>
                <w:szCs w:val="21"/>
              </w:rPr>
              <w:t>Collect and verify the required documents</w:t>
            </w:r>
          </w:p>
          <w:p w:rsidR="00C1278E" w:rsidRPr="00C1278E" w:rsidRDefault="00C1278E" w:rsidP="00B81A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C1278E">
              <w:rPr>
                <w:rFonts w:ascii="Cambria" w:hAnsi="Cambria" w:cs="Cambria"/>
                <w:sz w:val="21"/>
                <w:szCs w:val="21"/>
              </w:rPr>
              <w:t>Provide information to customers about the rules and regulations.</w:t>
            </w:r>
          </w:p>
          <w:p w:rsidR="00C1278E" w:rsidRPr="00C1278E" w:rsidRDefault="00C1278E" w:rsidP="00B81A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C1278E">
              <w:rPr>
                <w:rFonts w:ascii="Cambria" w:hAnsi="Cambria" w:cs="Cambria"/>
                <w:sz w:val="21"/>
                <w:szCs w:val="21"/>
              </w:rPr>
              <w:t>Solve customer issues / disputes in ATM cards.</w:t>
            </w:r>
          </w:p>
          <w:p w:rsidR="00E379E1" w:rsidRDefault="00E379E1" w:rsidP="00E379E1">
            <w:pPr>
              <w:ind w:left="720"/>
              <w:jc w:val="both"/>
              <w:rPr>
                <w:rFonts w:ascii="Verdana" w:hAnsi="Verdana" w:cs="Garamond"/>
                <w:sz w:val="18"/>
                <w:szCs w:val="18"/>
              </w:rPr>
            </w:pPr>
          </w:p>
          <w:p w:rsidR="00E379E1" w:rsidRDefault="00E379E1" w:rsidP="00E379E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Accomplishments</w:t>
            </w:r>
          </w:p>
          <w:p w:rsidR="000E26D7" w:rsidRDefault="000E26D7" w:rsidP="00E379E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062CB5" w:rsidRDefault="00062CB5" w:rsidP="00B81A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Introduced </w:t>
            </w:r>
            <w:r w:rsidR="0076401F">
              <w:rPr>
                <w:rFonts w:ascii="Cambria" w:hAnsi="Cambria" w:cs="Cambria"/>
                <w:sz w:val="21"/>
                <w:szCs w:val="21"/>
              </w:rPr>
              <w:t>800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companies to use the ATM card services.</w:t>
            </w:r>
          </w:p>
          <w:p w:rsidR="00E379E1" w:rsidRPr="00062CB5" w:rsidRDefault="00062CB5" w:rsidP="00B81A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Accomplished verification and application process for </w:t>
            </w:r>
            <w:r w:rsidR="0076401F">
              <w:rPr>
                <w:rFonts w:ascii="Cambria" w:hAnsi="Cambria" w:cs="Cambria"/>
                <w:sz w:val="21"/>
                <w:szCs w:val="21"/>
              </w:rPr>
              <w:t>18000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employees.</w:t>
            </w:r>
          </w:p>
          <w:p w:rsidR="00E379E1" w:rsidRDefault="00E379E1" w:rsidP="00B81A6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Introduced a system </w:t>
            </w:r>
            <w:r w:rsidR="00B81A61">
              <w:rPr>
                <w:rFonts w:ascii="Cambria" w:hAnsi="Cambria" w:cs="Cambria"/>
                <w:sz w:val="21"/>
                <w:szCs w:val="21"/>
              </w:rPr>
              <w:t xml:space="preserve">process to initiate </w:t>
            </w:r>
            <w:r w:rsidR="000E26D7">
              <w:rPr>
                <w:rFonts w:ascii="Cambria" w:hAnsi="Cambria" w:cs="Cambria"/>
                <w:sz w:val="21"/>
                <w:szCs w:val="21"/>
              </w:rPr>
              <w:t>(from</w:t>
            </w:r>
            <w:r w:rsidR="00B81A61">
              <w:rPr>
                <w:rFonts w:ascii="Cambria" w:hAnsi="Cambria" w:cs="Cambria"/>
                <w:sz w:val="21"/>
                <w:szCs w:val="21"/>
              </w:rPr>
              <w:t xml:space="preserve"> branches) and complete the ATM card application without any delays.</w:t>
            </w:r>
          </w:p>
          <w:p w:rsidR="00B81A61" w:rsidRDefault="00B81A61" w:rsidP="00B81A6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Introduced a system to notify the customers about the process stages and completion of WPS salary.</w:t>
            </w:r>
          </w:p>
          <w:p w:rsidR="006D1291" w:rsidRPr="00602E48" w:rsidRDefault="006D1291" w:rsidP="00E379E1">
            <w:pPr>
              <w:pStyle w:val="ListParagraph"/>
              <w:suppressAutoHyphens/>
              <w:spacing w:after="0" w:line="240" w:lineRule="auto"/>
              <w:ind w:left="288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6D1291" w:rsidRDefault="006D1291" w:rsidP="00996532">
      <w:pPr>
        <w:jc w:val="center"/>
        <w:rPr>
          <w:rFonts w:ascii="Verdana" w:hAnsi="Verdana"/>
          <w:b/>
          <w:sz w:val="17"/>
          <w:szCs w:val="17"/>
        </w:rPr>
      </w:pPr>
    </w:p>
    <w:p w:rsidR="0067592C" w:rsidRDefault="0067592C" w:rsidP="00996532">
      <w:pPr>
        <w:jc w:val="center"/>
        <w:rPr>
          <w:rFonts w:ascii="Verdana" w:hAnsi="Verdana"/>
          <w:b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50"/>
        <w:gridCol w:w="8107"/>
      </w:tblGrid>
      <w:tr w:rsidR="00B8219D" w:rsidRPr="00D11F77" w:rsidTr="00902C78">
        <w:trPr>
          <w:trHeight w:val="323"/>
        </w:trPr>
        <w:tc>
          <w:tcPr>
            <w:tcW w:w="1750" w:type="dxa"/>
            <w:shd w:val="clear" w:color="auto" w:fill="BFBFBF"/>
          </w:tcPr>
          <w:p w:rsidR="00B8219D" w:rsidRPr="007319B0" w:rsidRDefault="00B8219D" w:rsidP="00426F5D">
            <w:pPr>
              <w:rPr>
                <w:rFonts w:ascii="Verdana" w:hAnsi="Verdana"/>
                <w:b/>
                <w:sz w:val="20"/>
                <w:szCs w:val="18"/>
              </w:rPr>
            </w:pPr>
            <w:r w:rsidRPr="007319B0">
              <w:rPr>
                <w:rFonts w:ascii="Verdana" w:hAnsi="Verdana"/>
                <w:b/>
                <w:sz w:val="20"/>
                <w:szCs w:val="18"/>
              </w:rPr>
              <w:t>Company</w:t>
            </w:r>
          </w:p>
        </w:tc>
        <w:tc>
          <w:tcPr>
            <w:tcW w:w="8107" w:type="dxa"/>
            <w:shd w:val="clear" w:color="auto" w:fill="BFBFBF"/>
          </w:tcPr>
          <w:p w:rsidR="00B8219D" w:rsidRPr="007319B0" w:rsidRDefault="00570993" w:rsidP="00394A07">
            <w:pPr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Mermaid Hotels</w:t>
            </w:r>
          </w:p>
        </w:tc>
      </w:tr>
      <w:tr w:rsidR="00B8219D" w:rsidRPr="00353DD5" w:rsidTr="00902C78">
        <w:trPr>
          <w:trHeight w:val="233"/>
        </w:trPr>
        <w:tc>
          <w:tcPr>
            <w:tcW w:w="1750" w:type="dxa"/>
            <w:shd w:val="clear" w:color="auto" w:fill="auto"/>
          </w:tcPr>
          <w:p w:rsidR="00B8219D" w:rsidRPr="00353DD5" w:rsidRDefault="00B8219D" w:rsidP="00426F5D">
            <w:pPr>
              <w:rPr>
                <w:rFonts w:ascii="Verdana" w:hAnsi="Verdana"/>
                <w:b/>
                <w:sz w:val="17"/>
                <w:szCs w:val="17"/>
              </w:rPr>
            </w:pPr>
            <w:r w:rsidRPr="00353DD5">
              <w:rPr>
                <w:rFonts w:ascii="Verdana" w:hAnsi="Verdana"/>
                <w:b/>
                <w:sz w:val="17"/>
                <w:szCs w:val="17"/>
              </w:rPr>
              <w:t>Period</w:t>
            </w:r>
          </w:p>
        </w:tc>
        <w:tc>
          <w:tcPr>
            <w:tcW w:w="8107" w:type="dxa"/>
            <w:shd w:val="clear" w:color="auto" w:fill="auto"/>
          </w:tcPr>
          <w:p w:rsidR="00B8219D" w:rsidRPr="00353DD5" w:rsidRDefault="002A02AC" w:rsidP="002A02AC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October</w:t>
            </w:r>
            <w:r w:rsidR="00142A1C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1A4BA9">
              <w:rPr>
                <w:rFonts w:ascii="Verdana" w:hAnsi="Verdana"/>
                <w:b/>
                <w:sz w:val="17"/>
                <w:szCs w:val="17"/>
              </w:rPr>
              <w:t>201</w:t>
            </w:r>
            <w:r>
              <w:rPr>
                <w:rFonts w:ascii="Verdana" w:hAnsi="Verdana"/>
                <w:b/>
                <w:sz w:val="17"/>
                <w:szCs w:val="17"/>
              </w:rPr>
              <w:t>3</w:t>
            </w:r>
            <w:r w:rsidR="00B8219D" w:rsidRPr="00353DD5">
              <w:rPr>
                <w:rFonts w:ascii="Verdana" w:hAnsi="Verdana"/>
                <w:b/>
                <w:sz w:val="17"/>
                <w:szCs w:val="17"/>
              </w:rPr>
              <w:t xml:space="preserve"> – </w:t>
            </w:r>
            <w:r w:rsidR="0049413B">
              <w:rPr>
                <w:rFonts w:ascii="Verdana" w:hAnsi="Verdana"/>
                <w:b/>
                <w:sz w:val="17"/>
                <w:szCs w:val="17"/>
              </w:rPr>
              <w:t>July</w:t>
            </w:r>
            <w:r w:rsidR="006D1291">
              <w:rPr>
                <w:rFonts w:ascii="Verdana" w:hAnsi="Verdana"/>
                <w:b/>
                <w:sz w:val="17"/>
                <w:szCs w:val="17"/>
              </w:rPr>
              <w:t xml:space="preserve"> 201</w:t>
            </w:r>
            <w:r w:rsidR="0049413B">
              <w:rPr>
                <w:rFonts w:ascii="Verdana" w:hAnsi="Verdana"/>
                <w:b/>
                <w:sz w:val="17"/>
                <w:szCs w:val="17"/>
              </w:rPr>
              <w:t>5</w:t>
            </w:r>
          </w:p>
        </w:tc>
      </w:tr>
      <w:tr w:rsidR="00B8219D" w:rsidRPr="00D11F77" w:rsidTr="00902C78">
        <w:trPr>
          <w:trHeight w:val="260"/>
        </w:trPr>
        <w:tc>
          <w:tcPr>
            <w:tcW w:w="9857" w:type="dxa"/>
            <w:gridSpan w:val="2"/>
            <w:shd w:val="clear" w:color="auto" w:fill="auto"/>
          </w:tcPr>
          <w:p w:rsidR="000E26D7" w:rsidRDefault="000E26D7" w:rsidP="00426F5D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B8219D" w:rsidRDefault="00B8219D" w:rsidP="00426F5D">
            <w:pPr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Company </w:t>
            </w:r>
            <w:r w:rsidRPr="009715BA">
              <w:rPr>
                <w:rFonts w:ascii="Verdana" w:hAnsi="Verdana"/>
                <w:b/>
                <w:sz w:val="17"/>
                <w:szCs w:val="17"/>
              </w:rPr>
              <w:t>Profile</w:t>
            </w:r>
          </w:p>
          <w:p w:rsidR="001A4BA9" w:rsidRDefault="001A4BA9" w:rsidP="00426F5D">
            <w:pPr>
              <w:rPr>
                <w:rFonts w:ascii="Verdana" w:eastAsia="Times New Roman" w:hAnsi="Verdana" w:cs="Arial"/>
                <w:sz w:val="17"/>
                <w:szCs w:val="17"/>
              </w:rPr>
            </w:pPr>
          </w:p>
          <w:p w:rsidR="00B81A61" w:rsidRPr="00D108EA" w:rsidRDefault="00D108EA" w:rsidP="0007525A">
            <w:pPr>
              <w:pStyle w:val="ListParagraph"/>
              <w:numPr>
                <w:ilvl w:val="0"/>
                <w:numId w:val="31"/>
              </w:numPr>
              <w:ind w:left="360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Theme="majorHAnsi" w:eastAsia="Malgun Gothic" w:hAnsiTheme="majorHAnsi"/>
                <w:sz w:val="21"/>
                <w:szCs w:val="21"/>
                <w:lang w:val="en-GB"/>
              </w:rPr>
              <w:t>Mermaid Hotel is s</w:t>
            </w:r>
            <w:r w:rsidRPr="00D108EA">
              <w:rPr>
                <w:rFonts w:asciiTheme="majorHAnsi" w:eastAsia="Malgun Gothic" w:hAnsiTheme="majorHAnsi"/>
                <w:sz w:val="21"/>
                <w:szCs w:val="21"/>
                <w:lang w:val="en-GB"/>
              </w:rPr>
              <w:t xml:space="preserve">ituated in the banks of the enchanting </w:t>
            </w:r>
            <w:proofErr w:type="spellStart"/>
            <w:r w:rsidRPr="00D108EA">
              <w:rPr>
                <w:rFonts w:asciiTheme="majorHAnsi" w:eastAsia="Malgun Gothic" w:hAnsiTheme="majorHAnsi"/>
                <w:sz w:val="21"/>
                <w:szCs w:val="21"/>
                <w:lang w:val="en-GB"/>
              </w:rPr>
              <w:t>Kaniyampuzha</w:t>
            </w:r>
            <w:proofErr w:type="spellEnd"/>
            <w:r w:rsidRPr="00D108EA">
              <w:rPr>
                <w:rFonts w:asciiTheme="majorHAnsi" w:eastAsia="Malgun Gothic" w:hAnsiTheme="majorHAnsi"/>
                <w:sz w:val="21"/>
                <w:szCs w:val="21"/>
                <w:lang w:val="en-GB"/>
              </w:rPr>
              <w:t xml:space="preserve"> River near </w:t>
            </w:r>
            <w:proofErr w:type="spellStart"/>
            <w:r w:rsidRPr="00D108EA">
              <w:rPr>
                <w:rFonts w:asciiTheme="majorHAnsi" w:eastAsia="Malgun Gothic" w:hAnsiTheme="majorHAnsi"/>
                <w:sz w:val="21"/>
                <w:szCs w:val="21"/>
                <w:lang w:val="en-GB"/>
              </w:rPr>
              <w:t>Vyt</w:t>
            </w:r>
            <w:r w:rsidR="00985985">
              <w:rPr>
                <w:rFonts w:asciiTheme="majorHAnsi" w:eastAsia="Malgun Gothic" w:hAnsiTheme="majorHAnsi"/>
                <w:sz w:val="21"/>
                <w:szCs w:val="21"/>
                <w:lang w:val="en-GB"/>
              </w:rPr>
              <w:t>t</w:t>
            </w:r>
            <w:r w:rsidRPr="00D108EA">
              <w:rPr>
                <w:rFonts w:asciiTheme="majorHAnsi" w:eastAsia="Malgun Gothic" w:hAnsiTheme="majorHAnsi"/>
                <w:sz w:val="21"/>
                <w:szCs w:val="21"/>
                <w:lang w:val="en-GB"/>
              </w:rPr>
              <w:t>ila</w:t>
            </w:r>
            <w:proofErr w:type="spellEnd"/>
            <w:r w:rsidRPr="00D108EA">
              <w:rPr>
                <w:rFonts w:asciiTheme="majorHAnsi" w:eastAsia="Malgun Gothic" w:hAnsiTheme="majorHAnsi"/>
                <w:sz w:val="21"/>
                <w:szCs w:val="21"/>
                <w:lang w:val="en-GB"/>
              </w:rPr>
              <w:t xml:space="preserve">, </w:t>
            </w:r>
            <w:proofErr w:type="gramStart"/>
            <w:r w:rsidRPr="00D108EA">
              <w:rPr>
                <w:rFonts w:asciiTheme="majorHAnsi" w:eastAsia="Malgun Gothic" w:hAnsiTheme="majorHAnsi"/>
                <w:sz w:val="21"/>
                <w:szCs w:val="21"/>
                <w:lang w:val="en-GB"/>
              </w:rPr>
              <w:t>Cochin,</w:t>
            </w:r>
            <w:proofErr w:type="gramEnd"/>
            <w:r w:rsidRPr="00D108EA">
              <w:rPr>
                <w:rFonts w:asciiTheme="majorHAnsi" w:eastAsia="Malgun Gothic" w:hAnsiTheme="majorHAnsi"/>
                <w:sz w:val="21"/>
                <w:szCs w:val="21"/>
                <w:lang w:val="en-GB"/>
              </w:rPr>
              <w:t xml:space="preserve"> Mermaid Riverview Hotel is unique in many aspects. The luxurious, beautiful and spacious rooms combined with spectacular river- view and ambience will certainly make you feel like you are in a fantasy world. This is a prime reason why many business as well as leisure travellers make Mermaid their first choice in Kerala.</w:t>
            </w:r>
          </w:p>
        </w:tc>
      </w:tr>
      <w:tr w:rsidR="00B8219D" w:rsidRPr="00D11F77" w:rsidTr="00902C78">
        <w:trPr>
          <w:trHeight w:val="323"/>
        </w:trPr>
        <w:tc>
          <w:tcPr>
            <w:tcW w:w="1750" w:type="dxa"/>
            <w:shd w:val="clear" w:color="auto" w:fill="auto"/>
            <w:vAlign w:val="center"/>
          </w:tcPr>
          <w:p w:rsidR="00B8219D" w:rsidRPr="00353DD5" w:rsidRDefault="00B8219D" w:rsidP="00602E48">
            <w:pPr>
              <w:rPr>
                <w:rFonts w:ascii="Verdana" w:hAnsi="Verdana"/>
                <w:b/>
                <w:sz w:val="17"/>
                <w:szCs w:val="17"/>
              </w:rPr>
            </w:pPr>
            <w:r w:rsidRPr="00353DD5">
              <w:rPr>
                <w:rFonts w:ascii="Verdana" w:hAnsi="Verdana"/>
                <w:b/>
                <w:sz w:val="17"/>
                <w:szCs w:val="17"/>
              </w:rPr>
              <w:t>Designation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B8219D" w:rsidRPr="00ED77BB" w:rsidRDefault="0007525A" w:rsidP="002A02AC">
            <w:pPr>
              <w:rPr>
                <w:rFonts w:ascii="Verdana" w:hAnsi="Verdana"/>
                <w:sz w:val="17"/>
                <w:szCs w:val="17"/>
              </w:rPr>
            </w:pPr>
            <w:r w:rsidRPr="002A02AC">
              <w:rPr>
                <w:rFonts w:ascii="Verdana" w:hAnsi="Verdana"/>
                <w:b/>
                <w:sz w:val="17"/>
                <w:szCs w:val="17"/>
              </w:rPr>
              <w:t>Front Office Supervisor</w:t>
            </w:r>
            <w:r w:rsidR="002A02AC">
              <w:rPr>
                <w:rFonts w:ascii="Verdana" w:hAnsi="Verdana"/>
                <w:b/>
                <w:sz w:val="17"/>
                <w:szCs w:val="17"/>
              </w:rPr>
              <w:t xml:space="preserve"> / Front Desk Operations</w:t>
            </w:r>
          </w:p>
        </w:tc>
      </w:tr>
      <w:tr w:rsidR="00B8219D" w:rsidTr="00902C78">
        <w:trPr>
          <w:trHeight w:val="242"/>
        </w:trPr>
        <w:tc>
          <w:tcPr>
            <w:tcW w:w="1750" w:type="dxa"/>
            <w:shd w:val="clear" w:color="auto" w:fill="auto"/>
          </w:tcPr>
          <w:p w:rsidR="00B8219D" w:rsidRPr="009715BA" w:rsidRDefault="00B8219D" w:rsidP="00426F5D">
            <w:pPr>
              <w:rPr>
                <w:rFonts w:ascii="Verdana" w:hAnsi="Verdana"/>
                <w:b/>
                <w:sz w:val="17"/>
                <w:szCs w:val="17"/>
              </w:rPr>
            </w:pPr>
            <w:r w:rsidRPr="009715BA">
              <w:rPr>
                <w:rFonts w:ascii="Verdana" w:hAnsi="Verdana"/>
                <w:b/>
                <w:sz w:val="17"/>
                <w:szCs w:val="17"/>
              </w:rPr>
              <w:t>Reporting to</w:t>
            </w:r>
          </w:p>
        </w:tc>
        <w:tc>
          <w:tcPr>
            <w:tcW w:w="8107" w:type="dxa"/>
            <w:shd w:val="clear" w:color="auto" w:fill="auto"/>
          </w:tcPr>
          <w:p w:rsidR="00B8219D" w:rsidRDefault="0007525A" w:rsidP="0076401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sz w:val="17"/>
                <w:szCs w:val="17"/>
              </w:rPr>
            </w:pPr>
            <w:r w:rsidRPr="00ED77BB">
              <w:rPr>
                <w:rFonts w:asciiTheme="majorHAnsi" w:hAnsiTheme="majorHAnsi"/>
                <w:sz w:val="21"/>
                <w:szCs w:val="21"/>
              </w:rPr>
              <w:t>Front Office</w:t>
            </w:r>
            <w:r w:rsidR="00F01425" w:rsidRPr="00ED77BB">
              <w:rPr>
                <w:rFonts w:asciiTheme="majorHAnsi" w:hAnsiTheme="majorHAnsi"/>
                <w:sz w:val="21"/>
                <w:szCs w:val="21"/>
              </w:rPr>
              <w:t xml:space="preserve"> M</w:t>
            </w:r>
            <w:r w:rsidR="00C1278E" w:rsidRPr="00ED77BB">
              <w:rPr>
                <w:rFonts w:asciiTheme="majorHAnsi" w:hAnsiTheme="majorHAnsi"/>
                <w:sz w:val="21"/>
                <w:szCs w:val="21"/>
              </w:rPr>
              <w:t>anager</w:t>
            </w:r>
            <w:r w:rsidR="002A02A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8B358A" w:rsidRPr="00ED77BB">
              <w:rPr>
                <w:rFonts w:asciiTheme="majorHAnsi" w:hAnsiTheme="majorHAnsi"/>
                <w:sz w:val="21"/>
                <w:szCs w:val="21"/>
              </w:rPr>
              <w:t xml:space="preserve">/ </w:t>
            </w:r>
            <w:r w:rsidR="0076401F">
              <w:rPr>
                <w:rFonts w:asciiTheme="majorHAnsi" w:hAnsiTheme="majorHAnsi"/>
                <w:sz w:val="21"/>
                <w:szCs w:val="21"/>
              </w:rPr>
              <w:t>General Manager</w:t>
            </w:r>
          </w:p>
        </w:tc>
      </w:tr>
      <w:tr w:rsidR="00B8219D" w:rsidRPr="00D11F77" w:rsidTr="00902C78">
        <w:trPr>
          <w:trHeight w:val="647"/>
        </w:trPr>
        <w:tc>
          <w:tcPr>
            <w:tcW w:w="9857" w:type="dxa"/>
            <w:gridSpan w:val="2"/>
            <w:shd w:val="clear" w:color="auto" w:fill="auto"/>
          </w:tcPr>
          <w:p w:rsidR="001A4BA9" w:rsidRDefault="001A4BA9" w:rsidP="001A4BA9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1A4BA9" w:rsidRPr="001A4BA9" w:rsidRDefault="001A4BA9" w:rsidP="001A4BA9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Responsibilities </w:t>
            </w:r>
          </w:p>
          <w:p w:rsidR="0007525A" w:rsidRPr="0007525A" w:rsidRDefault="0007525A" w:rsidP="0007525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7525A">
              <w:rPr>
                <w:rFonts w:asciiTheme="majorHAnsi" w:hAnsiTheme="majorHAnsi"/>
                <w:sz w:val="21"/>
                <w:szCs w:val="21"/>
              </w:rPr>
              <w:t>To overview and ensure the smooth operation of all the activities of the front office.</w:t>
            </w:r>
          </w:p>
          <w:p w:rsidR="0007525A" w:rsidRDefault="0007525A" w:rsidP="0007525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7525A">
              <w:rPr>
                <w:rFonts w:asciiTheme="majorHAnsi" w:hAnsiTheme="majorHAnsi"/>
                <w:sz w:val="21"/>
                <w:szCs w:val="21"/>
              </w:rPr>
              <w:t>To monitor and review the checklist of all the arrival and departures.</w:t>
            </w:r>
          </w:p>
          <w:p w:rsidR="0007525A" w:rsidRDefault="0007525A" w:rsidP="0007525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7525A">
              <w:rPr>
                <w:rFonts w:asciiTheme="majorHAnsi" w:hAnsiTheme="majorHAnsi"/>
                <w:sz w:val="21"/>
                <w:szCs w:val="21"/>
              </w:rPr>
              <w:t>To give a warm welcome to all the guests especially the VIP's and to provide them with the best possible services.</w:t>
            </w:r>
          </w:p>
          <w:p w:rsidR="0007525A" w:rsidRDefault="0007525A" w:rsidP="0007525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7525A">
              <w:rPr>
                <w:rFonts w:asciiTheme="majorHAnsi" w:hAnsiTheme="majorHAnsi"/>
                <w:sz w:val="21"/>
                <w:szCs w:val="21"/>
              </w:rPr>
              <w:t>To handle the booking and reservation duties and to resolve issues if there are any complaints, especially about the quality of services delivered by the staff members.</w:t>
            </w:r>
          </w:p>
          <w:p w:rsidR="0007525A" w:rsidRDefault="0007525A" w:rsidP="0007525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7525A">
              <w:rPr>
                <w:rFonts w:asciiTheme="majorHAnsi" w:hAnsiTheme="majorHAnsi"/>
                <w:sz w:val="21"/>
                <w:szCs w:val="21"/>
              </w:rPr>
              <w:t>To work as per the instructions given by the front office manager and to organize and coordinate all the front office duties.</w:t>
            </w:r>
          </w:p>
          <w:p w:rsidR="0007525A" w:rsidRDefault="0007525A" w:rsidP="0007525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7525A">
              <w:rPr>
                <w:rFonts w:asciiTheme="majorHAnsi" w:hAnsiTheme="majorHAnsi"/>
                <w:sz w:val="21"/>
                <w:szCs w:val="21"/>
              </w:rPr>
              <w:t xml:space="preserve">To supervise the front office staff and to ensure that they adhere by the rules and regulations of the hotel. </w:t>
            </w:r>
          </w:p>
          <w:p w:rsidR="0007525A" w:rsidRDefault="0007525A" w:rsidP="0007525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7525A">
              <w:rPr>
                <w:rFonts w:asciiTheme="majorHAnsi" w:hAnsiTheme="majorHAnsi"/>
                <w:sz w:val="21"/>
                <w:szCs w:val="21"/>
              </w:rPr>
              <w:t>To make sure that the staff members are following all discipline measures.</w:t>
            </w:r>
          </w:p>
          <w:p w:rsidR="0007525A" w:rsidRDefault="0007525A" w:rsidP="0007525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7525A">
              <w:rPr>
                <w:rFonts w:asciiTheme="majorHAnsi" w:hAnsiTheme="majorHAnsi"/>
                <w:sz w:val="21"/>
                <w:szCs w:val="21"/>
              </w:rPr>
              <w:t>Computes bill, collects payment, and makes change for guests.</w:t>
            </w:r>
          </w:p>
          <w:p w:rsidR="0007525A" w:rsidRDefault="0007525A" w:rsidP="0007525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7525A">
              <w:rPr>
                <w:rFonts w:asciiTheme="majorHAnsi" w:hAnsiTheme="majorHAnsi"/>
                <w:sz w:val="21"/>
                <w:szCs w:val="21"/>
              </w:rPr>
              <w:t>Checks out guests and inquires about their stay.</w:t>
            </w:r>
          </w:p>
          <w:p w:rsidR="0007525A" w:rsidRDefault="0007525A" w:rsidP="0007525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7525A">
              <w:rPr>
                <w:rFonts w:asciiTheme="majorHAnsi" w:hAnsiTheme="majorHAnsi"/>
                <w:sz w:val="21"/>
                <w:szCs w:val="21"/>
              </w:rPr>
              <w:t>Keep records of room availability and guests’ accounts.</w:t>
            </w:r>
          </w:p>
          <w:p w:rsidR="00CF7B59" w:rsidRPr="00AC5187" w:rsidRDefault="0007525A" w:rsidP="00AC518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7525A">
              <w:rPr>
                <w:rFonts w:asciiTheme="majorHAnsi" w:hAnsiTheme="majorHAnsi"/>
                <w:sz w:val="21"/>
                <w:szCs w:val="21"/>
              </w:rPr>
              <w:t>Maintains the desired levels of quality assurance ratings, including guest comment cards, accounting audit and inspection scores.</w:t>
            </w:r>
          </w:p>
        </w:tc>
      </w:tr>
    </w:tbl>
    <w:p w:rsidR="00B33113" w:rsidRDefault="00B33113" w:rsidP="00996532">
      <w:pPr>
        <w:rPr>
          <w:rFonts w:ascii="Verdana" w:hAnsi="Verdana"/>
          <w:b/>
          <w:caps/>
          <w:sz w:val="20"/>
          <w:szCs w:val="20"/>
        </w:rPr>
      </w:pPr>
    </w:p>
    <w:p w:rsidR="00337C0D" w:rsidRDefault="00337C0D" w:rsidP="00996532">
      <w:pPr>
        <w:rPr>
          <w:rFonts w:ascii="Verdana" w:hAnsi="Verdana"/>
          <w:b/>
          <w:caps/>
          <w:sz w:val="20"/>
          <w:szCs w:val="20"/>
        </w:rPr>
      </w:pPr>
    </w:p>
    <w:p w:rsidR="00F01425" w:rsidRDefault="00964766" w:rsidP="00964766">
      <w:pPr>
        <w:pStyle w:val="Normal1"/>
        <w:rPr>
          <w:rFonts w:ascii="Verdana" w:eastAsia="Malgun Gothic" w:hAnsi="Verdana" w:cs="Times New Roman"/>
          <w:b/>
          <w:caps/>
          <w:color w:val="auto"/>
          <w:lang w:val="en-GB"/>
        </w:rPr>
      </w:pPr>
      <w:r w:rsidRPr="00964766">
        <w:rPr>
          <w:rFonts w:ascii="Verdana" w:eastAsia="Malgun Gothic" w:hAnsi="Verdana" w:cs="Times New Roman"/>
          <w:b/>
          <w:caps/>
          <w:color w:val="auto"/>
          <w:lang w:val="en-GB"/>
        </w:rPr>
        <w:t>PROFESSIONAL ABILITIES</w:t>
      </w:r>
    </w:p>
    <w:p w:rsidR="007319B0" w:rsidRDefault="00455BE0" w:rsidP="00964766">
      <w:pPr>
        <w:pStyle w:val="Normal1"/>
        <w:rPr>
          <w:rFonts w:ascii="Verdana" w:eastAsia="Malgun Gothic" w:hAnsi="Verdana" w:cs="Times New Roman"/>
          <w:b/>
          <w:caps/>
          <w:color w:val="auto"/>
          <w:lang w:val="en-GB"/>
        </w:rPr>
      </w:pPr>
      <w:r>
        <w:rPr>
          <w:rFonts w:ascii="Verdana" w:hAnsi="Verdana"/>
          <w:b/>
          <w:sz w:val="17"/>
          <w:szCs w:val="17"/>
        </w:rPr>
        <w:pict>
          <v:shape id="_x0000_i1029" type="#_x0000_t75" style="width:482.45pt;height:4pt" o:hrpct="0" o:hr="t">
            <v:imagedata r:id="rId11" o:title="BD21328_"/>
          </v:shape>
        </w:pict>
      </w:r>
    </w:p>
    <w:p w:rsidR="00964766" w:rsidRPr="00964766" w:rsidRDefault="00964766" w:rsidP="00964766">
      <w:pPr>
        <w:pStyle w:val="Normal1"/>
        <w:rPr>
          <w:rFonts w:ascii="Verdana" w:eastAsia="Malgun Gothic" w:hAnsi="Verdana" w:cs="Times New Roman"/>
          <w:b/>
          <w:caps/>
          <w:color w:val="auto"/>
          <w:lang w:val="en-GB"/>
        </w:rPr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93"/>
      </w:tblGrid>
      <w:tr w:rsidR="007319B0" w:rsidTr="00902C78">
        <w:trPr>
          <w:trHeight w:val="2407"/>
        </w:trPr>
        <w:tc>
          <w:tcPr>
            <w:tcW w:w="9893" w:type="dxa"/>
            <w:vAlign w:val="center"/>
          </w:tcPr>
          <w:p w:rsidR="007319B0" w:rsidRPr="00964766" w:rsidRDefault="007319B0" w:rsidP="00902C78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76" w:lineRule="auto"/>
              <w:ind w:left="497"/>
              <w:rPr>
                <w:rFonts w:ascii="Cambria" w:eastAsia="Calibri" w:hAnsi="Cambria" w:cs="Cambria"/>
                <w:sz w:val="21"/>
                <w:szCs w:val="21"/>
                <w:lang w:val="en-US"/>
              </w:rPr>
            </w:pPr>
            <w:r w:rsidRPr="00964766">
              <w:rPr>
                <w:rFonts w:ascii="Cambria" w:eastAsia="Calibri" w:hAnsi="Cambria" w:cs="Cambria"/>
                <w:sz w:val="21"/>
                <w:szCs w:val="21"/>
                <w:lang w:val="en-US"/>
              </w:rPr>
              <w:t>Strong ability to communicate in English effectively in oral as well as written form.</w:t>
            </w:r>
          </w:p>
          <w:p w:rsidR="007319B0" w:rsidRPr="00964766" w:rsidRDefault="007319B0" w:rsidP="00902C78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76" w:lineRule="auto"/>
              <w:ind w:left="497"/>
              <w:rPr>
                <w:rFonts w:ascii="Cambria" w:eastAsia="Calibri" w:hAnsi="Cambria" w:cs="Cambria"/>
                <w:sz w:val="21"/>
                <w:szCs w:val="21"/>
                <w:lang w:val="en-US"/>
              </w:rPr>
            </w:pPr>
            <w:r w:rsidRPr="00964766">
              <w:rPr>
                <w:rFonts w:ascii="Cambria" w:eastAsia="Calibri" w:hAnsi="Cambria" w:cs="Cambria"/>
                <w:sz w:val="21"/>
                <w:szCs w:val="21"/>
                <w:lang w:val="en-US"/>
              </w:rPr>
              <w:t>Outstanding ability to keep a clean, neat and professional appearance adhering to standards.</w:t>
            </w:r>
          </w:p>
          <w:p w:rsidR="007319B0" w:rsidRPr="00964766" w:rsidRDefault="007319B0" w:rsidP="00902C78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76" w:lineRule="auto"/>
              <w:ind w:left="497"/>
              <w:rPr>
                <w:rFonts w:ascii="Cambria" w:eastAsia="Calibri" w:hAnsi="Cambria" w:cs="Cambria"/>
                <w:sz w:val="21"/>
                <w:szCs w:val="21"/>
                <w:lang w:val="en-US"/>
              </w:rPr>
            </w:pPr>
            <w:r w:rsidRPr="00964766">
              <w:rPr>
                <w:rFonts w:ascii="Cambria" w:eastAsia="Calibri" w:hAnsi="Cambria" w:cs="Cambria"/>
                <w:sz w:val="21"/>
                <w:szCs w:val="21"/>
                <w:lang w:val="en-US"/>
              </w:rPr>
              <w:t>Outstanding organizational and interpersonal skills and effectively deal with all business contacts.</w:t>
            </w:r>
          </w:p>
          <w:p w:rsidR="007319B0" w:rsidRPr="00964766" w:rsidRDefault="007319B0" w:rsidP="00902C78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76" w:lineRule="auto"/>
              <w:ind w:left="497"/>
              <w:rPr>
                <w:rFonts w:ascii="Cambria" w:eastAsia="Calibri" w:hAnsi="Cambria" w:cs="Cambria"/>
                <w:sz w:val="21"/>
                <w:szCs w:val="21"/>
                <w:lang w:val="en-US"/>
              </w:rPr>
            </w:pPr>
            <w:r w:rsidRPr="00964766">
              <w:rPr>
                <w:rFonts w:ascii="Cambria" w:eastAsia="Calibri" w:hAnsi="Cambria" w:cs="Cambria"/>
                <w:sz w:val="21"/>
                <w:szCs w:val="21"/>
                <w:lang w:val="en-US"/>
              </w:rPr>
              <w:t>Strong judgment skills and effective and remarkable listening abilities.</w:t>
            </w:r>
          </w:p>
          <w:p w:rsidR="007319B0" w:rsidRPr="00964766" w:rsidRDefault="007319B0" w:rsidP="00902C78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76" w:lineRule="auto"/>
              <w:ind w:left="497"/>
              <w:rPr>
                <w:rFonts w:ascii="Cambria" w:eastAsia="Calibri" w:hAnsi="Cambria" w:cs="Cambria"/>
                <w:sz w:val="21"/>
                <w:szCs w:val="21"/>
                <w:lang w:val="en-US"/>
              </w:rPr>
            </w:pPr>
            <w:r w:rsidRPr="00964766">
              <w:rPr>
                <w:rFonts w:ascii="Cambria" w:eastAsia="Calibri" w:hAnsi="Cambria" w:cs="Cambria"/>
                <w:sz w:val="21"/>
                <w:szCs w:val="21"/>
                <w:lang w:val="en-US"/>
              </w:rPr>
              <w:t xml:space="preserve">Strong experience in implementing, developing and evaluating </w:t>
            </w:r>
            <w:r>
              <w:rPr>
                <w:rFonts w:ascii="Cambria" w:eastAsia="Calibri" w:hAnsi="Cambria" w:cs="Cambria"/>
                <w:sz w:val="21"/>
                <w:szCs w:val="21"/>
                <w:lang w:val="en-US"/>
              </w:rPr>
              <w:t>customer</w:t>
            </w:r>
            <w:r w:rsidRPr="00964766">
              <w:rPr>
                <w:rFonts w:ascii="Cambria" w:eastAsia="Calibri" w:hAnsi="Cambria" w:cs="Cambria"/>
                <w:sz w:val="21"/>
                <w:szCs w:val="21"/>
                <w:lang w:val="en-US"/>
              </w:rPr>
              <w:t xml:space="preserve"> service standards.</w:t>
            </w:r>
          </w:p>
          <w:p w:rsidR="007319B0" w:rsidRPr="00964766" w:rsidRDefault="007319B0" w:rsidP="00902C78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76" w:lineRule="auto"/>
              <w:ind w:left="497"/>
              <w:rPr>
                <w:rFonts w:ascii="Cambria" w:eastAsia="Calibri" w:hAnsi="Cambria" w:cs="Cambria"/>
                <w:sz w:val="21"/>
                <w:szCs w:val="21"/>
                <w:lang w:val="en-US"/>
              </w:rPr>
            </w:pPr>
            <w:r w:rsidRPr="00964766">
              <w:rPr>
                <w:rFonts w:ascii="Cambria" w:eastAsia="Calibri" w:hAnsi="Cambria" w:cs="Cambria"/>
                <w:sz w:val="21"/>
                <w:szCs w:val="21"/>
                <w:lang w:val="en-US"/>
              </w:rPr>
              <w:t>Exceptional ability to give attention to detail.</w:t>
            </w:r>
          </w:p>
          <w:p w:rsidR="007319B0" w:rsidRDefault="007319B0" w:rsidP="00902C78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76" w:lineRule="auto"/>
              <w:ind w:left="497"/>
              <w:rPr>
                <w:rFonts w:ascii="Cambria" w:eastAsia="Calibri" w:hAnsi="Cambria" w:cs="Cambria"/>
                <w:sz w:val="21"/>
                <w:szCs w:val="21"/>
                <w:lang w:val="en-US"/>
              </w:rPr>
            </w:pPr>
            <w:r w:rsidRPr="00964766">
              <w:rPr>
                <w:rFonts w:ascii="Cambria" w:eastAsia="Calibri" w:hAnsi="Cambria" w:cs="Cambria"/>
                <w:sz w:val="21"/>
                <w:szCs w:val="21"/>
                <w:lang w:val="en-US"/>
              </w:rPr>
              <w:t>Exceptional ability to maintain proper mental attitude and physical stamina to deal effectively with guests, management while meeting deadlines and working under pressure.</w:t>
            </w:r>
          </w:p>
        </w:tc>
      </w:tr>
    </w:tbl>
    <w:p w:rsidR="00964766" w:rsidRDefault="00964766" w:rsidP="00F01425">
      <w:pPr>
        <w:spacing w:before="60" w:line="360" w:lineRule="auto"/>
        <w:jc w:val="both"/>
        <w:rPr>
          <w:rFonts w:ascii="Verdana" w:hAnsi="Verdana"/>
          <w:b/>
          <w:caps/>
          <w:sz w:val="20"/>
          <w:szCs w:val="20"/>
        </w:rPr>
      </w:pPr>
    </w:p>
    <w:p w:rsidR="000A7DA1" w:rsidRDefault="000A7DA1" w:rsidP="00F01425">
      <w:pPr>
        <w:spacing w:before="60" w:line="360" w:lineRule="auto"/>
        <w:jc w:val="both"/>
        <w:rPr>
          <w:rFonts w:ascii="Verdana" w:hAnsi="Verdana"/>
          <w:b/>
          <w:caps/>
          <w:sz w:val="20"/>
          <w:szCs w:val="20"/>
        </w:rPr>
      </w:pPr>
    </w:p>
    <w:p w:rsidR="00B61132" w:rsidRDefault="00B61132" w:rsidP="007319B0">
      <w:pPr>
        <w:jc w:val="both"/>
        <w:rPr>
          <w:rFonts w:ascii="Verdana" w:hAnsi="Verdana"/>
          <w:b/>
          <w:caps/>
          <w:sz w:val="20"/>
          <w:szCs w:val="20"/>
        </w:rPr>
      </w:pPr>
    </w:p>
    <w:p w:rsidR="000A7DA1" w:rsidRDefault="000A7DA1" w:rsidP="000A7DA1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64766" w:rsidRDefault="000A7DA1" w:rsidP="000A7DA1">
      <w:pPr>
        <w:spacing w:before="60"/>
        <w:jc w:val="both"/>
        <w:rPr>
          <w:rFonts w:ascii="Verdana" w:hAnsi="Verdana"/>
          <w:b/>
          <w:caps/>
          <w:sz w:val="20"/>
          <w:szCs w:val="20"/>
        </w:rPr>
      </w:pPr>
      <w:r w:rsidRPr="000A7DA1">
        <w:rPr>
          <w:rFonts w:ascii="Verdana" w:hAnsi="Verdana"/>
          <w:b/>
          <w:caps/>
          <w:sz w:val="20"/>
          <w:szCs w:val="20"/>
        </w:rPr>
        <w:t>DECLARATION</w:t>
      </w:r>
    </w:p>
    <w:p w:rsidR="000A7DA1" w:rsidRDefault="00455BE0" w:rsidP="00F01425">
      <w:pPr>
        <w:spacing w:before="60" w:line="360" w:lineRule="auto"/>
        <w:jc w:val="both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sz w:val="17"/>
          <w:szCs w:val="17"/>
        </w:rPr>
        <w:pict>
          <v:shape id="_x0000_i1030" type="#_x0000_t75" style="width:482.45pt;height:4pt" o:hrpct="0" o:hr="t">
            <v:imagedata r:id="rId11" o:title="BD21328_"/>
          </v:shape>
        </w:pict>
      </w:r>
    </w:p>
    <w:p w:rsidR="000A7DA1" w:rsidRPr="00ED77BB" w:rsidRDefault="000A7DA1" w:rsidP="00ED77BB">
      <w:pPr>
        <w:spacing w:line="276" w:lineRule="auto"/>
        <w:rPr>
          <w:rFonts w:ascii="Cambria" w:eastAsia="Calibri" w:hAnsi="Cambria" w:cs="Cambria"/>
          <w:sz w:val="21"/>
          <w:szCs w:val="21"/>
          <w:lang w:val="en-US"/>
        </w:rPr>
      </w:pPr>
      <w:r w:rsidRPr="00ED77BB">
        <w:rPr>
          <w:rFonts w:ascii="Cambria" w:eastAsia="Calibri" w:hAnsi="Cambria" w:cs="Cambria"/>
          <w:sz w:val="21"/>
          <w:szCs w:val="21"/>
          <w:lang w:val="en-US"/>
        </w:rPr>
        <w:t>I hereby declare that all the information furnished above is true to the best of my knowledge.</w:t>
      </w:r>
    </w:p>
    <w:p w:rsidR="00B61132" w:rsidRDefault="00B61132" w:rsidP="00F01425">
      <w:pPr>
        <w:spacing w:before="60" w:line="360" w:lineRule="auto"/>
        <w:jc w:val="both"/>
        <w:rPr>
          <w:rFonts w:ascii="Verdana" w:hAnsi="Verdana"/>
          <w:b/>
          <w:caps/>
          <w:sz w:val="20"/>
          <w:szCs w:val="20"/>
        </w:rPr>
      </w:pPr>
    </w:p>
    <w:sectPr w:rsidR="00B61132" w:rsidSect="00AC5187">
      <w:footerReference w:type="default" r:id="rId12"/>
      <w:pgSz w:w="11909" w:h="16834" w:code="9"/>
      <w:pgMar w:top="1080" w:right="1080" w:bottom="90" w:left="1080" w:header="720" w:footer="5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F4" w:rsidRDefault="00E41BF4" w:rsidP="0031160F">
      <w:r>
        <w:separator/>
      </w:r>
    </w:p>
  </w:endnote>
  <w:endnote w:type="continuationSeparator" w:id="0">
    <w:p w:rsidR="00E41BF4" w:rsidRDefault="00E41BF4" w:rsidP="0031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91" w:rsidRPr="0031160F" w:rsidRDefault="00633426">
    <w:pPr>
      <w:pStyle w:val="Footer"/>
      <w:pBdr>
        <w:top w:val="single" w:sz="4" w:space="1" w:color="D9D9D9"/>
      </w:pBdr>
      <w:jc w:val="right"/>
      <w:rPr>
        <w:rFonts w:ascii="Verdana" w:hAnsi="Verdana"/>
        <w:sz w:val="17"/>
        <w:szCs w:val="17"/>
      </w:rPr>
    </w:pPr>
    <w:r w:rsidRPr="0031160F">
      <w:rPr>
        <w:rFonts w:ascii="Verdana" w:hAnsi="Verdana"/>
        <w:sz w:val="17"/>
        <w:szCs w:val="17"/>
      </w:rPr>
      <w:fldChar w:fldCharType="begin"/>
    </w:r>
    <w:r w:rsidR="00BC6591" w:rsidRPr="0031160F">
      <w:rPr>
        <w:rFonts w:ascii="Verdana" w:hAnsi="Verdana"/>
        <w:sz w:val="17"/>
        <w:szCs w:val="17"/>
      </w:rPr>
      <w:instrText xml:space="preserve"> PAGE   \* MERGEFORMAT </w:instrText>
    </w:r>
    <w:r w:rsidRPr="0031160F">
      <w:rPr>
        <w:rFonts w:ascii="Verdana" w:hAnsi="Verdana"/>
        <w:sz w:val="17"/>
        <w:szCs w:val="17"/>
      </w:rPr>
      <w:fldChar w:fldCharType="separate"/>
    </w:r>
    <w:r w:rsidR="00455BE0">
      <w:rPr>
        <w:rFonts w:ascii="Verdana" w:hAnsi="Verdana"/>
        <w:noProof/>
        <w:sz w:val="17"/>
        <w:szCs w:val="17"/>
      </w:rPr>
      <w:t>1</w:t>
    </w:r>
    <w:r w:rsidRPr="0031160F">
      <w:rPr>
        <w:rFonts w:ascii="Verdana" w:hAnsi="Verdana"/>
        <w:sz w:val="17"/>
        <w:szCs w:val="17"/>
      </w:rPr>
      <w:fldChar w:fldCharType="end"/>
    </w:r>
    <w:r w:rsidR="00BC6591" w:rsidRPr="0031160F">
      <w:rPr>
        <w:rFonts w:ascii="Verdana" w:hAnsi="Verdana"/>
        <w:sz w:val="17"/>
        <w:szCs w:val="17"/>
      </w:rPr>
      <w:t xml:space="preserve"> | </w:t>
    </w:r>
    <w:r w:rsidR="001D0538">
      <w:rPr>
        <w:rFonts w:ascii="Verdana" w:hAnsi="Verdana"/>
        <w:sz w:val="17"/>
        <w:szCs w:val="17"/>
      </w:rPr>
      <w:t>3</w:t>
    </w:r>
  </w:p>
  <w:p w:rsidR="00BC6591" w:rsidRDefault="00BC6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F4" w:rsidRDefault="00E41BF4" w:rsidP="0031160F">
      <w:r>
        <w:separator/>
      </w:r>
    </w:p>
  </w:footnote>
  <w:footnote w:type="continuationSeparator" w:id="0">
    <w:p w:rsidR="00E41BF4" w:rsidRDefault="00E41BF4" w:rsidP="0031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2D8"/>
    <w:multiLevelType w:val="hybridMultilevel"/>
    <w:tmpl w:val="7E0630BA"/>
    <w:lvl w:ilvl="0" w:tplc="E864EB0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B340C"/>
    <w:multiLevelType w:val="hybridMultilevel"/>
    <w:tmpl w:val="ECCA8592"/>
    <w:lvl w:ilvl="0" w:tplc="CF9E737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94C4C33"/>
    <w:multiLevelType w:val="hybridMultilevel"/>
    <w:tmpl w:val="040ECB68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CC504D4"/>
    <w:multiLevelType w:val="hybridMultilevel"/>
    <w:tmpl w:val="DAF69630"/>
    <w:lvl w:ilvl="0" w:tplc="E864EB0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D13CE"/>
    <w:multiLevelType w:val="hybridMultilevel"/>
    <w:tmpl w:val="FDC059A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46625"/>
    <w:multiLevelType w:val="hybridMultilevel"/>
    <w:tmpl w:val="D30616EE"/>
    <w:lvl w:ilvl="0" w:tplc="E536E0F8">
      <w:start w:val="1"/>
      <w:numFmt w:val="bullet"/>
      <w:lvlText w:val="o"/>
      <w:lvlJc w:val="left"/>
      <w:pPr>
        <w:tabs>
          <w:tab w:val="num" w:pos="576"/>
        </w:tabs>
        <w:ind w:left="576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D4AB0"/>
    <w:multiLevelType w:val="hybridMultilevel"/>
    <w:tmpl w:val="D8F27ACE"/>
    <w:lvl w:ilvl="0" w:tplc="95AA39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60CE9"/>
    <w:multiLevelType w:val="hybridMultilevel"/>
    <w:tmpl w:val="8492777C"/>
    <w:lvl w:ilvl="0" w:tplc="E864EB0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FF2CFD"/>
    <w:multiLevelType w:val="hybridMultilevel"/>
    <w:tmpl w:val="AFFCF5F6"/>
    <w:lvl w:ilvl="0" w:tplc="9CF4B6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9658AB"/>
    <w:multiLevelType w:val="hybridMultilevel"/>
    <w:tmpl w:val="E1340A7E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40241"/>
    <w:multiLevelType w:val="multilevel"/>
    <w:tmpl w:val="D0ACD8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>
    <w:nsid w:val="36BD1E9A"/>
    <w:multiLevelType w:val="hybridMultilevel"/>
    <w:tmpl w:val="5FEA029C"/>
    <w:lvl w:ilvl="0" w:tplc="9CF4B6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21C0C"/>
    <w:multiLevelType w:val="hybridMultilevel"/>
    <w:tmpl w:val="F22877C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5E2E12"/>
    <w:multiLevelType w:val="hybridMultilevel"/>
    <w:tmpl w:val="2C38EAFE"/>
    <w:lvl w:ilvl="0" w:tplc="9CF4B6F8">
      <w:start w:val="1"/>
      <w:numFmt w:val="bullet"/>
      <w:lvlText w:val="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41411AEE"/>
    <w:multiLevelType w:val="multilevel"/>
    <w:tmpl w:val="A492270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>
    <w:nsid w:val="41F056DA"/>
    <w:multiLevelType w:val="hybridMultilevel"/>
    <w:tmpl w:val="229C2630"/>
    <w:lvl w:ilvl="0" w:tplc="E864EB00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F92CC5"/>
    <w:multiLevelType w:val="hybridMultilevel"/>
    <w:tmpl w:val="589E0146"/>
    <w:lvl w:ilvl="0" w:tplc="9CF4B6F8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AA0D5F"/>
    <w:multiLevelType w:val="hybridMultilevel"/>
    <w:tmpl w:val="2AEACCDC"/>
    <w:lvl w:ilvl="0" w:tplc="9CF4B6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15CFC"/>
    <w:multiLevelType w:val="hybridMultilevel"/>
    <w:tmpl w:val="DECCF2F6"/>
    <w:lvl w:ilvl="0" w:tplc="9CF4B6F8">
      <w:start w:val="1"/>
      <w:numFmt w:val="bullet"/>
      <w:lvlText w:val="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>
    <w:nsid w:val="4D5B574E"/>
    <w:multiLevelType w:val="hybridMultilevel"/>
    <w:tmpl w:val="D0A6F53C"/>
    <w:lvl w:ilvl="0" w:tplc="9CF4B6F8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1402DE"/>
    <w:multiLevelType w:val="hybridMultilevel"/>
    <w:tmpl w:val="A4DE5420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81440"/>
    <w:multiLevelType w:val="multilevel"/>
    <w:tmpl w:val="11EA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812362"/>
    <w:multiLevelType w:val="hybridMultilevel"/>
    <w:tmpl w:val="2508F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F3BEB"/>
    <w:multiLevelType w:val="hybridMultilevel"/>
    <w:tmpl w:val="DAC66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0C07DFA"/>
    <w:multiLevelType w:val="hybridMultilevel"/>
    <w:tmpl w:val="8078DC3A"/>
    <w:lvl w:ilvl="0" w:tplc="9CF4B6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D4EC5"/>
    <w:multiLevelType w:val="hybridMultilevel"/>
    <w:tmpl w:val="2B0E37D4"/>
    <w:lvl w:ilvl="0" w:tplc="3752C104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562C61"/>
    <w:multiLevelType w:val="hybridMultilevel"/>
    <w:tmpl w:val="C6DE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E3910"/>
    <w:multiLevelType w:val="hybridMultilevel"/>
    <w:tmpl w:val="C220BE00"/>
    <w:lvl w:ilvl="0" w:tplc="B3E4A286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010B9A"/>
    <w:multiLevelType w:val="hybridMultilevel"/>
    <w:tmpl w:val="92FC4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E05AA"/>
    <w:multiLevelType w:val="hybridMultilevel"/>
    <w:tmpl w:val="4894C314"/>
    <w:lvl w:ilvl="0" w:tplc="E864EB0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F33635"/>
    <w:multiLevelType w:val="hybridMultilevel"/>
    <w:tmpl w:val="8962D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B40147"/>
    <w:multiLevelType w:val="hybridMultilevel"/>
    <w:tmpl w:val="6C627B04"/>
    <w:lvl w:ilvl="0" w:tplc="E864EB0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27"/>
  </w:num>
  <w:num w:numId="5">
    <w:abstractNumId w:val="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4"/>
  </w:num>
  <w:num w:numId="9">
    <w:abstractNumId w:val="18"/>
  </w:num>
  <w:num w:numId="10">
    <w:abstractNumId w:val="17"/>
  </w:num>
  <w:num w:numId="11">
    <w:abstractNumId w:val="13"/>
  </w:num>
  <w:num w:numId="12">
    <w:abstractNumId w:val="28"/>
  </w:num>
  <w:num w:numId="13">
    <w:abstractNumId w:val="22"/>
  </w:num>
  <w:num w:numId="14">
    <w:abstractNumId w:val="0"/>
  </w:num>
  <w:num w:numId="15">
    <w:abstractNumId w:val="3"/>
  </w:num>
  <w:num w:numId="16">
    <w:abstractNumId w:val="12"/>
  </w:num>
  <w:num w:numId="17">
    <w:abstractNumId w:val="20"/>
  </w:num>
  <w:num w:numId="18">
    <w:abstractNumId w:val="9"/>
  </w:num>
  <w:num w:numId="19">
    <w:abstractNumId w:val="23"/>
  </w:num>
  <w:num w:numId="20">
    <w:abstractNumId w:val="7"/>
  </w:num>
  <w:num w:numId="21">
    <w:abstractNumId w:val="8"/>
  </w:num>
  <w:num w:numId="22">
    <w:abstractNumId w:val="29"/>
  </w:num>
  <w:num w:numId="23">
    <w:abstractNumId w:val="31"/>
  </w:num>
  <w:num w:numId="24">
    <w:abstractNumId w:val="2"/>
  </w:num>
  <w:num w:numId="25">
    <w:abstractNumId w:val="1"/>
  </w:num>
  <w:num w:numId="26">
    <w:abstractNumId w:val="26"/>
  </w:num>
  <w:num w:numId="27">
    <w:abstractNumId w:val="1"/>
  </w:num>
  <w:num w:numId="28">
    <w:abstractNumId w:val="11"/>
  </w:num>
  <w:num w:numId="29">
    <w:abstractNumId w:val="4"/>
  </w:num>
  <w:num w:numId="30">
    <w:abstractNumId w:val="30"/>
  </w:num>
  <w:num w:numId="31">
    <w:abstractNumId w:val="6"/>
  </w:num>
  <w:num w:numId="32">
    <w:abstractNumId w:val="10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206"/>
    <w:rsid w:val="00001BE0"/>
    <w:rsid w:val="00002750"/>
    <w:rsid w:val="000128E8"/>
    <w:rsid w:val="000136D6"/>
    <w:rsid w:val="00013F2D"/>
    <w:rsid w:val="00017214"/>
    <w:rsid w:val="000202CE"/>
    <w:rsid w:val="000247F7"/>
    <w:rsid w:val="000249A0"/>
    <w:rsid w:val="00030CF3"/>
    <w:rsid w:val="00032877"/>
    <w:rsid w:val="000330C2"/>
    <w:rsid w:val="0003370F"/>
    <w:rsid w:val="00034815"/>
    <w:rsid w:val="00060B6D"/>
    <w:rsid w:val="00062CB5"/>
    <w:rsid w:val="00065ACF"/>
    <w:rsid w:val="00072D4A"/>
    <w:rsid w:val="00074EEC"/>
    <w:rsid w:val="0007525A"/>
    <w:rsid w:val="00077D3A"/>
    <w:rsid w:val="000812EB"/>
    <w:rsid w:val="000842D3"/>
    <w:rsid w:val="00085B81"/>
    <w:rsid w:val="000929BB"/>
    <w:rsid w:val="000A1F9F"/>
    <w:rsid w:val="000A4E06"/>
    <w:rsid w:val="000A5120"/>
    <w:rsid w:val="000A5A75"/>
    <w:rsid w:val="000A7116"/>
    <w:rsid w:val="000A7DA1"/>
    <w:rsid w:val="000B00B9"/>
    <w:rsid w:val="000B15C1"/>
    <w:rsid w:val="000B23FA"/>
    <w:rsid w:val="000C070A"/>
    <w:rsid w:val="000C082F"/>
    <w:rsid w:val="000C4170"/>
    <w:rsid w:val="000D40AB"/>
    <w:rsid w:val="000D4A67"/>
    <w:rsid w:val="000D597C"/>
    <w:rsid w:val="000D6D0A"/>
    <w:rsid w:val="000E26D7"/>
    <w:rsid w:val="000F36D6"/>
    <w:rsid w:val="000F3FED"/>
    <w:rsid w:val="000F405F"/>
    <w:rsid w:val="000F53DE"/>
    <w:rsid w:val="000F6005"/>
    <w:rsid w:val="001014A9"/>
    <w:rsid w:val="001029E6"/>
    <w:rsid w:val="0010324A"/>
    <w:rsid w:val="00111663"/>
    <w:rsid w:val="00111F1E"/>
    <w:rsid w:val="00117D40"/>
    <w:rsid w:val="00120A0E"/>
    <w:rsid w:val="00124976"/>
    <w:rsid w:val="00124BA2"/>
    <w:rsid w:val="00127AD6"/>
    <w:rsid w:val="001314C2"/>
    <w:rsid w:val="00131FC6"/>
    <w:rsid w:val="00137C78"/>
    <w:rsid w:val="00142A1C"/>
    <w:rsid w:val="00142EDF"/>
    <w:rsid w:val="00147523"/>
    <w:rsid w:val="001515CC"/>
    <w:rsid w:val="00155DF9"/>
    <w:rsid w:val="001561F7"/>
    <w:rsid w:val="00175758"/>
    <w:rsid w:val="00184DCB"/>
    <w:rsid w:val="00190F9B"/>
    <w:rsid w:val="0019213D"/>
    <w:rsid w:val="00193CCB"/>
    <w:rsid w:val="00195296"/>
    <w:rsid w:val="00196854"/>
    <w:rsid w:val="00196B53"/>
    <w:rsid w:val="001A0358"/>
    <w:rsid w:val="001A222B"/>
    <w:rsid w:val="001A4BA9"/>
    <w:rsid w:val="001A548D"/>
    <w:rsid w:val="001A6A1D"/>
    <w:rsid w:val="001B2D79"/>
    <w:rsid w:val="001B7F16"/>
    <w:rsid w:val="001C1EB3"/>
    <w:rsid w:val="001C2398"/>
    <w:rsid w:val="001C2978"/>
    <w:rsid w:val="001C4BE3"/>
    <w:rsid w:val="001C78C1"/>
    <w:rsid w:val="001D0538"/>
    <w:rsid w:val="001D0B6C"/>
    <w:rsid w:val="001D5411"/>
    <w:rsid w:val="001D598B"/>
    <w:rsid w:val="001E47A6"/>
    <w:rsid w:val="001E6885"/>
    <w:rsid w:val="001F4A45"/>
    <w:rsid w:val="001F4EF2"/>
    <w:rsid w:val="001F5B01"/>
    <w:rsid w:val="0020222B"/>
    <w:rsid w:val="002055AE"/>
    <w:rsid w:val="00206FAF"/>
    <w:rsid w:val="0021389C"/>
    <w:rsid w:val="00214714"/>
    <w:rsid w:val="0021505C"/>
    <w:rsid w:val="0021569E"/>
    <w:rsid w:val="00216B4C"/>
    <w:rsid w:val="00216BFB"/>
    <w:rsid w:val="00223ED1"/>
    <w:rsid w:val="0022447D"/>
    <w:rsid w:val="00224E7E"/>
    <w:rsid w:val="00227A58"/>
    <w:rsid w:val="002324EC"/>
    <w:rsid w:val="00233CAB"/>
    <w:rsid w:val="002346B9"/>
    <w:rsid w:val="00235658"/>
    <w:rsid w:val="0024249A"/>
    <w:rsid w:val="00243A05"/>
    <w:rsid w:val="00247731"/>
    <w:rsid w:val="00250352"/>
    <w:rsid w:val="0025467D"/>
    <w:rsid w:val="002601A4"/>
    <w:rsid w:val="00261EE2"/>
    <w:rsid w:val="00262E25"/>
    <w:rsid w:val="00263093"/>
    <w:rsid w:val="00266ADC"/>
    <w:rsid w:val="00271E4E"/>
    <w:rsid w:val="002734B2"/>
    <w:rsid w:val="00273810"/>
    <w:rsid w:val="00273DFD"/>
    <w:rsid w:val="00275BCD"/>
    <w:rsid w:val="00276887"/>
    <w:rsid w:val="00277906"/>
    <w:rsid w:val="00280433"/>
    <w:rsid w:val="002841C7"/>
    <w:rsid w:val="00292E9A"/>
    <w:rsid w:val="0029398A"/>
    <w:rsid w:val="002943B1"/>
    <w:rsid w:val="002952B5"/>
    <w:rsid w:val="00295EB6"/>
    <w:rsid w:val="0029698D"/>
    <w:rsid w:val="002A02AC"/>
    <w:rsid w:val="002A0B6F"/>
    <w:rsid w:val="002A7D8C"/>
    <w:rsid w:val="002B07A2"/>
    <w:rsid w:val="002B24FB"/>
    <w:rsid w:val="002B3593"/>
    <w:rsid w:val="002B3AE0"/>
    <w:rsid w:val="002B4077"/>
    <w:rsid w:val="002B4559"/>
    <w:rsid w:val="002B77A3"/>
    <w:rsid w:val="002C2EC7"/>
    <w:rsid w:val="002D07B3"/>
    <w:rsid w:val="002D0B47"/>
    <w:rsid w:val="002D0EBB"/>
    <w:rsid w:val="002D2D5A"/>
    <w:rsid w:val="002D7053"/>
    <w:rsid w:val="002E1F2B"/>
    <w:rsid w:val="002E2A6C"/>
    <w:rsid w:val="002E32B2"/>
    <w:rsid w:val="002E6818"/>
    <w:rsid w:val="002E7EDF"/>
    <w:rsid w:val="002F291D"/>
    <w:rsid w:val="002F3797"/>
    <w:rsid w:val="002F642B"/>
    <w:rsid w:val="002F6E0F"/>
    <w:rsid w:val="00301C3D"/>
    <w:rsid w:val="003026D3"/>
    <w:rsid w:val="0030293A"/>
    <w:rsid w:val="0030624C"/>
    <w:rsid w:val="003079EB"/>
    <w:rsid w:val="00311301"/>
    <w:rsid w:val="0031160F"/>
    <w:rsid w:val="00311BB5"/>
    <w:rsid w:val="003134E2"/>
    <w:rsid w:val="0031733A"/>
    <w:rsid w:val="003177B1"/>
    <w:rsid w:val="00320832"/>
    <w:rsid w:val="00324133"/>
    <w:rsid w:val="00325D3D"/>
    <w:rsid w:val="00331E9B"/>
    <w:rsid w:val="003363C1"/>
    <w:rsid w:val="003369AA"/>
    <w:rsid w:val="00337C0D"/>
    <w:rsid w:val="003403C4"/>
    <w:rsid w:val="00341089"/>
    <w:rsid w:val="00345047"/>
    <w:rsid w:val="00346A65"/>
    <w:rsid w:val="00352482"/>
    <w:rsid w:val="00353DD5"/>
    <w:rsid w:val="0036082D"/>
    <w:rsid w:val="00362210"/>
    <w:rsid w:val="00364B6E"/>
    <w:rsid w:val="00367993"/>
    <w:rsid w:val="00367DCF"/>
    <w:rsid w:val="00374373"/>
    <w:rsid w:val="003762AA"/>
    <w:rsid w:val="0037672E"/>
    <w:rsid w:val="003833F8"/>
    <w:rsid w:val="00387C5E"/>
    <w:rsid w:val="0039332A"/>
    <w:rsid w:val="00394A07"/>
    <w:rsid w:val="00397407"/>
    <w:rsid w:val="00397BC4"/>
    <w:rsid w:val="003A2FED"/>
    <w:rsid w:val="003A5D7A"/>
    <w:rsid w:val="003B43F7"/>
    <w:rsid w:val="003B5BE1"/>
    <w:rsid w:val="003B79E3"/>
    <w:rsid w:val="003C0686"/>
    <w:rsid w:val="003C06E0"/>
    <w:rsid w:val="003C28D4"/>
    <w:rsid w:val="003C3CFE"/>
    <w:rsid w:val="003C76BC"/>
    <w:rsid w:val="003E2434"/>
    <w:rsid w:val="003E3B76"/>
    <w:rsid w:val="003E4FED"/>
    <w:rsid w:val="003E7445"/>
    <w:rsid w:val="003F2F66"/>
    <w:rsid w:val="003F4D27"/>
    <w:rsid w:val="003F584D"/>
    <w:rsid w:val="00401BF8"/>
    <w:rsid w:val="00402C5A"/>
    <w:rsid w:val="00404FE1"/>
    <w:rsid w:val="004119A0"/>
    <w:rsid w:val="00416CDB"/>
    <w:rsid w:val="00417612"/>
    <w:rsid w:val="00421D7E"/>
    <w:rsid w:val="00425C15"/>
    <w:rsid w:val="00426F5D"/>
    <w:rsid w:val="0043043E"/>
    <w:rsid w:val="00430450"/>
    <w:rsid w:val="00431D23"/>
    <w:rsid w:val="0043387D"/>
    <w:rsid w:val="004411BD"/>
    <w:rsid w:val="00442177"/>
    <w:rsid w:val="00442586"/>
    <w:rsid w:val="004545A9"/>
    <w:rsid w:val="00455BE0"/>
    <w:rsid w:val="004570AF"/>
    <w:rsid w:val="004602D6"/>
    <w:rsid w:val="004608D5"/>
    <w:rsid w:val="00461D76"/>
    <w:rsid w:val="00463AF3"/>
    <w:rsid w:val="00464F8F"/>
    <w:rsid w:val="00465FE3"/>
    <w:rsid w:val="004720AD"/>
    <w:rsid w:val="00474680"/>
    <w:rsid w:val="00476228"/>
    <w:rsid w:val="004772AE"/>
    <w:rsid w:val="00480A36"/>
    <w:rsid w:val="004835FD"/>
    <w:rsid w:val="00483F16"/>
    <w:rsid w:val="00492888"/>
    <w:rsid w:val="0049398F"/>
    <w:rsid w:val="0049413B"/>
    <w:rsid w:val="004948C7"/>
    <w:rsid w:val="00495DEC"/>
    <w:rsid w:val="004A137C"/>
    <w:rsid w:val="004A30D2"/>
    <w:rsid w:val="004A404B"/>
    <w:rsid w:val="004B4C73"/>
    <w:rsid w:val="004C1C42"/>
    <w:rsid w:val="004C5233"/>
    <w:rsid w:val="004C5926"/>
    <w:rsid w:val="004D17B0"/>
    <w:rsid w:val="004D2D9B"/>
    <w:rsid w:val="004D538B"/>
    <w:rsid w:val="004D5648"/>
    <w:rsid w:val="004E07BB"/>
    <w:rsid w:val="004E273A"/>
    <w:rsid w:val="004E4C04"/>
    <w:rsid w:val="004E5F99"/>
    <w:rsid w:val="004F00C8"/>
    <w:rsid w:val="004F03FD"/>
    <w:rsid w:val="004F05D1"/>
    <w:rsid w:val="004F5033"/>
    <w:rsid w:val="004F5684"/>
    <w:rsid w:val="004F6971"/>
    <w:rsid w:val="00511767"/>
    <w:rsid w:val="00521203"/>
    <w:rsid w:val="005232D7"/>
    <w:rsid w:val="00523509"/>
    <w:rsid w:val="005237C4"/>
    <w:rsid w:val="00524841"/>
    <w:rsid w:val="00525668"/>
    <w:rsid w:val="005274F8"/>
    <w:rsid w:val="00527CBE"/>
    <w:rsid w:val="0053088E"/>
    <w:rsid w:val="0053184F"/>
    <w:rsid w:val="00532377"/>
    <w:rsid w:val="0053313D"/>
    <w:rsid w:val="005356F6"/>
    <w:rsid w:val="00536EBE"/>
    <w:rsid w:val="00540FCD"/>
    <w:rsid w:val="00546290"/>
    <w:rsid w:val="00546B0C"/>
    <w:rsid w:val="00547C3F"/>
    <w:rsid w:val="0055124A"/>
    <w:rsid w:val="00551FE1"/>
    <w:rsid w:val="005539BC"/>
    <w:rsid w:val="00560616"/>
    <w:rsid w:val="00564B8C"/>
    <w:rsid w:val="00564C55"/>
    <w:rsid w:val="00566F08"/>
    <w:rsid w:val="00570993"/>
    <w:rsid w:val="0057794A"/>
    <w:rsid w:val="00581B12"/>
    <w:rsid w:val="0058708D"/>
    <w:rsid w:val="005910D6"/>
    <w:rsid w:val="00594A31"/>
    <w:rsid w:val="00594DC6"/>
    <w:rsid w:val="0059651B"/>
    <w:rsid w:val="005A06D2"/>
    <w:rsid w:val="005A3202"/>
    <w:rsid w:val="005A36BF"/>
    <w:rsid w:val="005A408A"/>
    <w:rsid w:val="005B0164"/>
    <w:rsid w:val="005B3B50"/>
    <w:rsid w:val="005B4099"/>
    <w:rsid w:val="005B6CC7"/>
    <w:rsid w:val="005C13D0"/>
    <w:rsid w:val="005C16B4"/>
    <w:rsid w:val="005C4D0C"/>
    <w:rsid w:val="005C56BE"/>
    <w:rsid w:val="005C57B8"/>
    <w:rsid w:val="005C6941"/>
    <w:rsid w:val="005D0179"/>
    <w:rsid w:val="005D042E"/>
    <w:rsid w:val="005D18A1"/>
    <w:rsid w:val="005D1F78"/>
    <w:rsid w:val="005D5351"/>
    <w:rsid w:val="005D74D7"/>
    <w:rsid w:val="005E21CB"/>
    <w:rsid w:val="005E34E0"/>
    <w:rsid w:val="005E3903"/>
    <w:rsid w:val="005E5405"/>
    <w:rsid w:val="005E5BAD"/>
    <w:rsid w:val="005F0F99"/>
    <w:rsid w:val="00602E48"/>
    <w:rsid w:val="00612131"/>
    <w:rsid w:val="00613750"/>
    <w:rsid w:val="006177B5"/>
    <w:rsid w:val="00620618"/>
    <w:rsid w:val="0062077F"/>
    <w:rsid w:val="006277D9"/>
    <w:rsid w:val="0063087E"/>
    <w:rsid w:val="00631337"/>
    <w:rsid w:val="00631A9B"/>
    <w:rsid w:val="00632FE6"/>
    <w:rsid w:val="00633426"/>
    <w:rsid w:val="006362C7"/>
    <w:rsid w:val="006417FB"/>
    <w:rsid w:val="006503CE"/>
    <w:rsid w:val="0065291F"/>
    <w:rsid w:val="006566CA"/>
    <w:rsid w:val="006650BE"/>
    <w:rsid w:val="00673777"/>
    <w:rsid w:val="0067493C"/>
    <w:rsid w:val="006750A9"/>
    <w:rsid w:val="0067592C"/>
    <w:rsid w:val="00675BDB"/>
    <w:rsid w:val="00677F1F"/>
    <w:rsid w:val="00681DE3"/>
    <w:rsid w:val="0068207C"/>
    <w:rsid w:val="00687329"/>
    <w:rsid w:val="00690538"/>
    <w:rsid w:val="006915A6"/>
    <w:rsid w:val="006939C3"/>
    <w:rsid w:val="00695D91"/>
    <w:rsid w:val="006A1750"/>
    <w:rsid w:val="006A31C0"/>
    <w:rsid w:val="006A5833"/>
    <w:rsid w:val="006A5F82"/>
    <w:rsid w:val="006B0256"/>
    <w:rsid w:val="006B076C"/>
    <w:rsid w:val="006B29B6"/>
    <w:rsid w:val="006C08B5"/>
    <w:rsid w:val="006C212C"/>
    <w:rsid w:val="006C6813"/>
    <w:rsid w:val="006D1291"/>
    <w:rsid w:val="006E347F"/>
    <w:rsid w:val="006E4CB5"/>
    <w:rsid w:val="006E7268"/>
    <w:rsid w:val="006F061C"/>
    <w:rsid w:val="006F5752"/>
    <w:rsid w:val="0071096B"/>
    <w:rsid w:val="007127AA"/>
    <w:rsid w:val="00716970"/>
    <w:rsid w:val="00716C85"/>
    <w:rsid w:val="00722D4B"/>
    <w:rsid w:val="00724961"/>
    <w:rsid w:val="00725CC2"/>
    <w:rsid w:val="00727A7A"/>
    <w:rsid w:val="00730437"/>
    <w:rsid w:val="00731676"/>
    <w:rsid w:val="007319B0"/>
    <w:rsid w:val="00731BC0"/>
    <w:rsid w:val="00732C15"/>
    <w:rsid w:val="00737D26"/>
    <w:rsid w:val="0074275A"/>
    <w:rsid w:val="007427C4"/>
    <w:rsid w:val="00744024"/>
    <w:rsid w:val="007442F3"/>
    <w:rsid w:val="00754920"/>
    <w:rsid w:val="007557CC"/>
    <w:rsid w:val="0075698E"/>
    <w:rsid w:val="0076401F"/>
    <w:rsid w:val="007674E5"/>
    <w:rsid w:val="00771F98"/>
    <w:rsid w:val="00772DAB"/>
    <w:rsid w:val="0077450E"/>
    <w:rsid w:val="0077492F"/>
    <w:rsid w:val="00775556"/>
    <w:rsid w:val="0077612A"/>
    <w:rsid w:val="00785A76"/>
    <w:rsid w:val="00785B82"/>
    <w:rsid w:val="007953D6"/>
    <w:rsid w:val="007A56B3"/>
    <w:rsid w:val="007B0C6A"/>
    <w:rsid w:val="007B26E7"/>
    <w:rsid w:val="007B5D92"/>
    <w:rsid w:val="007B79FD"/>
    <w:rsid w:val="007C53FB"/>
    <w:rsid w:val="007C6ED5"/>
    <w:rsid w:val="007D183A"/>
    <w:rsid w:val="007D3C25"/>
    <w:rsid w:val="007D6B80"/>
    <w:rsid w:val="007E00A0"/>
    <w:rsid w:val="007F22AA"/>
    <w:rsid w:val="007F250E"/>
    <w:rsid w:val="007F3794"/>
    <w:rsid w:val="007F6070"/>
    <w:rsid w:val="007F6560"/>
    <w:rsid w:val="00804064"/>
    <w:rsid w:val="00810830"/>
    <w:rsid w:val="00821820"/>
    <w:rsid w:val="00822E33"/>
    <w:rsid w:val="008304AE"/>
    <w:rsid w:val="00831769"/>
    <w:rsid w:val="0083225B"/>
    <w:rsid w:val="00834259"/>
    <w:rsid w:val="008444A7"/>
    <w:rsid w:val="00854B8A"/>
    <w:rsid w:val="008574AD"/>
    <w:rsid w:val="00862064"/>
    <w:rsid w:val="00864614"/>
    <w:rsid w:val="00864FAB"/>
    <w:rsid w:val="00865691"/>
    <w:rsid w:val="00865AF2"/>
    <w:rsid w:val="00867D16"/>
    <w:rsid w:val="0087043D"/>
    <w:rsid w:val="008756CB"/>
    <w:rsid w:val="008758A6"/>
    <w:rsid w:val="00875A43"/>
    <w:rsid w:val="00875D6B"/>
    <w:rsid w:val="00884E88"/>
    <w:rsid w:val="00885909"/>
    <w:rsid w:val="00887079"/>
    <w:rsid w:val="00890034"/>
    <w:rsid w:val="008902A5"/>
    <w:rsid w:val="00892B5D"/>
    <w:rsid w:val="00894EC7"/>
    <w:rsid w:val="008A6A42"/>
    <w:rsid w:val="008B358A"/>
    <w:rsid w:val="008B35E4"/>
    <w:rsid w:val="008B4E39"/>
    <w:rsid w:val="008B53D1"/>
    <w:rsid w:val="008B6EF7"/>
    <w:rsid w:val="008C2206"/>
    <w:rsid w:val="008C30CB"/>
    <w:rsid w:val="008C56C3"/>
    <w:rsid w:val="008D2F61"/>
    <w:rsid w:val="008D36D3"/>
    <w:rsid w:val="008D68BD"/>
    <w:rsid w:val="008D6BE9"/>
    <w:rsid w:val="008D6D76"/>
    <w:rsid w:val="008D7C3A"/>
    <w:rsid w:val="008E3CF1"/>
    <w:rsid w:val="008F0161"/>
    <w:rsid w:val="008F3717"/>
    <w:rsid w:val="009013C8"/>
    <w:rsid w:val="00902C78"/>
    <w:rsid w:val="0091591D"/>
    <w:rsid w:val="00915DB8"/>
    <w:rsid w:val="009161EF"/>
    <w:rsid w:val="009168D2"/>
    <w:rsid w:val="00926BED"/>
    <w:rsid w:val="009350F0"/>
    <w:rsid w:val="00941A7B"/>
    <w:rsid w:val="00946783"/>
    <w:rsid w:val="00946A00"/>
    <w:rsid w:val="00946C45"/>
    <w:rsid w:val="00947FC5"/>
    <w:rsid w:val="009550E2"/>
    <w:rsid w:val="00957901"/>
    <w:rsid w:val="00961714"/>
    <w:rsid w:val="00964766"/>
    <w:rsid w:val="0096574E"/>
    <w:rsid w:val="009677A5"/>
    <w:rsid w:val="009715BA"/>
    <w:rsid w:val="00975E6C"/>
    <w:rsid w:val="00984194"/>
    <w:rsid w:val="0098489F"/>
    <w:rsid w:val="00985985"/>
    <w:rsid w:val="00986DD1"/>
    <w:rsid w:val="00987178"/>
    <w:rsid w:val="00991C94"/>
    <w:rsid w:val="00996532"/>
    <w:rsid w:val="009A25E2"/>
    <w:rsid w:val="009A7D84"/>
    <w:rsid w:val="009B1A9A"/>
    <w:rsid w:val="009B2647"/>
    <w:rsid w:val="009B49DF"/>
    <w:rsid w:val="009B5E92"/>
    <w:rsid w:val="009B7417"/>
    <w:rsid w:val="009B7FDE"/>
    <w:rsid w:val="009C19F6"/>
    <w:rsid w:val="009C2CFC"/>
    <w:rsid w:val="009C3729"/>
    <w:rsid w:val="009C44B8"/>
    <w:rsid w:val="009C4F09"/>
    <w:rsid w:val="009C553E"/>
    <w:rsid w:val="009D1C8E"/>
    <w:rsid w:val="009D632E"/>
    <w:rsid w:val="009E2258"/>
    <w:rsid w:val="009E2D0F"/>
    <w:rsid w:val="009E4582"/>
    <w:rsid w:val="009F1017"/>
    <w:rsid w:val="009F1AA9"/>
    <w:rsid w:val="009F40D0"/>
    <w:rsid w:val="009F460B"/>
    <w:rsid w:val="009F4C98"/>
    <w:rsid w:val="009F668B"/>
    <w:rsid w:val="009F703C"/>
    <w:rsid w:val="00A0193E"/>
    <w:rsid w:val="00A036A4"/>
    <w:rsid w:val="00A04015"/>
    <w:rsid w:val="00A05F61"/>
    <w:rsid w:val="00A067D2"/>
    <w:rsid w:val="00A1093A"/>
    <w:rsid w:val="00A11A0A"/>
    <w:rsid w:val="00A120AC"/>
    <w:rsid w:val="00A12C1E"/>
    <w:rsid w:val="00A1355B"/>
    <w:rsid w:val="00A159B4"/>
    <w:rsid w:val="00A2165D"/>
    <w:rsid w:val="00A22348"/>
    <w:rsid w:val="00A24D1D"/>
    <w:rsid w:val="00A27E27"/>
    <w:rsid w:val="00A3037B"/>
    <w:rsid w:val="00A3521D"/>
    <w:rsid w:val="00A36721"/>
    <w:rsid w:val="00A41134"/>
    <w:rsid w:val="00A41C26"/>
    <w:rsid w:val="00A47A1D"/>
    <w:rsid w:val="00A502E6"/>
    <w:rsid w:val="00A50BFB"/>
    <w:rsid w:val="00A52833"/>
    <w:rsid w:val="00A5331F"/>
    <w:rsid w:val="00A54EAD"/>
    <w:rsid w:val="00A56A16"/>
    <w:rsid w:val="00A618C1"/>
    <w:rsid w:val="00A61A2E"/>
    <w:rsid w:val="00A62DCC"/>
    <w:rsid w:val="00A63879"/>
    <w:rsid w:val="00A63A40"/>
    <w:rsid w:val="00A657E5"/>
    <w:rsid w:val="00A705D2"/>
    <w:rsid w:val="00A71960"/>
    <w:rsid w:val="00A74522"/>
    <w:rsid w:val="00A74ED2"/>
    <w:rsid w:val="00A767B9"/>
    <w:rsid w:val="00A76BDA"/>
    <w:rsid w:val="00A778E2"/>
    <w:rsid w:val="00A80EAB"/>
    <w:rsid w:val="00A82DF4"/>
    <w:rsid w:val="00A83964"/>
    <w:rsid w:val="00A83FF3"/>
    <w:rsid w:val="00A84D9E"/>
    <w:rsid w:val="00A8612D"/>
    <w:rsid w:val="00A8772A"/>
    <w:rsid w:val="00A946EB"/>
    <w:rsid w:val="00AA0563"/>
    <w:rsid w:val="00AA265E"/>
    <w:rsid w:val="00AA2F59"/>
    <w:rsid w:val="00AA4D02"/>
    <w:rsid w:val="00AB13FD"/>
    <w:rsid w:val="00AB29FA"/>
    <w:rsid w:val="00AB6878"/>
    <w:rsid w:val="00AC5187"/>
    <w:rsid w:val="00AC7B17"/>
    <w:rsid w:val="00AD5CC5"/>
    <w:rsid w:val="00AE2E48"/>
    <w:rsid w:val="00AF1422"/>
    <w:rsid w:val="00AF23D5"/>
    <w:rsid w:val="00AF62D2"/>
    <w:rsid w:val="00AF7856"/>
    <w:rsid w:val="00AF7C7C"/>
    <w:rsid w:val="00B01CF2"/>
    <w:rsid w:val="00B021A5"/>
    <w:rsid w:val="00B240F3"/>
    <w:rsid w:val="00B2508C"/>
    <w:rsid w:val="00B257FC"/>
    <w:rsid w:val="00B32E59"/>
    <w:rsid w:val="00B33113"/>
    <w:rsid w:val="00B41323"/>
    <w:rsid w:val="00B47690"/>
    <w:rsid w:val="00B5376C"/>
    <w:rsid w:val="00B54D63"/>
    <w:rsid w:val="00B55948"/>
    <w:rsid w:val="00B56DF3"/>
    <w:rsid w:val="00B61132"/>
    <w:rsid w:val="00B66BFE"/>
    <w:rsid w:val="00B67785"/>
    <w:rsid w:val="00B80512"/>
    <w:rsid w:val="00B81687"/>
    <w:rsid w:val="00B81A61"/>
    <w:rsid w:val="00B8219D"/>
    <w:rsid w:val="00B82E80"/>
    <w:rsid w:val="00B85A16"/>
    <w:rsid w:val="00B87E4D"/>
    <w:rsid w:val="00B9631C"/>
    <w:rsid w:val="00BA0D08"/>
    <w:rsid w:val="00BA19C5"/>
    <w:rsid w:val="00BA624B"/>
    <w:rsid w:val="00BB6A54"/>
    <w:rsid w:val="00BC106F"/>
    <w:rsid w:val="00BC2009"/>
    <w:rsid w:val="00BC5EA1"/>
    <w:rsid w:val="00BC5FEF"/>
    <w:rsid w:val="00BC6591"/>
    <w:rsid w:val="00BD1540"/>
    <w:rsid w:val="00BD15D8"/>
    <w:rsid w:val="00BD42B0"/>
    <w:rsid w:val="00BE3EA6"/>
    <w:rsid w:val="00BE4EA4"/>
    <w:rsid w:val="00BE6DEA"/>
    <w:rsid w:val="00BE7E4D"/>
    <w:rsid w:val="00BF2122"/>
    <w:rsid w:val="00BF3258"/>
    <w:rsid w:val="00BF401E"/>
    <w:rsid w:val="00BF52D4"/>
    <w:rsid w:val="00C03BD6"/>
    <w:rsid w:val="00C05030"/>
    <w:rsid w:val="00C06EAB"/>
    <w:rsid w:val="00C07494"/>
    <w:rsid w:val="00C116AB"/>
    <w:rsid w:val="00C1179C"/>
    <w:rsid w:val="00C1195D"/>
    <w:rsid w:val="00C1278E"/>
    <w:rsid w:val="00C1296D"/>
    <w:rsid w:val="00C14B55"/>
    <w:rsid w:val="00C151F5"/>
    <w:rsid w:val="00C174AE"/>
    <w:rsid w:val="00C177EE"/>
    <w:rsid w:val="00C2549D"/>
    <w:rsid w:val="00C2782C"/>
    <w:rsid w:val="00C3094A"/>
    <w:rsid w:val="00C318CB"/>
    <w:rsid w:val="00C3203D"/>
    <w:rsid w:val="00C3523B"/>
    <w:rsid w:val="00C375C6"/>
    <w:rsid w:val="00C600D7"/>
    <w:rsid w:val="00C60FD6"/>
    <w:rsid w:val="00C67A79"/>
    <w:rsid w:val="00C7043B"/>
    <w:rsid w:val="00C70CE2"/>
    <w:rsid w:val="00C758A6"/>
    <w:rsid w:val="00C75938"/>
    <w:rsid w:val="00C75B1F"/>
    <w:rsid w:val="00C81AB7"/>
    <w:rsid w:val="00C824CB"/>
    <w:rsid w:val="00C873AD"/>
    <w:rsid w:val="00C91B24"/>
    <w:rsid w:val="00C92417"/>
    <w:rsid w:val="00CA092A"/>
    <w:rsid w:val="00CB0F34"/>
    <w:rsid w:val="00CC5CB9"/>
    <w:rsid w:val="00CC62D4"/>
    <w:rsid w:val="00CD0571"/>
    <w:rsid w:val="00CE0B9A"/>
    <w:rsid w:val="00CE5F9A"/>
    <w:rsid w:val="00CE6540"/>
    <w:rsid w:val="00CF076B"/>
    <w:rsid w:val="00CF47EF"/>
    <w:rsid w:val="00CF602E"/>
    <w:rsid w:val="00CF7B59"/>
    <w:rsid w:val="00D00D28"/>
    <w:rsid w:val="00D02292"/>
    <w:rsid w:val="00D108EA"/>
    <w:rsid w:val="00D1193B"/>
    <w:rsid w:val="00D11F77"/>
    <w:rsid w:val="00D13BE1"/>
    <w:rsid w:val="00D15720"/>
    <w:rsid w:val="00D17E4B"/>
    <w:rsid w:val="00D23D2A"/>
    <w:rsid w:val="00D26694"/>
    <w:rsid w:val="00D26976"/>
    <w:rsid w:val="00D30A95"/>
    <w:rsid w:val="00D30E87"/>
    <w:rsid w:val="00D34791"/>
    <w:rsid w:val="00D3715F"/>
    <w:rsid w:val="00D44992"/>
    <w:rsid w:val="00D46AC4"/>
    <w:rsid w:val="00D47A9A"/>
    <w:rsid w:val="00D50B4B"/>
    <w:rsid w:val="00D56A5B"/>
    <w:rsid w:val="00D56BFD"/>
    <w:rsid w:val="00D56D4F"/>
    <w:rsid w:val="00D60F42"/>
    <w:rsid w:val="00D65030"/>
    <w:rsid w:val="00D66620"/>
    <w:rsid w:val="00D672F3"/>
    <w:rsid w:val="00D75C95"/>
    <w:rsid w:val="00D83DEC"/>
    <w:rsid w:val="00D86430"/>
    <w:rsid w:val="00D86DCA"/>
    <w:rsid w:val="00D93048"/>
    <w:rsid w:val="00D9599F"/>
    <w:rsid w:val="00DA0313"/>
    <w:rsid w:val="00DA7924"/>
    <w:rsid w:val="00DB20C7"/>
    <w:rsid w:val="00DB3566"/>
    <w:rsid w:val="00DB5101"/>
    <w:rsid w:val="00DB5917"/>
    <w:rsid w:val="00DC79C5"/>
    <w:rsid w:val="00DD6424"/>
    <w:rsid w:val="00DD687F"/>
    <w:rsid w:val="00DE4EEB"/>
    <w:rsid w:val="00DE6137"/>
    <w:rsid w:val="00DF33ED"/>
    <w:rsid w:val="00DF6BE4"/>
    <w:rsid w:val="00E03029"/>
    <w:rsid w:val="00E16964"/>
    <w:rsid w:val="00E240AB"/>
    <w:rsid w:val="00E26D56"/>
    <w:rsid w:val="00E304E4"/>
    <w:rsid w:val="00E31EA5"/>
    <w:rsid w:val="00E379E1"/>
    <w:rsid w:val="00E40C49"/>
    <w:rsid w:val="00E40FAA"/>
    <w:rsid w:val="00E41BF4"/>
    <w:rsid w:val="00E41DB1"/>
    <w:rsid w:val="00E449D9"/>
    <w:rsid w:val="00E45FC6"/>
    <w:rsid w:val="00E523AA"/>
    <w:rsid w:val="00E64FDF"/>
    <w:rsid w:val="00E67ADC"/>
    <w:rsid w:val="00E71B05"/>
    <w:rsid w:val="00E75F86"/>
    <w:rsid w:val="00E769EA"/>
    <w:rsid w:val="00E81458"/>
    <w:rsid w:val="00E839D1"/>
    <w:rsid w:val="00E856DD"/>
    <w:rsid w:val="00E933F0"/>
    <w:rsid w:val="00E93F19"/>
    <w:rsid w:val="00E967F2"/>
    <w:rsid w:val="00EA2571"/>
    <w:rsid w:val="00EA2D01"/>
    <w:rsid w:val="00EC2701"/>
    <w:rsid w:val="00EC4F39"/>
    <w:rsid w:val="00EC5454"/>
    <w:rsid w:val="00ED3906"/>
    <w:rsid w:val="00ED4616"/>
    <w:rsid w:val="00ED4BB2"/>
    <w:rsid w:val="00ED6BAF"/>
    <w:rsid w:val="00ED77BB"/>
    <w:rsid w:val="00ED7ADA"/>
    <w:rsid w:val="00EE0B16"/>
    <w:rsid w:val="00EE38FF"/>
    <w:rsid w:val="00EE632D"/>
    <w:rsid w:val="00EF0743"/>
    <w:rsid w:val="00EF6DA8"/>
    <w:rsid w:val="00F01425"/>
    <w:rsid w:val="00F06397"/>
    <w:rsid w:val="00F0702F"/>
    <w:rsid w:val="00F0736A"/>
    <w:rsid w:val="00F13A9C"/>
    <w:rsid w:val="00F13B31"/>
    <w:rsid w:val="00F153B2"/>
    <w:rsid w:val="00F23A85"/>
    <w:rsid w:val="00F23D1A"/>
    <w:rsid w:val="00F23F8E"/>
    <w:rsid w:val="00F26A6C"/>
    <w:rsid w:val="00F26B16"/>
    <w:rsid w:val="00F32654"/>
    <w:rsid w:val="00F33162"/>
    <w:rsid w:val="00F43591"/>
    <w:rsid w:val="00F46B47"/>
    <w:rsid w:val="00F53088"/>
    <w:rsid w:val="00F54543"/>
    <w:rsid w:val="00F54CD1"/>
    <w:rsid w:val="00F5528F"/>
    <w:rsid w:val="00F55BF0"/>
    <w:rsid w:val="00F57094"/>
    <w:rsid w:val="00F6035A"/>
    <w:rsid w:val="00F612EA"/>
    <w:rsid w:val="00F62C41"/>
    <w:rsid w:val="00F63B42"/>
    <w:rsid w:val="00F71FD3"/>
    <w:rsid w:val="00F74770"/>
    <w:rsid w:val="00F74CFE"/>
    <w:rsid w:val="00F80EBD"/>
    <w:rsid w:val="00F81A73"/>
    <w:rsid w:val="00F835AC"/>
    <w:rsid w:val="00F854D5"/>
    <w:rsid w:val="00F920EA"/>
    <w:rsid w:val="00F92A37"/>
    <w:rsid w:val="00FA4B00"/>
    <w:rsid w:val="00FB0598"/>
    <w:rsid w:val="00FB1B37"/>
    <w:rsid w:val="00FB67EC"/>
    <w:rsid w:val="00FB79E3"/>
    <w:rsid w:val="00FC2CAF"/>
    <w:rsid w:val="00FC33EE"/>
    <w:rsid w:val="00FC5965"/>
    <w:rsid w:val="00FD01D0"/>
    <w:rsid w:val="00FE113C"/>
    <w:rsid w:val="00FE15D5"/>
    <w:rsid w:val="00FE2F80"/>
    <w:rsid w:val="00FF0E79"/>
    <w:rsid w:val="00FF5221"/>
    <w:rsid w:val="00FF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A6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F10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9F101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F101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5668"/>
    <w:rPr>
      <w:color w:val="0000FF"/>
      <w:u w:val="single"/>
    </w:rPr>
  </w:style>
  <w:style w:type="paragraph" w:styleId="Header">
    <w:name w:val="header"/>
    <w:basedOn w:val="Normal"/>
    <w:link w:val="HeaderChar"/>
    <w:rsid w:val="003116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160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116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160F"/>
    <w:rPr>
      <w:sz w:val="24"/>
      <w:szCs w:val="24"/>
      <w:lang w:val="en-GB"/>
    </w:rPr>
  </w:style>
  <w:style w:type="character" w:styleId="CommentReference">
    <w:name w:val="annotation reference"/>
    <w:rsid w:val="00BA0D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0D08"/>
    <w:rPr>
      <w:sz w:val="20"/>
      <w:szCs w:val="20"/>
    </w:rPr>
  </w:style>
  <w:style w:type="character" w:customStyle="1" w:styleId="CommentTextChar">
    <w:name w:val="Comment Text Char"/>
    <w:link w:val="CommentText"/>
    <w:rsid w:val="00BA0D08"/>
    <w:rPr>
      <w:lang w:val="en-GB"/>
    </w:rPr>
  </w:style>
  <w:style w:type="paragraph" w:styleId="BalloonText">
    <w:name w:val="Balloon Text"/>
    <w:basedOn w:val="Normal"/>
    <w:link w:val="BalloonTextChar"/>
    <w:rsid w:val="00BA0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D0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9F4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9F1017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F1017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9F1017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F1017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Strong">
    <w:name w:val="Strong"/>
    <w:uiPriority w:val="22"/>
    <w:qFormat/>
    <w:rsid w:val="009F1017"/>
    <w:rPr>
      <w:b/>
      <w:bCs/>
    </w:rPr>
  </w:style>
  <w:style w:type="paragraph" w:styleId="ListParagraph">
    <w:name w:val="List Paragraph"/>
    <w:basedOn w:val="Normal"/>
    <w:uiPriority w:val="34"/>
    <w:qFormat/>
    <w:rsid w:val="00731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rsid w:val="009B1A9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9B1A9A"/>
    <w:rPr>
      <w:rFonts w:ascii="Courier New" w:eastAsia="Times New Roman" w:hAnsi="Courier New" w:cs="Courier New"/>
    </w:rPr>
  </w:style>
  <w:style w:type="paragraph" w:customStyle="1" w:styleId="Normal1">
    <w:name w:val="Normal1"/>
    <w:rsid w:val="00C1278E"/>
    <w:pPr>
      <w:widowControl w:val="0"/>
      <w:jc w:val="both"/>
    </w:pPr>
    <w:rPr>
      <w:rFonts w:ascii="Batang" w:eastAsia="Batang" w:hAnsi="Batang" w:cs="Batang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20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583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BENSON.35537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391EC5-ACAE-4DA2-AC4B-14F791CB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0f 4</vt:lpstr>
    </vt:vector>
  </TitlesOfParts>
  <Company>Hewlett-Packard Company</Company>
  <LinksUpToDate>false</LinksUpToDate>
  <CharactersWithSpaces>5751</CharactersWithSpaces>
  <SharedDoc>false</SharedDoc>
  <HLinks>
    <vt:vector size="108" baseType="variant">
      <vt:variant>
        <vt:i4>8257586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http://en.wikipedia.org/wiki/Kochi</vt:lpwstr>
      </vt:variant>
      <vt:variant>
        <vt:lpwstr/>
      </vt:variant>
      <vt:variant>
        <vt:i4>983157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http://en.wikipedia.org/wiki/UAE_Exchange</vt:lpwstr>
      </vt:variant>
      <vt:variant>
        <vt:lpwstr/>
      </vt:variant>
      <vt:variant>
        <vt:i4>4784178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http://en.wikipedia.org/wiki/Online_banking</vt:lpwstr>
      </vt:variant>
      <vt:variant>
        <vt:lpwstr/>
      </vt:variant>
      <vt:variant>
        <vt:i4>6750223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http://en.wikipedia.org/wiki/Brokerage_firm</vt:lpwstr>
      </vt:variant>
      <vt:variant>
        <vt:lpwstr/>
      </vt:variant>
      <vt:variant>
        <vt:i4>8126508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http://en.wikipedia.org/wiki/Insurance</vt:lpwstr>
      </vt:variant>
      <vt:variant>
        <vt:lpwstr/>
      </vt:variant>
      <vt:variant>
        <vt:i4>2949222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http://en.wikipedia.org/wiki/Foreign_exchange_market</vt:lpwstr>
      </vt:variant>
      <vt:variant>
        <vt:lpwstr/>
      </vt:variant>
      <vt:variant>
        <vt:i4>983157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http://en.wikipedia.org/wiki/UAE_Exchange</vt:lpwstr>
      </vt:variant>
      <vt:variant>
        <vt:lpwstr/>
      </vt:variant>
      <vt:variant>
        <vt:i4>2949222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http://en.wikipedia.org/wiki/Foreign_exchange_market</vt:lpwstr>
      </vt:variant>
      <vt:variant>
        <vt:lpwstr/>
      </vt:variant>
      <vt:variant>
        <vt:i4>7733283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http://en.wikipedia.org/wiki/Remittance</vt:lpwstr>
      </vt:variant>
      <vt:variant>
        <vt:lpwstr/>
      </vt:variant>
      <vt:variant>
        <vt:i4>196734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http://en.wikipedia.org/wiki/Holding_company</vt:lpwstr>
      </vt:variant>
      <vt:variant>
        <vt:lpwstr/>
      </vt:variant>
      <vt:variant>
        <vt:i4>8257537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http://en.wikipedia.org/wiki/The_Hongkong_and_Shanghai_Banking_Corporation</vt:lpwstr>
      </vt:variant>
      <vt:variant>
        <vt:lpwstr/>
      </vt:variant>
      <vt:variant>
        <vt:i4>4784184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http://en.wikipedia.org/wiki/List_of_largest_banks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http://en.wikipedia.org/wiki/London</vt:lpwstr>
      </vt:variant>
      <vt:variant>
        <vt:lpwstr/>
      </vt:variant>
      <vt:variant>
        <vt:i4>6619145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http://en.wikipedia.org/wiki/Multinational_corporation</vt:lpwstr>
      </vt:variant>
      <vt:variant>
        <vt:lpwstr/>
      </vt:variant>
      <vt:variant>
        <vt:i4>2424858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http://en.wikipedia.org/wiki/Technopark,_Trivandrum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http://en.wikipedia.org/wiki/Information_technology</vt:lpwstr>
      </vt:variant>
      <vt:variant>
        <vt:lpwstr/>
      </vt:variant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http://en.wikipedia.org/wiki/India</vt:lpwstr>
      </vt:variant>
      <vt:variant>
        <vt:lpwstr/>
      </vt:variant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mailto:mickeychacko@yahoo.com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0f 4</dc:title>
  <dc:creator>Pradeep Nair</dc:creator>
  <cp:lastModifiedBy>602HRDESK</cp:lastModifiedBy>
  <cp:revision>39</cp:revision>
  <cp:lastPrinted>2017-02-25T16:54:00Z</cp:lastPrinted>
  <dcterms:created xsi:type="dcterms:W3CDTF">2016-02-10T06:39:00Z</dcterms:created>
  <dcterms:modified xsi:type="dcterms:W3CDTF">2017-05-17T07:40:00Z</dcterms:modified>
</cp:coreProperties>
</file>