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6A" w:rsidRPr="009441F3" w:rsidRDefault="00C57065" w:rsidP="009441F3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43"/>
          <w:szCs w:val="43"/>
        </w:rPr>
        <w:drawing>
          <wp:anchor distT="0" distB="0" distL="114300" distR="114300" simplePos="0" relativeHeight="251658240" behindDoc="0" locked="0" layoutInCell="1" allowOverlap="1" wp14:anchorId="22482994" wp14:editId="456FE902">
            <wp:simplePos x="0" y="0"/>
            <wp:positionH relativeFrom="margin">
              <wp:posOffset>5219700</wp:posOffset>
            </wp:positionH>
            <wp:positionV relativeFrom="margin">
              <wp:posOffset>-714375</wp:posOffset>
            </wp:positionV>
            <wp:extent cx="1257300" cy="1619250"/>
            <wp:effectExtent l="19050" t="0" r="0" b="0"/>
            <wp:wrapSquare wrapText="bothSides"/>
            <wp:docPr id="2" name="Picture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D2A"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  <w:t xml:space="preserve">                          </w:t>
      </w:r>
      <w:proofErr w:type="spellStart"/>
      <w:r w:rsidR="00B12D6A"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  <w:t>Maram</w:t>
      </w:r>
      <w:proofErr w:type="spellEnd"/>
      <w:r w:rsidR="00B12D6A"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  <w:t xml:space="preserve"> </w:t>
      </w:r>
      <w:r w:rsidR="00B12D6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</w:p>
    <w:p w:rsidR="00B12D6A" w:rsidRPr="00805E6A" w:rsidRDefault="009441F3" w:rsidP="00B12D6A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hyperlink r:id="rId10" w:history="1">
        <w:r w:rsidRPr="00A703A1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Maram.357598@2freemail.com</w:t>
        </w:r>
      </w:hyperlink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bookmarkStart w:id="0" w:name="_GoBack"/>
      <w:bookmarkEnd w:id="0"/>
    </w:p>
    <w:p w:rsidR="00117D2A" w:rsidRDefault="00117D2A" w:rsidP="005A2C78">
      <w:pPr>
        <w:spacing w:after="75" w:line="288" w:lineRule="atLeast"/>
        <w:rPr>
          <w:rFonts w:asciiTheme="majorHAnsi" w:eastAsia="Times New Roman" w:hAnsiTheme="majorHAnsi" w:cs="Times New Roman"/>
          <w:b/>
          <w:bCs/>
          <w:color w:val="006699"/>
          <w:sz w:val="28"/>
          <w:szCs w:val="28"/>
        </w:rPr>
      </w:pPr>
    </w:p>
    <w:p w:rsidR="005A2C78" w:rsidRPr="00CB5470" w:rsidRDefault="00F2120E" w:rsidP="005A2C78">
      <w:pPr>
        <w:spacing w:after="75" w:line="288" w:lineRule="atLeast"/>
        <w:rPr>
          <w:rFonts w:asciiTheme="majorHAnsi" w:eastAsia="Times New Roman" w:hAnsiTheme="majorHAnsi" w:cs="Times New Roman"/>
          <w:b/>
          <w:bCs/>
          <w:color w:val="006699"/>
          <w:sz w:val="28"/>
          <w:szCs w:val="28"/>
        </w:rPr>
      </w:pPr>
      <w:r w:rsidRPr="00CB5470">
        <w:rPr>
          <w:rFonts w:asciiTheme="majorHAnsi" w:eastAsia="Times New Roman" w:hAnsiTheme="majorHAnsi" w:cs="Times New Roman"/>
          <w:b/>
          <w:bCs/>
          <w:color w:val="006699"/>
          <w:sz w:val="28"/>
          <w:szCs w:val="28"/>
        </w:rPr>
        <w:t>PROFESS</w:t>
      </w:r>
      <w:r w:rsidR="005A2C78" w:rsidRPr="00CB5470">
        <w:rPr>
          <w:rFonts w:asciiTheme="majorHAnsi" w:eastAsia="Times New Roman" w:hAnsiTheme="majorHAnsi" w:cs="Times New Roman"/>
          <w:b/>
          <w:bCs/>
          <w:color w:val="006699"/>
          <w:sz w:val="28"/>
          <w:szCs w:val="28"/>
        </w:rPr>
        <w:t>IONAL SUMMARY</w:t>
      </w:r>
    </w:p>
    <w:p w:rsidR="00AC4E56" w:rsidRDefault="00B12D6A" w:rsidP="00B12D6A">
      <w:pPr>
        <w:tabs>
          <w:tab w:val="left" w:pos="1050"/>
        </w:tabs>
      </w:pPr>
      <w:r>
        <w:tab/>
      </w:r>
      <w:r w:rsidR="00517A17" w:rsidRPr="00CB5470">
        <w:t xml:space="preserve">Energetic, motivated Personal Assistant who is highly </w:t>
      </w:r>
      <w:r w:rsidR="00CB5470" w:rsidRPr="00CB5470">
        <w:t>organized</w:t>
      </w:r>
      <w:r w:rsidR="00517A17" w:rsidRPr="00CB5470">
        <w:t xml:space="preserve"> and skilled at balancing the needs of clients in both personal and professional capacities. </w:t>
      </w:r>
      <w:proofErr w:type="gramStart"/>
      <w:r w:rsidR="00517A17" w:rsidRPr="00CB5470">
        <w:t>Strong work ethic and positive attitude.</w:t>
      </w:r>
      <w:proofErr w:type="gramEnd"/>
      <w:r w:rsidR="00517A17" w:rsidRPr="00CB5470">
        <w:t xml:space="preserve"> </w:t>
      </w:r>
      <w:proofErr w:type="gramStart"/>
      <w:r w:rsidR="00517A17" w:rsidRPr="00CB5470">
        <w:t>Highly effective in f</w:t>
      </w:r>
      <w:r w:rsidR="00D15555">
        <w:t>ast-paced work environments.</w:t>
      </w:r>
      <w:proofErr w:type="gramEnd"/>
      <w:r w:rsidR="00D15555">
        <w:t xml:space="preserve"> </w:t>
      </w:r>
    </w:p>
    <w:p w:rsidR="005A2C78" w:rsidRPr="00AC4E56" w:rsidRDefault="005A2C78" w:rsidP="00AC4E56">
      <w:pPr>
        <w:spacing w:after="0" w:line="288" w:lineRule="atLeast"/>
        <w:rPr>
          <w:rFonts w:asciiTheme="majorHAnsi" w:eastAsia="Times New Roman" w:hAnsiTheme="majorHAnsi" w:cs="Times New Roman"/>
          <w:b/>
          <w:bCs/>
          <w:color w:val="006699"/>
          <w:sz w:val="28"/>
          <w:szCs w:val="28"/>
        </w:rPr>
      </w:pPr>
      <w:r w:rsidRPr="00F2120E">
        <w:rPr>
          <w:rFonts w:asciiTheme="majorHAnsi" w:eastAsia="Times New Roman" w:hAnsiTheme="majorHAnsi" w:cs="Times New Roman"/>
          <w:b/>
          <w:bCs/>
          <w:color w:val="006699"/>
          <w:sz w:val="28"/>
          <w:szCs w:val="28"/>
        </w:rPr>
        <w:t>SKILLS</w:t>
      </w:r>
    </w:p>
    <w:p w:rsidR="00B30B68" w:rsidRPr="003A52B7" w:rsidRDefault="00B30B68" w:rsidP="00AC4E56">
      <w:pPr>
        <w:spacing w:after="0" w:line="288" w:lineRule="atLeast"/>
      </w:pPr>
      <w:r w:rsidRPr="003A52B7">
        <w:rPr>
          <w:rFonts w:asciiTheme="majorHAnsi" w:eastAsia="Times New Roman" w:hAnsiTheme="majorHAnsi" w:cs="Times New Roman"/>
          <w:b/>
          <w:bCs/>
          <w:color w:val="006699"/>
        </w:rPr>
        <w:t xml:space="preserve">             </w:t>
      </w:r>
      <w:r w:rsidR="003A52B7">
        <w:rPr>
          <w:rFonts w:asciiTheme="majorHAnsi" w:eastAsia="Times New Roman" w:hAnsiTheme="majorHAnsi" w:cs="Times New Roman"/>
          <w:b/>
          <w:bCs/>
          <w:color w:val="006699"/>
        </w:rPr>
        <w:t xml:space="preserve">  </w:t>
      </w:r>
      <w:r w:rsidR="003A52B7" w:rsidRPr="003A52B7">
        <w:t>F</w:t>
      </w:r>
      <w:r w:rsidR="00517A17" w:rsidRPr="003A52B7">
        <w:rPr>
          <w:rFonts w:ascii="Source Sans Pro" w:hAnsi="Source Sans Pro"/>
          <w:color w:val="333333"/>
          <w:shd w:val="clear" w:color="auto" w:fill="FFFFFF"/>
        </w:rPr>
        <w:t>luent in French</w:t>
      </w:r>
      <w:r w:rsidRPr="003A52B7">
        <w:rPr>
          <w:rFonts w:ascii="Source Sans Pro" w:hAnsi="Source Sans Pro"/>
          <w:color w:val="333333"/>
          <w:shd w:val="clear" w:color="auto" w:fill="FFFFFF"/>
        </w:rPr>
        <w:t xml:space="preserve">                      </w:t>
      </w:r>
      <w:r w:rsidR="003A52B7">
        <w:rPr>
          <w:rFonts w:ascii="Source Sans Pro" w:hAnsi="Source Sans Pro"/>
          <w:color w:val="333333"/>
          <w:shd w:val="clear" w:color="auto" w:fill="FFFFFF"/>
        </w:rPr>
        <w:t xml:space="preserve">                            </w:t>
      </w:r>
      <w:r w:rsidRPr="003A52B7">
        <w:rPr>
          <w:rFonts w:ascii="Source Sans Pro" w:hAnsi="Source Sans Pro"/>
          <w:color w:val="333333"/>
          <w:shd w:val="clear" w:color="auto" w:fill="FFFFFF"/>
        </w:rPr>
        <w:t xml:space="preserve"> </w:t>
      </w:r>
      <w:r w:rsidRPr="003A52B7">
        <w:t>Excellent planner and coordinator</w:t>
      </w:r>
    </w:p>
    <w:p w:rsidR="00B30B68" w:rsidRPr="003A52B7" w:rsidRDefault="00B30B68" w:rsidP="00B30B68">
      <w:pPr>
        <w:tabs>
          <w:tab w:val="left" w:pos="1050"/>
        </w:tabs>
        <w:ind w:left="360"/>
      </w:pPr>
      <w:r w:rsidRPr="003A52B7">
        <w:t xml:space="preserve">       Microsoft Excel certified                                          </w:t>
      </w:r>
      <w:proofErr w:type="spellStart"/>
      <w:r w:rsidRPr="003A52B7">
        <w:t>Certified</w:t>
      </w:r>
      <w:proofErr w:type="spellEnd"/>
      <w:r w:rsidRPr="003A52B7">
        <w:t xml:space="preserve"> Computer Office Assistant</w:t>
      </w:r>
    </w:p>
    <w:p w:rsidR="00364947" w:rsidRDefault="005A2C78" w:rsidP="00F2120E">
      <w:pPr>
        <w:spacing w:after="0" w:line="288" w:lineRule="atLeast"/>
        <w:rPr>
          <w:rFonts w:asciiTheme="majorHAnsi" w:eastAsia="Times New Roman" w:hAnsiTheme="majorHAnsi" w:cs="Times New Roman"/>
          <w:b/>
          <w:bCs/>
          <w:color w:val="006699"/>
          <w:sz w:val="28"/>
          <w:szCs w:val="28"/>
        </w:rPr>
      </w:pPr>
      <w:r w:rsidRPr="00F2120E">
        <w:rPr>
          <w:rFonts w:asciiTheme="majorHAnsi" w:eastAsia="Times New Roman" w:hAnsiTheme="majorHAnsi" w:cs="Times New Roman"/>
          <w:b/>
          <w:bCs/>
          <w:color w:val="006699"/>
          <w:sz w:val="28"/>
          <w:szCs w:val="28"/>
        </w:rPr>
        <w:t>WORK HYSTORY</w:t>
      </w:r>
    </w:p>
    <w:p w:rsidR="00364947" w:rsidRPr="00F2120E" w:rsidRDefault="001D0D83" w:rsidP="00F2120E">
      <w:pPr>
        <w:spacing w:after="0" w:line="288" w:lineRule="atLeast"/>
        <w:rPr>
          <w:rFonts w:asciiTheme="majorHAnsi" w:eastAsia="Times New Roman" w:hAnsiTheme="majorHAnsi" w:cs="Times New Roman"/>
          <w:b/>
          <w:bCs/>
          <w:color w:val="006699"/>
          <w:sz w:val="28"/>
          <w:szCs w:val="28"/>
        </w:rPr>
      </w:pPr>
      <w:r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May</w:t>
      </w:r>
      <w:r w:rsidR="00004256"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 xml:space="preserve"> 2015</w:t>
      </w:r>
      <w:r w:rsidR="00364947"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 xml:space="preserve"> to August 20</w:t>
      </w:r>
      <w:r w:rsidR="00004256"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16</w:t>
      </w:r>
    </w:p>
    <w:p w:rsidR="00364947" w:rsidRPr="00B30B68" w:rsidRDefault="00B12D6A" w:rsidP="00B30B68">
      <w:pPr>
        <w:pStyle w:val="ListParagraph"/>
        <w:spacing w:after="0" w:line="288" w:lineRule="atLeast"/>
        <w:ind w:left="0"/>
        <w:rPr>
          <w:b/>
          <w:sz w:val="24"/>
          <w:szCs w:val="24"/>
        </w:rPr>
      </w:pPr>
      <w:r w:rsidRPr="00B30B68">
        <w:rPr>
          <w:b/>
          <w:sz w:val="24"/>
          <w:szCs w:val="24"/>
        </w:rPr>
        <w:t>Accountant</w:t>
      </w:r>
      <w:r w:rsidR="00C45D33" w:rsidRPr="00B30B68">
        <w:rPr>
          <w:b/>
          <w:sz w:val="24"/>
          <w:szCs w:val="24"/>
        </w:rPr>
        <w:t xml:space="preserve"> </w:t>
      </w:r>
    </w:p>
    <w:p w:rsidR="00B12D6A" w:rsidRPr="00B30B68" w:rsidRDefault="00B12D6A" w:rsidP="00B30B68">
      <w:pPr>
        <w:pStyle w:val="ListParagraph"/>
        <w:spacing w:after="0" w:line="288" w:lineRule="atLeast"/>
        <w:ind w:left="0"/>
        <w:rPr>
          <w:rFonts w:ascii="Source Sans Pro" w:hAnsi="Source Sans Pro"/>
          <w:color w:val="333333"/>
          <w:sz w:val="21"/>
          <w:szCs w:val="21"/>
          <w:shd w:val="clear" w:color="auto" w:fill="FFFFFF"/>
        </w:rPr>
      </w:pPr>
      <w:r w:rsidRPr="00B30B68"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DELTA CONSEIL</w:t>
      </w:r>
      <w:r w:rsidR="00C40E69" w:rsidRPr="00B30B68"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 xml:space="preserve"> El </w:t>
      </w:r>
      <w:proofErr w:type="spellStart"/>
      <w:r w:rsidR="00C40E69" w:rsidRPr="00B30B68"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Jadida</w:t>
      </w:r>
      <w:proofErr w:type="spellEnd"/>
      <w:r w:rsidR="00C40E69" w:rsidRPr="00B30B68"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, Morocco</w:t>
      </w:r>
    </w:p>
    <w:p w:rsidR="00C40E69" w:rsidRPr="0080055F" w:rsidRDefault="00C40E69" w:rsidP="00B30B68">
      <w:pPr>
        <w:pStyle w:val="ListParagraph"/>
        <w:numPr>
          <w:ilvl w:val="0"/>
          <w:numId w:val="2"/>
        </w:numPr>
        <w:spacing w:after="0" w:line="288" w:lineRule="atLeast"/>
        <w:rPr>
          <w:sz w:val="20"/>
          <w:szCs w:val="20"/>
        </w:rPr>
      </w:pPr>
      <w:r w:rsidRPr="00B30B68"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Managed the CEO s complex and frequently changing travel arrangements and coordinated the pre planning</w:t>
      </w:r>
      <w:r w:rsidRPr="0080055F">
        <w:rPr>
          <w:sz w:val="20"/>
          <w:szCs w:val="20"/>
        </w:rPr>
        <w:t xml:space="preserve"> of trips.</w:t>
      </w:r>
    </w:p>
    <w:p w:rsidR="00C40E69" w:rsidRPr="0080055F" w:rsidRDefault="005953CD" w:rsidP="00F2120E">
      <w:pPr>
        <w:pStyle w:val="ListParagraph"/>
        <w:numPr>
          <w:ilvl w:val="0"/>
          <w:numId w:val="2"/>
        </w:numPr>
        <w:tabs>
          <w:tab w:val="left" w:pos="1050"/>
        </w:tabs>
        <w:rPr>
          <w:sz w:val="20"/>
          <w:szCs w:val="20"/>
        </w:rPr>
      </w:pPr>
      <w:r w:rsidRPr="0080055F">
        <w:rPr>
          <w:sz w:val="20"/>
          <w:szCs w:val="20"/>
        </w:rPr>
        <w:t xml:space="preserve">Compiled and </w:t>
      </w:r>
      <w:r w:rsidR="00C45D33" w:rsidRPr="0080055F">
        <w:rPr>
          <w:sz w:val="20"/>
          <w:szCs w:val="20"/>
        </w:rPr>
        <w:t>analyzed</w:t>
      </w:r>
      <w:r w:rsidRPr="0080055F">
        <w:rPr>
          <w:sz w:val="20"/>
          <w:szCs w:val="20"/>
        </w:rPr>
        <w:t xml:space="preserve"> </w:t>
      </w:r>
      <w:r w:rsidR="00C40E69" w:rsidRPr="0080055F">
        <w:rPr>
          <w:sz w:val="20"/>
          <w:szCs w:val="20"/>
        </w:rPr>
        <w:t>sales and marketing reports.</w:t>
      </w:r>
    </w:p>
    <w:p w:rsidR="00C40E69" w:rsidRPr="0080055F" w:rsidRDefault="005953CD" w:rsidP="00F2120E">
      <w:pPr>
        <w:pStyle w:val="ListParagraph"/>
        <w:numPr>
          <w:ilvl w:val="0"/>
          <w:numId w:val="2"/>
        </w:numPr>
        <w:tabs>
          <w:tab w:val="left" w:pos="1050"/>
        </w:tabs>
        <w:rPr>
          <w:sz w:val="20"/>
          <w:szCs w:val="20"/>
        </w:rPr>
      </w:pPr>
      <w:r w:rsidRPr="0080055F">
        <w:rPr>
          <w:sz w:val="20"/>
          <w:szCs w:val="20"/>
        </w:rPr>
        <w:t>Ma</w:t>
      </w:r>
      <w:r w:rsidR="00C40E69" w:rsidRPr="0080055F">
        <w:rPr>
          <w:sz w:val="20"/>
          <w:szCs w:val="20"/>
        </w:rPr>
        <w:t>naged</w:t>
      </w:r>
      <w:r w:rsidRPr="0080055F">
        <w:rPr>
          <w:sz w:val="20"/>
          <w:szCs w:val="20"/>
        </w:rPr>
        <w:t xml:space="preserve"> external contacts for CEO and kept track of periodic communication needed for priority contacts.</w:t>
      </w:r>
    </w:p>
    <w:p w:rsidR="005953CD" w:rsidRPr="0080055F" w:rsidRDefault="005953CD" w:rsidP="00F2120E">
      <w:pPr>
        <w:pStyle w:val="ListParagraph"/>
        <w:numPr>
          <w:ilvl w:val="0"/>
          <w:numId w:val="2"/>
        </w:numPr>
        <w:tabs>
          <w:tab w:val="left" w:pos="1050"/>
        </w:tabs>
        <w:rPr>
          <w:sz w:val="20"/>
          <w:szCs w:val="20"/>
        </w:rPr>
      </w:pPr>
      <w:r w:rsidRPr="0080055F">
        <w:rPr>
          <w:sz w:val="20"/>
          <w:szCs w:val="20"/>
        </w:rPr>
        <w:t>Directed administrative function for the directors, principals,</w:t>
      </w:r>
      <w:r w:rsidR="00F2120E" w:rsidRPr="0080055F">
        <w:rPr>
          <w:sz w:val="20"/>
          <w:szCs w:val="20"/>
        </w:rPr>
        <w:t xml:space="preserve"> </w:t>
      </w:r>
      <w:r w:rsidRPr="0080055F">
        <w:rPr>
          <w:sz w:val="20"/>
          <w:szCs w:val="20"/>
        </w:rPr>
        <w:t>consulting and key managers.</w:t>
      </w:r>
    </w:p>
    <w:p w:rsidR="005953CD" w:rsidRPr="0080055F" w:rsidRDefault="005953CD" w:rsidP="00F2120E">
      <w:pPr>
        <w:pStyle w:val="ListParagraph"/>
        <w:numPr>
          <w:ilvl w:val="0"/>
          <w:numId w:val="2"/>
        </w:numPr>
        <w:tabs>
          <w:tab w:val="left" w:pos="1050"/>
        </w:tabs>
        <w:rPr>
          <w:sz w:val="20"/>
          <w:szCs w:val="20"/>
        </w:rPr>
      </w:pPr>
      <w:r w:rsidRPr="0080055F">
        <w:rPr>
          <w:sz w:val="20"/>
          <w:szCs w:val="20"/>
        </w:rPr>
        <w:t>Distributed company-wide announcements, booked conference rooms and coordinated catering for annual staff development forum.</w:t>
      </w:r>
    </w:p>
    <w:p w:rsidR="005953CD" w:rsidRPr="0080055F" w:rsidRDefault="005953CD" w:rsidP="00F2120E">
      <w:pPr>
        <w:pStyle w:val="ListParagraph"/>
        <w:numPr>
          <w:ilvl w:val="0"/>
          <w:numId w:val="2"/>
        </w:numPr>
        <w:tabs>
          <w:tab w:val="left" w:pos="1050"/>
        </w:tabs>
        <w:rPr>
          <w:sz w:val="20"/>
          <w:szCs w:val="20"/>
        </w:rPr>
      </w:pPr>
      <w:r w:rsidRPr="0080055F">
        <w:rPr>
          <w:sz w:val="20"/>
          <w:szCs w:val="20"/>
        </w:rPr>
        <w:t>Developed and maintained and internal client system.</w:t>
      </w:r>
    </w:p>
    <w:p w:rsidR="006F61EA" w:rsidRDefault="0080055F" w:rsidP="00C0640D">
      <w:pPr>
        <w:pStyle w:val="ListParagraph"/>
        <w:spacing w:after="0" w:line="288" w:lineRule="atLeast"/>
        <w:ind w:left="0"/>
        <w:rPr>
          <w:rFonts w:ascii="Source Sans Pro" w:hAnsi="Source Sans Pro"/>
          <w:color w:val="333333"/>
          <w:sz w:val="21"/>
          <w:szCs w:val="21"/>
          <w:shd w:val="clear" w:color="auto" w:fill="FFFFFF"/>
        </w:rPr>
      </w:pPr>
      <w:r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September 2013 to March</w:t>
      </w:r>
      <w:r w:rsidR="006F61EA" w:rsidRPr="006F61EA"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 xml:space="preserve"> 20</w:t>
      </w:r>
      <w:r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15</w:t>
      </w:r>
    </w:p>
    <w:p w:rsidR="0031607B" w:rsidRPr="0031607B" w:rsidRDefault="00C0640D" w:rsidP="00C0640D">
      <w:pPr>
        <w:pStyle w:val="ListParagraph"/>
        <w:spacing w:after="0" w:line="288" w:lineRule="atLea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Account A</w:t>
      </w:r>
      <w:r w:rsidR="006F61EA" w:rsidRPr="0031607B">
        <w:rPr>
          <w:b/>
          <w:sz w:val="24"/>
          <w:szCs w:val="24"/>
        </w:rPr>
        <w:t>ssistance,</w:t>
      </w:r>
    </w:p>
    <w:p w:rsidR="006F61EA" w:rsidRPr="00C0640D" w:rsidRDefault="006F61EA" w:rsidP="00C0640D">
      <w:pPr>
        <w:tabs>
          <w:tab w:val="left" w:pos="1050"/>
        </w:tabs>
        <w:spacing w:line="240" w:lineRule="auto"/>
      </w:pPr>
      <w:r w:rsidRPr="00C0640D">
        <w:t>E.S.I.M</w:t>
      </w:r>
      <w:r w:rsidR="00C0640D">
        <w:t>.A,</w:t>
      </w:r>
      <w:r w:rsidR="0080055F">
        <w:t xml:space="preserve"> </w:t>
      </w:r>
      <w:r w:rsidR="00C0640D">
        <w:t>High S</w:t>
      </w:r>
      <w:r w:rsidRPr="00C0640D">
        <w:t>chool,</w:t>
      </w:r>
      <w:r w:rsidR="00D15555">
        <w:t xml:space="preserve"> </w:t>
      </w:r>
      <w:r w:rsidR="00A11939">
        <w:t xml:space="preserve">El </w:t>
      </w:r>
      <w:proofErr w:type="spellStart"/>
      <w:r w:rsidR="00A11939">
        <w:t>J</w:t>
      </w:r>
      <w:r w:rsidRPr="00C0640D">
        <w:t>adida</w:t>
      </w:r>
      <w:proofErr w:type="spellEnd"/>
      <w:r w:rsidRPr="00C0640D">
        <w:t>,</w:t>
      </w:r>
      <w:r w:rsidR="00D15555">
        <w:t xml:space="preserve"> </w:t>
      </w:r>
      <w:r w:rsidRPr="00C0640D">
        <w:t>Morocco</w:t>
      </w:r>
    </w:p>
    <w:p w:rsidR="00CB5470" w:rsidRDefault="005A2C78" w:rsidP="00117D2A">
      <w:pPr>
        <w:spacing w:after="0" w:line="288" w:lineRule="atLeast"/>
        <w:rPr>
          <w:rFonts w:asciiTheme="majorHAnsi" w:eastAsia="Times New Roman" w:hAnsiTheme="majorHAnsi" w:cs="Times New Roman"/>
          <w:b/>
          <w:bCs/>
          <w:color w:val="006699"/>
          <w:sz w:val="28"/>
          <w:szCs w:val="28"/>
        </w:rPr>
      </w:pPr>
      <w:r w:rsidRPr="00F2120E">
        <w:rPr>
          <w:rFonts w:asciiTheme="majorHAnsi" w:eastAsia="Times New Roman" w:hAnsiTheme="majorHAnsi" w:cs="Times New Roman"/>
          <w:b/>
          <w:bCs/>
          <w:color w:val="006699"/>
          <w:sz w:val="28"/>
          <w:szCs w:val="28"/>
        </w:rPr>
        <w:t>EDUCATION</w:t>
      </w:r>
    </w:p>
    <w:p w:rsidR="00CB5470" w:rsidRPr="00CB5470" w:rsidRDefault="00004256" w:rsidP="00117D2A">
      <w:pPr>
        <w:spacing w:after="0" w:line="288" w:lineRule="atLeast"/>
        <w:rPr>
          <w:rFonts w:ascii="Source Sans Pro" w:hAnsi="Source Sans Pro"/>
          <w:color w:val="333333"/>
          <w:sz w:val="21"/>
          <w:szCs w:val="21"/>
          <w:shd w:val="clear" w:color="auto" w:fill="FFFFFF"/>
        </w:rPr>
      </w:pPr>
      <w:r w:rsidRPr="00AC4E56"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>November</w:t>
      </w:r>
      <w:r w:rsidR="001D0D83"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 xml:space="preserve"> 2014 to May</w:t>
      </w:r>
      <w:r w:rsidRPr="00CB5470">
        <w:rPr>
          <w:rFonts w:ascii="Source Sans Pro" w:hAnsi="Source Sans Pro"/>
          <w:color w:val="333333"/>
          <w:sz w:val="21"/>
          <w:szCs w:val="21"/>
          <w:shd w:val="clear" w:color="auto" w:fill="FFFFFF"/>
        </w:rPr>
        <w:t xml:space="preserve"> 2015</w:t>
      </w:r>
    </w:p>
    <w:p w:rsidR="00364947" w:rsidRPr="00CB5470" w:rsidRDefault="00364947" w:rsidP="00CB5470">
      <w:pPr>
        <w:pStyle w:val="ListParagraph"/>
        <w:spacing w:after="0" w:line="288" w:lineRule="atLeast"/>
        <w:ind w:left="0"/>
        <w:rPr>
          <w:b/>
          <w:sz w:val="24"/>
          <w:szCs w:val="24"/>
        </w:rPr>
      </w:pPr>
      <w:r w:rsidRPr="00CB5470">
        <w:rPr>
          <w:b/>
          <w:sz w:val="24"/>
          <w:szCs w:val="24"/>
        </w:rPr>
        <w:t>Professional Training</w:t>
      </w:r>
    </w:p>
    <w:p w:rsidR="00AC4E56" w:rsidRDefault="00004256" w:rsidP="00AC4E56">
      <w:pPr>
        <w:tabs>
          <w:tab w:val="left" w:pos="1050"/>
        </w:tabs>
        <w:spacing w:line="240" w:lineRule="auto"/>
        <w:ind w:left="360"/>
      </w:pPr>
      <w:r w:rsidRPr="009D0C49">
        <w:t xml:space="preserve">DELTA </w:t>
      </w:r>
      <w:r w:rsidR="00D15555" w:rsidRPr="009D0C49">
        <w:t>CONSULTING,</w:t>
      </w:r>
      <w:r w:rsidR="00364947" w:rsidRPr="009D0C49">
        <w:t xml:space="preserve"> </w:t>
      </w:r>
      <w:r w:rsidR="003A21D8">
        <w:t xml:space="preserve">El </w:t>
      </w:r>
      <w:proofErr w:type="spellStart"/>
      <w:proofErr w:type="gramStart"/>
      <w:r w:rsidR="003A21D8">
        <w:t>J</w:t>
      </w:r>
      <w:r w:rsidR="00B30B68" w:rsidRPr="00C0640D">
        <w:t>adida</w:t>
      </w:r>
      <w:proofErr w:type="spellEnd"/>
      <w:r w:rsidR="00D15555">
        <w:t xml:space="preserve"> </w:t>
      </w:r>
      <w:r w:rsidR="00B30B68" w:rsidRPr="00C0640D">
        <w:t>,</w:t>
      </w:r>
      <w:proofErr w:type="gramEnd"/>
      <w:r w:rsidR="00A11939">
        <w:t xml:space="preserve"> </w:t>
      </w:r>
      <w:r w:rsidR="00B30B68" w:rsidRPr="00C0640D">
        <w:t>Morocco</w:t>
      </w:r>
    </w:p>
    <w:p w:rsidR="00117D2A" w:rsidRPr="00117D2A" w:rsidRDefault="00364947" w:rsidP="00AC4E56">
      <w:pPr>
        <w:tabs>
          <w:tab w:val="left" w:pos="1050"/>
        </w:tabs>
        <w:spacing w:line="240" w:lineRule="auto"/>
        <w:ind w:left="360"/>
      </w:pPr>
      <w:r w:rsidRPr="009D0C49">
        <w:t>Coursework in Office Accounting, Computer Applications, Spreadsheets, Business Communications, Composition,</w:t>
      </w:r>
      <w:r w:rsidR="00A11939">
        <w:t xml:space="preserve"> </w:t>
      </w:r>
      <w:r w:rsidRPr="009D0C49">
        <w:rPr>
          <w:rFonts w:ascii="Source Sans Pro" w:hAnsi="Source Sans Pro"/>
          <w:color w:val="333333"/>
          <w:sz w:val="21"/>
          <w:szCs w:val="21"/>
        </w:rPr>
        <w:t>Keyboarding, Office Techniques, Strategies for Success, Career Skills, Word Pr</w:t>
      </w:r>
      <w:r w:rsidR="00117D2A">
        <w:rPr>
          <w:rFonts w:ascii="Source Sans Pro" w:hAnsi="Source Sans Pro"/>
          <w:color w:val="333333"/>
          <w:sz w:val="21"/>
          <w:szCs w:val="21"/>
        </w:rPr>
        <w:t>ocessing, Information Processing</w:t>
      </w:r>
    </w:p>
    <w:p w:rsidR="005953CD" w:rsidRPr="00AC4E56" w:rsidRDefault="005953CD" w:rsidP="00AC4E56">
      <w:pPr>
        <w:pStyle w:val="ListParagraph"/>
        <w:numPr>
          <w:ilvl w:val="0"/>
          <w:numId w:val="6"/>
        </w:numPr>
        <w:tabs>
          <w:tab w:val="left" w:pos="1050"/>
        </w:tabs>
        <w:spacing w:line="240" w:lineRule="auto"/>
        <w:rPr>
          <w:rFonts w:ascii="Source Sans Pro" w:hAnsi="Source Sans Pro"/>
          <w:color w:val="333333"/>
          <w:sz w:val="21"/>
          <w:szCs w:val="21"/>
        </w:rPr>
      </w:pPr>
      <w:r w:rsidRPr="00AC4E56">
        <w:rPr>
          <w:b/>
          <w:sz w:val="24"/>
          <w:szCs w:val="24"/>
        </w:rPr>
        <w:t>Bachelor</w:t>
      </w:r>
      <w:r w:rsidR="00F2120E" w:rsidRPr="00AC4E56">
        <w:rPr>
          <w:rFonts w:cstheme="minorHAnsi"/>
          <w:b/>
          <w:sz w:val="24"/>
          <w:szCs w:val="24"/>
        </w:rPr>
        <w:t>’</w:t>
      </w:r>
      <w:r w:rsidR="00F2120E" w:rsidRPr="00AC4E56">
        <w:rPr>
          <w:b/>
          <w:sz w:val="24"/>
          <w:szCs w:val="24"/>
        </w:rPr>
        <w:t>s degree</w:t>
      </w:r>
      <w:r w:rsidRPr="00AC4E56">
        <w:rPr>
          <w:b/>
          <w:sz w:val="24"/>
          <w:szCs w:val="24"/>
        </w:rPr>
        <w:t xml:space="preserve"> of Business Administration</w:t>
      </w:r>
    </w:p>
    <w:p w:rsidR="005A2C78" w:rsidRPr="00AC4E56" w:rsidRDefault="005953CD" w:rsidP="00AC4E56">
      <w:pPr>
        <w:tabs>
          <w:tab w:val="left" w:pos="1050"/>
        </w:tabs>
        <w:spacing w:line="240" w:lineRule="auto"/>
        <w:ind w:left="360"/>
      </w:pPr>
      <w:proofErr w:type="gramStart"/>
      <w:r w:rsidRPr="00AC4E56">
        <w:t>University</w:t>
      </w:r>
      <w:r w:rsidR="00D15555">
        <w:t xml:space="preserve"> </w:t>
      </w:r>
      <w:r w:rsidRPr="00AC4E56">
        <w:t xml:space="preserve"> </w:t>
      </w:r>
      <w:proofErr w:type="spellStart"/>
      <w:r w:rsidRPr="00AC4E56">
        <w:t>Chouaib</w:t>
      </w:r>
      <w:proofErr w:type="spellEnd"/>
      <w:proofErr w:type="gramEnd"/>
      <w:r w:rsidRPr="00AC4E56">
        <w:t xml:space="preserve"> </w:t>
      </w:r>
      <w:proofErr w:type="spellStart"/>
      <w:r w:rsidRPr="00AC4E56">
        <w:t>Doukkali</w:t>
      </w:r>
      <w:proofErr w:type="spellEnd"/>
      <w:r w:rsidRPr="00AC4E56">
        <w:t>,</w:t>
      </w:r>
      <w:r w:rsidR="00F2120E" w:rsidRPr="00AC4E56">
        <w:t xml:space="preserve"> </w:t>
      </w:r>
      <w:proofErr w:type="spellStart"/>
      <w:r w:rsidRPr="00AC4E56">
        <w:t>Polydisciplinaire</w:t>
      </w:r>
      <w:proofErr w:type="spellEnd"/>
      <w:r w:rsidRPr="00AC4E56">
        <w:t>-</w:t>
      </w:r>
      <w:r w:rsidR="00D15555">
        <w:t xml:space="preserve"> </w:t>
      </w:r>
      <w:r w:rsidRPr="00AC4E56">
        <w:t xml:space="preserve">El </w:t>
      </w:r>
      <w:proofErr w:type="spellStart"/>
      <w:r w:rsidR="00F2120E" w:rsidRPr="00AC4E56">
        <w:t>Jadida</w:t>
      </w:r>
      <w:proofErr w:type="spellEnd"/>
      <w:r w:rsidR="00F2120E" w:rsidRPr="00AC4E56">
        <w:t>, Morocco</w:t>
      </w:r>
      <w:r w:rsidR="00AC4E56">
        <w:t>\</w:t>
      </w:r>
      <w:r w:rsidR="00D15555">
        <w:t xml:space="preserve"> </w:t>
      </w:r>
      <w:r w:rsidR="00AC4E56" w:rsidRPr="00AC4E56">
        <w:rPr>
          <w:sz w:val="20"/>
          <w:szCs w:val="20"/>
        </w:rPr>
        <w:t>Academic concentration in business and management</w:t>
      </w:r>
      <w:r w:rsidR="00AC4E56">
        <w:rPr>
          <w:sz w:val="20"/>
          <w:szCs w:val="20"/>
        </w:rPr>
        <w:t>.</w:t>
      </w:r>
    </w:p>
    <w:sectPr w:rsidR="005A2C78" w:rsidRPr="00AC4E56" w:rsidSect="008A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F3" w:rsidRDefault="001924F3" w:rsidP="00B30B68">
      <w:pPr>
        <w:spacing w:after="0" w:line="240" w:lineRule="auto"/>
      </w:pPr>
      <w:r>
        <w:separator/>
      </w:r>
    </w:p>
  </w:endnote>
  <w:endnote w:type="continuationSeparator" w:id="0">
    <w:p w:rsidR="001924F3" w:rsidRDefault="001924F3" w:rsidP="00B3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F3" w:rsidRDefault="001924F3" w:rsidP="00B30B68">
      <w:pPr>
        <w:spacing w:after="0" w:line="240" w:lineRule="auto"/>
      </w:pPr>
      <w:r>
        <w:separator/>
      </w:r>
    </w:p>
  </w:footnote>
  <w:footnote w:type="continuationSeparator" w:id="0">
    <w:p w:rsidR="001924F3" w:rsidRDefault="001924F3" w:rsidP="00B30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2C0"/>
    <w:multiLevelType w:val="hybridMultilevel"/>
    <w:tmpl w:val="294CA888"/>
    <w:lvl w:ilvl="0" w:tplc="06647A08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2582"/>
    <w:multiLevelType w:val="hybridMultilevel"/>
    <w:tmpl w:val="8598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06CAC"/>
    <w:multiLevelType w:val="hybridMultilevel"/>
    <w:tmpl w:val="C4941B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E22F04"/>
    <w:multiLevelType w:val="hybridMultilevel"/>
    <w:tmpl w:val="DBCC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436EA"/>
    <w:multiLevelType w:val="hybridMultilevel"/>
    <w:tmpl w:val="F572D7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B35ED0"/>
    <w:multiLevelType w:val="hybridMultilevel"/>
    <w:tmpl w:val="AD8AF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6A"/>
    <w:rsid w:val="00004256"/>
    <w:rsid w:val="00010177"/>
    <w:rsid w:val="000A3F59"/>
    <w:rsid w:val="00117D2A"/>
    <w:rsid w:val="001924F3"/>
    <w:rsid w:val="001D0D83"/>
    <w:rsid w:val="00253889"/>
    <w:rsid w:val="00267BC0"/>
    <w:rsid w:val="0031607B"/>
    <w:rsid w:val="00364947"/>
    <w:rsid w:val="003826E2"/>
    <w:rsid w:val="003A21D8"/>
    <w:rsid w:val="003A52B7"/>
    <w:rsid w:val="004162BC"/>
    <w:rsid w:val="004578FE"/>
    <w:rsid w:val="00475161"/>
    <w:rsid w:val="00517A17"/>
    <w:rsid w:val="005953CD"/>
    <w:rsid w:val="00596738"/>
    <w:rsid w:val="005A2C78"/>
    <w:rsid w:val="006F61EA"/>
    <w:rsid w:val="007E2C8B"/>
    <w:rsid w:val="0080055F"/>
    <w:rsid w:val="008347EE"/>
    <w:rsid w:val="00893CD4"/>
    <w:rsid w:val="008A4819"/>
    <w:rsid w:val="009441F3"/>
    <w:rsid w:val="009A7AA9"/>
    <w:rsid w:val="009D0C49"/>
    <w:rsid w:val="00A11939"/>
    <w:rsid w:val="00AC4E56"/>
    <w:rsid w:val="00B12D6A"/>
    <w:rsid w:val="00B30B68"/>
    <w:rsid w:val="00C0640D"/>
    <w:rsid w:val="00C40E69"/>
    <w:rsid w:val="00C45D33"/>
    <w:rsid w:val="00C57065"/>
    <w:rsid w:val="00CB5470"/>
    <w:rsid w:val="00CC72D3"/>
    <w:rsid w:val="00D15555"/>
    <w:rsid w:val="00F2120E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30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B68"/>
  </w:style>
  <w:style w:type="paragraph" w:styleId="Footer">
    <w:name w:val="footer"/>
    <w:basedOn w:val="Normal"/>
    <w:link w:val="FooterChar"/>
    <w:uiPriority w:val="99"/>
    <w:semiHidden/>
    <w:unhideWhenUsed/>
    <w:rsid w:val="00B30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B68"/>
  </w:style>
  <w:style w:type="character" w:styleId="Hyperlink">
    <w:name w:val="Hyperlink"/>
    <w:basedOn w:val="DefaultParagraphFont"/>
    <w:uiPriority w:val="99"/>
    <w:unhideWhenUsed/>
    <w:rsid w:val="00944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30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B68"/>
  </w:style>
  <w:style w:type="paragraph" w:styleId="Footer">
    <w:name w:val="footer"/>
    <w:basedOn w:val="Normal"/>
    <w:link w:val="FooterChar"/>
    <w:uiPriority w:val="99"/>
    <w:semiHidden/>
    <w:unhideWhenUsed/>
    <w:rsid w:val="00B30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B68"/>
  </w:style>
  <w:style w:type="character" w:styleId="Hyperlink">
    <w:name w:val="Hyperlink"/>
    <w:basedOn w:val="DefaultParagraphFont"/>
    <w:uiPriority w:val="99"/>
    <w:unhideWhenUsed/>
    <w:rsid w:val="00944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am.35759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810D-7BBD-4ADF-9739-BE0AC7DD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dcterms:created xsi:type="dcterms:W3CDTF">2017-07-27T07:18:00Z</dcterms:created>
  <dcterms:modified xsi:type="dcterms:W3CDTF">2017-07-27T07:18:00Z</dcterms:modified>
</cp:coreProperties>
</file>