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5E" w:rsidRPr="007A4006" w:rsidRDefault="005D4D5E" w:rsidP="00CF5868">
      <w:pPr>
        <w:widowControl w:val="0"/>
        <w:autoSpaceDE w:val="0"/>
        <w:autoSpaceDN w:val="0"/>
        <w:adjustRightInd w:val="0"/>
        <w:spacing w:after="0" w:line="240" w:lineRule="auto"/>
        <w:ind w:left="4040"/>
        <w:jc w:val="right"/>
        <w:rPr>
          <w:rFonts w:ascii="Times New Roman" w:hAnsi="Times New Roman"/>
          <w:b/>
          <w:bCs/>
          <w:color w:val="0F243E" w:themeColor="text2" w:themeShade="80"/>
        </w:rPr>
      </w:pPr>
    </w:p>
    <w:p w:rsidR="006D77AB" w:rsidRPr="007A4006" w:rsidRDefault="006D77AB" w:rsidP="006D77AB">
      <w:pPr>
        <w:pStyle w:val="Subtitle"/>
        <w:rPr>
          <w:rFonts w:ascii="Times New Roman" w:hAnsi="Times New Roman"/>
          <w:color w:val="0F243E" w:themeColor="text2" w:themeShade="80"/>
          <w:sz w:val="22"/>
          <w:szCs w:val="22"/>
        </w:rPr>
      </w:pPr>
      <w:r w:rsidRPr="007A4006">
        <w:rPr>
          <w:rFonts w:ascii="Times New Roman" w:hAnsi="Times New Roman"/>
          <w:color w:val="0F243E" w:themeColor="text2" w:themeShade="80"/>
          <w:sz w:val="22"/>
          <w:szCs w:val="22"/>
        </w:rPr>
        <w:t xml:space="preserve">Abdiwahab </w:t>
      </w:r>
    </w:p>
    <w:p w:rsidR="006D77AB" w:rsidRPr="007A4006" w:rsidRDefault="006D77AB" w:rsidP="00202E17">
      <w:pPr>
        <w:pStyle w:val="Subtitle"/>
        <w:rPr>
          <w:rFonts w:ascii="Times New Roman" w:hAnsi="Times New Roman"/>
          <w:b w:val="0"/>
          <w:color w:val="0F243E" w:themeColor="text2" w:themeShade="80"/>
          <w:sz w:val="22"/>
          <w:szCs w:val="22"/>
        </w:rPr>
      </w:pPr>
      <w:r w:rsidRPr="007A4006">
        <w:rPr>
          <w:rFonts w:ascii="Times New Roman" w:hAnsi="Times New Roman"/>
          <w:color w:val="0F243E" w:themeColor="text2" w:themeShade="80"/>
          <w:sz w:val="22"/>
          <w:szCs w:val="22"/>
        </w:rPr>
        <w:t xml:space="preserve">Phone number: </w:t>
      </w:r>
      <w:r w:rsidR="00202E17">
        <w:rPr>
          <w:rFonts w:ascii="Times New Roman" w:hAnsi="Times New Roman"/>
          <w:b w:val="0"/>
          <w:color w:val="0F243E" w:themeColor="text2" w:themeShade="80"/>
          <w:sz w:val="22"/>
          <w:szCs w:val="22"/>
        </w:rPr>
        <w:t>C/o 0502360357</w:t>
      </w:r>
    </w:p>
    <w:p w:rsidR="006D77AB" w:rsidRPr="007A4006" w:rsidRDefault="00F174C0" w:rsidP="006D77AB">
      <w:pPr>
        <w:pStyle w:val="Subtitle"/>
        <w:rPr>
          <w:rFonts w:ascii="Times New Roman" w:hAnsi="Times New Roman"/>
          <w:b w:val="0"/>
          <w:color w:val="0F243E" w:themeColor="text2" w:themeShade="80"/>
          <w:sz w:val="22"/>
          <w:szCs w:val="22"/>
        </w:rPr>
      </w:pPr>
      <w:r w:rsidRPr="007A4006">
        <w:rPr>
          <w:rFonts w:ascii="Times New Roman" w:hAnsi="Times New Roman"/>
          <w:color w:val="0F243E" w:themeColor="text2" w:themeShade="80"/>
          <w:sz w:val="22"/>
          <w:szCs w:val="22"/>
        </w:rPr>
        <w:t>Email</w:t>
      </w:r>
      <w:r w:rsidR="006D77AB" w:rsidRPr="007A4006">
        <w:rPr>
          <w:rFonts w:ascii="Times New Roman" w:hAnsi="Times New Roman"/>
          <w:color w:val="0F243E" w:themeColor="text2" w:themeShade="80"/>
          <w:sz w:val="22"/>
          <w:szCs w:val="22"/>
        </w:rPr>
        <w:t xml:space="preserve"> address</w:t>
      </w:r>
      <w:r w:rsidR="00202E17">
        <w:rPr>
          <w:rFonts w:ascii="Times New Roman" w:hAnsi="Times New Roman"/>
          <w:color w:val="0F243E" w:themeColor="text2" w:themeShade="80"/>
          <w:sz w:val="22"/>
          <w:szCs w:val="22"/>
        </w:rPr>
        <w:t xml:space="preserve">: </w:t>
      </w:r>
      <w:hyperlink r:id="rId5" w:history="1">
        <w:r w:rsidR="00202E17" w:rsidRPr="00241B03">
          <w:rPr>
            <w:rStyle w:val="Hyperlink"/>
            <w:rFonts w:ascii="Times New Roman" w:hAnsi="Times New Roman"/>
            <w:sz w:val="22"/>
            <w:szCs w:val="22"/>
          </w:rPr>
          <w:t>abdiwahab.357717@2freemail.com</w:t>
        </w:r>
      </w:hyperlink>
      <w:r w:rsidR="00202E17">
        <w:rPr>
          <w:rFonts w:ascii="Times New Roman" w:hAnsi="Times New Roman"/>
          <w:color w:val="0F243E" w:themeColor="text2" w:themeShade="80"/>
          <w:sz w:val="22"/>
          <w:szCs w:val="22"/>
        </w:rPr>
        <w:t xml:space="preserve"> </w:t>
      </w:r>
    </w:p>
    <w:p w:rsidR="006D77AB" w:rsidRPr="007A4006" w:rsidRDefault="006D77AB" w:rsidP="006D77AB">
      <w:pPr>
        <w:pStyle w:val="Subtitle"/>
        <w:rPr>
          <w:rFonts w:ascii="Times New Roman" w:hAnsi="Times New Roman"/>
          <w:b w:val="0"/>
          <w:color w:val="0F243E" w:themeColor="text2" w:themeShade="80"/>
          <w:sz w:val="22"/>
          <w:szCs w:val="22"/>
        </w:rPr>
      </w:pPr>
      <w:r w:rsidRPr="007A4006">
        <w:rPr>
          <w:rFonts w:ascii="Times New Roman" w:hAnsi="Times New Roman"/>
          <w:color w:val="0F243E" w:themeColor="text2" w:themeShade="80"/>
          <w:sz w:val="22"/>
          <w:szCs w:val="22"/>
        </w:rPr>
        <w:t xml:space="preserve">Nationality: </w:t>
      </w:r>
      <w:r w:rsidRPr="007A4006">
        <w:rPr>
          <w:rFonts w:ascii="Times New Roman" w:hAnsi="Times New Roman"/>
          <w:b w:val="0"/>
          <w:color w:val="0F243E" w:themeColor="text2" w:themeShade="80"/>
          <w:sz w:val="22"/>
          <w:szCs w:val="22"/>
        </w:rPr>
        <w:t>American</w:t>
      </w:r>
    </w:p>
    <w:p w:rsidR="006D77AB" w:rsidRPr="007A4006" w:rsidRDefault="006D77AB" w:rsidP="00CF5868">
      <w:pPr>
        <w:widowControl w:val="0"/>
        <w:autoSpaceDE w:val="0"/>
        <w:autoSpaceDN w:val="0"/>
        <w:adjustRightInd w:val="0"/>
        <w:spacing w:after="0" w:line="240" w:lineRule="auto"/>
        <w:ind w:left="4040"/>
        <w:jc w:val="right"/>
        <w:rPr>
          <w:rFonts w:ascii="Times New Roman" w:hAnsi="Times New Roman"/>
          <w:b/>
          <w:bCs/>
          <w:color w:val="0F243E" w:themeColor="text2" w:themeShade="80"/>
        </w:rPr>
      </w:pPr>
      <w:bookmarkStart w:id="0" w:name="_GoBack"/>
      <w:bookmarkEnd w:id="0"/>
    </w:p>
    <w:p w:rsidR="00024EB1" w:rsidRPr="007A4006" w:rsidRDefault="00024EB1" w:rsidP="00024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>Elementary | High School Teacher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" w:right="160"/>
        <w:jc w:val="both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Dedicated and student-focused teaching professional, who is committed to provide a well-balanced, supportive, and engaging learning environment for all students, Proficient at tailoring lesson plans to incorporate students’ diverse interests and capture their attention and imagination.</w:t>
      </w:r>
    </w:p>
    <w:p w:rsidR="00D65F87" w:rsidRPr="007A4006" w:rsidRDefault="00D65F87" w:rsidP="005D4D5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0" w:right="160"/>
        <w:jc w:val="both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D65F8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>Education Qualifications</w:t>
      </w:r>
    </w:p>
    <w:p w:rsidR="005D4D5E" w:rsidRPr="007A4006" w:rsidRDefault="005D4D5E" w:rsidP="00D6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 w:themeColor="text2" w:themeShade="80"/>
        </w:rPr>
      </w:pPr>
    </w:p>
    <w:p w:rsidR="005D4D5E" w:rsidRPr="007A4006" w:rsidRDefault="0008262E" w:rsidP="00D65F8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>CELTA</w:t>
      </w:r>
      <w:r w:rsidR="004077E4" w:rsidRPr="007A4006">
        <w:rPr>
          <w:rFonts w:ascii="Times New Roman" w:hAnsi="Times New Roman"/>
          <w:b/>
          <w:bCs/>
          <w:color w:val="0F243E" w:themeColor="text2" w:themeShade="80"/>
        </w:rPr>
        <w:t xml:space="preserve"> Certificate</w:t>
      </w:r>
      <w:r w:rsidR="005D4D5E" w:rsidRPr="007A4006">
        <w:rPr>
          <w:rFonts w:ascii="Times New Roman" w:hAnsi="Times New Roman"/>
          <w:bCs/>
          <w:color w:val="0F243E" w:themeColor="text2" w:themeShade="80"/>
        </w:rPr>
        <w:t xml:space="preserve">(Certificate in English Language Teaching to </w:t>
      </w:r>
      <w:r w:rsidRPr="007A4006">
        <w:rPr>
          <w:rFonts w:ascii="Times New Roman" w:hAnsi="Times New Roman"/>
          <w:bCs/>
          <w:color w:val="0F243E" w:themeColor="text2" w:themeShade="80"/>
        </w:rPr>
        <w:t>Adults)</w:t>
      </w:r>
      <w:r w:rsidR="005D4D5E" w:rsidRPr="007A4006">
        <w:rPr>
          <w:rFonts w:ascii="Times New Roman" w:hAnsi="Times New Roman"/>
          <w:bCs/>
          <w:color w:val="0F243E" w:themeColor="text2" w:themeShade="80"/>
        </w:rPr>
        <w:t>, Pass</w:t>
      </w: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0"/>
        <w:gridCol w:w="3300"/>
      </w:tblGrid>
      <w:tr w:rsidR="0026139A" w:rsidRPr="007A4006" w:rsidTr="005D4D5E">
        <w:trPr>
          <w:trHeight w:val="288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256BF8" w:rsidP="0025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bCs/>
                <w:color w:val="0F243E" w:themeColor="text2" w:themeShade="80"/>
              </w:rPr>
              <w:t>University of Cambridge, UK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8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May 2015 – June 2015</w:t>
            </w:r>
          </w:p>
        </w:tc>
      </w:tr>
      <w:tr w:rsidR="0026139A" w:rsidRPr="007A4006" w:rsidTr="005D4D5E">
        <w:trPr>
          <w:trHeight w:val="5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b/>
                <w:bCs/>
                <w:color w:val="0F243E" w:themeColor="text2" w:themeShade="80"/>
              </w:rPr>
              <w:t>Bachelor of Science: Computer Information Technology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  <w:tr w:rsidR="0026139A" w:rsidRPr="007A4006" w:rsidTr="005D4D5E">
        <w:trPr>
          <w:trHeight w:val="27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Metropolitan State University, Minnesota</w:t>
            </w:r>
            <w:r w:rsidRPr="007A4006">
              <w:rPr>
                <w:rFonts w:ascii="Times New Roman" w:hAnsi="Times New Roman"/>
                <w:b/>
                <w:bCs/>
                <w:color w:val="0F243E" w:themeColor="text2" w:themeShade="80"/>
              </w:rPr>
              <w:t>,</w:t>
            </w:r>
            <w:r w:rsidRPr="007A4006">
              <w:rPr>
                <w:rFonts w:ascii="Times New Roman" w:hAnsi="Times New Roman"/>
                <w:color w:val="0F243E" w:themeColor="text2" w:themeShade="80"/>
              </w:rPr>
              <w:t xml:space="preserve"> U.S.A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0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  <w:w w:val="99"/>
              </w:rPr>
              <w:t xml:space="preserve">   Aug 2011 - Dec 2014</w:t>
            </w:r>
          </w:p>
        </w:tc>
      </w:tr>
      <w:tr w:rsidR="0026139A" w:rsidRPr="007A4006" w:rsidTr="005D4D5E">
        <w:trPr>
          <w:trHeight w:val="63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b/>
                <w:bCs/>
                <w:color w:val="0F243E" w:themeColor="text2" w:themeShade="80"/>
              </w:rPr>
              <w:t>Associate of Arts Degree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  <w:tr w:rsidR="0026139A" w:rsidRPr="007A4006" w:rsidTr="005D4D5E">
        <w:trPr>
          <w:trHeight w:val="28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Minneapolis Community and Technical College, Minnesota</w:t>
            </w:r>
            <w:r w:rsidRPr="007A4006">
              <w:rPr>
                <w:rFonts w:ascii="Times New Roman" w:hAnsi="Times New Roman"/>
                <w:b/>
                <w:bCs/>
                <w:color w:val="0F243E" w:themeColor="text2" w:themeShade="80"/>
              </w:rPr>
              <w:t>,</w:t>
            </w:r>
            <w:r w:rsidRPr="007A4006">
              <w:rPr>
                <w:rFonts w:ascii="Times New Roman" w:hAnsi="Times New Roman"/>
                <w:color w:val="0F243E" w:themeColor="text2" w:themeShade="80"/>
              </w:rPr>
              <w:t xml:space="preserve"> U.S.A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0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  <w:w w:val="99"/>
              </w:rPr>
              <w:t xml:space="preserve">  Aug 2008 – May 2011</w:t>
            </w:r>
          </w:p>
        </w:tc>
      </w:tr>
      <w:tr w:rsidR="0026139A" w:rsidRPr="007A4006" w:rsidTr="005D4D5E">
        <w:trPr>
          <w:trHeight w:val="54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1020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720"/>
              <w:gridCol w:w="3300"/>
            </w:tblGrid>
            <w:tr w:rsidR="0026139A" w:rsidRPr="007A4006" w:rsidTr="00F500C5">
              <w:trPr>
                <w:trHeight w:val="608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25D" w:rsidRPr="007A4006" w:rsidRDefault="0091225D" w:rsidP="00F50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F243E" w:themeColor="text2" w:themeShade="80"/>
                    </w:rPr>
                  </w:pPr>
                </w:p>
                <w:p w:rsidR="00297F32" w:rsidRPr="007A4006" w:rsidRDefault="00297F32" w:rsidP="00F50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F243E" w:themeColor="text2" w:themeShade="80"/>
                    </w:rPr>
                  </w:pPr>
                  <w:r w:rsidRPr="007A4006">
                    <w:rPr>
                      <w:rFonts w:ascii="Times New Roman" w:hAnsi="Times New Roman"/>
                      <w:b/>
                      <w:bCs/>
                      <w:color w:val="0F243E" w:themeColor="text2" w:themeShade="80"/>
                    </w:rPr>
                    <w:t>Work Experience</w:t>
                  </w:r>
                </w:p>
                <w:p w:rsidR="00297F32" w:rsidRPr="007A4006" w:rsidRDefault="00297F32" w:rsidP="00F50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F243E" w:themeColor="text2" w:themeShade="80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7F32" w:rsidRPr="007A4006" w:rsidRDefault="00297F32" w:rsidP="00F50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F243E" w:themeColor="text2" w:themeShade="80"/>
                    </w:rPr>
                  </w:pPr>
                </w:p>
              </w:tc>
            </w:tr>
          </w:tbl>
          <w:p w:rsidR="00297F32" w:rsidRPr="007A4006" w:rsidRDefault="00297F32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F32" w:rsidRPr="007A4006" w:rsidRDefault="00297F32" w:rsidP="00297F3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0"/>
              <w:jc w:val="center"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</w:tbl>
    <w:p w:rsidR="0091225D" w:rsidRPr="007A4006" w:rsidRDefault="0091225D" w:rsidP="00912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 xml:space="preserve">  Private Tutor and Homework helper </w:t>
      </w:r>
      <w:r w:rsidRPr="007A4006">
        <w:rPr>
          <w:rFonts w:ascii="Times New Roman" w:hAnsi="Times New Roman"/>
          <w:color w:val="0F243E" w:themeColor="text2" w:themeShade="80"/>
        </w:rPr>
        <w:t xml:space="preserve">Abu Dhabi, UAE                                                   </w:t>
      </w:r>
      <w:r w:rsidRPr="007A4006">
        <w:rPr>
          <w:rFonts w:ascii="Times New Roman" w:hAnsi="Times New Roman"/>
          <w:color w:val="0F243E" w:themeColor="text2" w:themeShade="80"/>
          <w:w w:val="99"/>
        </w:rPr>
        <w:t xml:space="preserve">Aug 2016 </w:t>
      </w:r>
      <w:r w:rsidR="00DD44DC" w:rsidRPr="007A4006">
        <w:rPr>
          <w:rFonts w:ascii="Times New Roman" w:hAnsi="Times New Roman"/>
          <w:color w:val="0F243E" w:themeColor="text2" w:themeShade="80"/>
          <w:w w:val="99"/>
        </w:rPr>
        <w:t>– Present</w:t>
      </w:r>
    </w:p>
    <w:p w:rsidR="00123BB7" w:rsidRPr="007A4006" w:rsidRDefault="0091225D" w:rsidP="000F37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F243E" w:themeColor="text2" w:themeShade="80"/>
        </w:rPr>
      </w:pPr>
      <w:r w:rsidRPr="007A4006">
        <w:rPr>
          <w:rFonts w:ascii="Times New Roman" w:eastAsia="Times New Roman" w:hAnsi="Times New Roman"/>
          <w:color w:val="0F243E" w:themeColor="text2" w:themeShade="80"/>
        </w:rPr>
        <w:t xml:space="preserve">Work with students 7-10 </w:t>
      </w:r>
      <w:r w:rsidR="0026139A" w:rsidRPr="007A4006">
        <w:rPr>
          <w:rFonts w:ascii="Times New Roman" w:eastAsia="Times New Roman" w:hAnsi="Times New Roman"/>
          <w:color w:val="0F243E" w:themeColor="text2" w:themeShade="80"/>
        </w:rPr>
        <w:t>grades</w:t>
      </w:r>
      <w:r w:rsidRPr="007A4006">
        <w:rPr>
          <w:rFonts w:ascii="Times New Roman" w:eastAsia="Times New Roman" w:hAnsi="Times New Roman"/>
          <w:color w:val="0F243E" w:themeColor="text2" w:themeShade="80"/>
        </w:rPr>
        <w:t xml:space="preserve"> to improve Math and Science.</w:t>
      </w:r>
    </w:p>
    <w:p w:rsidR="00123BB7" w:rsidRPr="007A4006" w:rsidRDefault="00123BB7" w:rsidP="000F37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F243E" w:themeColor="text2" w:themeShade="80"/>
        </w:rPr>
      </w:pPr>
      <w:r w:rsidRPr="007A4006">
        <w:rPr>
          <w:rFonts w:ascii="Times New Roman" w:eastAsia="Times New Roman" w:hAnsi="Times New Roman"/>
          <w:color w:val="0F243E" w:themeColor="text2" w:themeShade="80"/>
        </w:rPr>
        <w:t>Reviewed materials assigned by the students' teachers and helped students complete homework</w:t>
      </w:r>
    </w:p>
    <w:p w:rsidR="000F3722" w:rsidRPr="007A4006" w:rsidRDefault="0091225D" w:rsidP="000F37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F243E" w:themeColor="text2" w:themeShade="80"/>
        </w:rPr>
      </w:pPr>
      <w:r w:rsidRPr="007A4006">
        <w:rPr>
          <w:rFonts w:ascii="Times New Roman" w:eastAsia="Times New Roman" w:hAnsi="Times New Roman"/>
          <w:color w:val="0F243E" w:themeColor="text2" w:themeShade="80"/>
        </w:rPr>
        <w:t>Assist studen</w:t>
      </w:r>
      <w:r w:rsidR="00123BB7" w:rsidRPr="007A4006">
        <w:rPr>
          <w:rFonts w:ascii="Times New Roman" w:eastAsia="Times New Roman" w:hAnsi="Times New Roman"/>
          <w:color w:val="0F243E" w:themeColor="text2" w:themeShade="80"/>
        </w:rPr>
        <w:t>ts</w:t>
      </w:r>
      <w:r w:rsidRPr="007A4006">
        <w:rPr>
          <w:rFonts w:ascii="Times New Roman" w:eastAsia="Times New Roman" w:hAnsi="Times New Roman"/>
          <w:color w:val="0F243E" w:themeColor="text2" w:themeShade="80"/>
        </w:rPr>
        <w:t xml:space="preserve"> with test preparation </w:t>
      </w:r>
      <w:r w:rsidR="00123BB7" w:rsidRPr="007A4006">
        <w:rPr>
          <w:rFonts w:ascii="Times New Roman" w:eastAsia="Times New Roman" w:hAnsi="Times New Roman"/>
          <w:color w:val="0F243E" w:themeColor="text2" w:themeShade="80"/>
        </w:rPr>
        <w:t>and master material’s content and concepts</w:t>
      </w:r>
    </w:p>
    <w:p w:rsidR="0091225D" w:rsidRPr="007A4006" w:rsidRDefault="00DD44DC" w:rsidP="000F37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F243E" w:themeColor="text2" w:themeShade="80"/>
        </w:rPr>
      </w:pPr>
      <w:r w:rsidRPr="007A4006">
        <w:rPr>
          <w:rFonts w:ascii="Times New Roman" w:eastAsia="Times New Roman" w:hAnsi="Times New Roman"/>
          <w:color w:val="0F243E" w:themeColor="text2" w:themeShade="80"/>
        </w:rPr>
        <w:t xml:space="preserve">Created lesson plans, review </w:t>
      </w:r>
      <w:r w:rsidR="000F3722" w:rsidRPr="007A4006">
        <w:rPr>
          <w:rFonts w:ascii="Times New Roman" w:eastAsia="Times New Roman" w:hAnsi="Times New Roman"/>
          <w:color w:val="0F243E" w:themeColor="text2" w:themeShade="80"/>
        </w:rPr>
        <w:t xml:space="preserve">student’s </w:t>
      </w:r>
      <w:r w:rsidRPr="007A4006">
        <w:rPr>
          <w:rFonts w:ascii="Times New Roman" w:eastAsia="Times New Roman" w:hAnsi="Times New Roman"/>
          <w:color w:val="0F243E" w:themeColor="text2" w:themeShade="80"/>
        </w:rPr>
        <w:t xml:space="preserve">worksheets, and </w:t>
      </w:r>
      <w:r w:rsidR="000F3722" w:rsidRPr="007A4006">
        <w:rPr>
          <w:rFonts w:ascii="Times New Roman" w:eastAsia="Times New Roman" w:hAnsi="Times New Roman"/>
          <w:color w:val="0F243E" w:themeColor="text2" w:themeShade="80"/>
        </w:rPr>
        <w:t>communicate with parents about students' progress</w:t>
      </w:r>
    </w:p>
    <w:p w:rsidR="000F3722" w:rsidRPr="007A4006" w:rsidRDefault="000F3722" w:rsidP="000F3722">
      <w:pPr>
        <w:spacing w:after="0" w:line="240" w:lineRule="auto"/>
        <w:rPr>
          <w:rFonts w:ascii="Times New Roman" w:eastAsia="Times New Roman" w:hAnsi="Times New Roman"/>
          <w:color w:val="0F243E" w:themeColor="text2" w:themeShade="80"/>
        </w:rPr>
      </w:pPr>
    </w:p>
    <w:p w:rsidR="0091225D" w:rsidRPr="007A4006" w:rsidRDefault="0091225D" w:rsidP="00912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 w:themeColor="text2" w:themeShade="80"/>
        </w:rPr>
      </w:pPr>
      <w:r w:rsidRPr="007A4006">
        <w:rPr>
          <w:rFonts w:ascii="Times New Roman" w:hAnsi="Times New Roman"/>
          <w:b/>
          <w:color w:val="0F243E" w:themeColor="text2" w:themeShade="80"/>
        </w:rPr>
        <w:t xml:space="preserve">  Manor Hall International School</w:t>
      </w:r>
      <w:r w:rsidRPr="007A4006">
        <w:rPr>
          <w:rFonts w:ascii="Times New Roman" w:hAnsi="Times New Roman"/>
          <w:color w:val="0F243E" w:themeColor="text2" w:themeShade="80"/>
        </w:rPr>
        <w:t xml:space="preserve">, Abu Dhabi, UAE                                                              </w:t>
      </w:r>
      <w:r w:rsidRPr="007A4006">
        <w:rPr>
          <w:rFonts w:ascii="Times New Roman" w:hAnsi="Times New Roman"/>
          <w:color w:val="0F243E" w:themeColor="text2" w:themeShade="80"/>
          <w:w w:val="99"/>
        </w:rPr>
        <w:t>Aug 2015 – June 2016</w:t>
      </w:r>
    </w:p>
    <w:p w:rsidR="005D4D5E" w:rsidRPr="007A4006" w:rsidRDefault="0091225D" w:rsidP="005D4D5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 xml:space="preserve">  Science Teacher</w:t>
      </w:r>
    </w:p>
    <w:p w:rsidR="005D4D5E" w:rsidRPr="007A4006" w:rsidRDefault="005D4D5E" w:rsidP="005D4D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Planned assigned program of study in Science meeting individual student’s needs.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 xml:space="preserve">Conducted classroom activities in accordance with the interests, and abilities of the students. 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Managed to create an environment that is conducive to learning.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Maintained accurate and appropriate standards of classroom behavior.</w:t>
      </w:r>
    </w:p>
    <w:p w:rsidR="005D4D5E" w:rsidRPr="007A4006" w:rsidRDefault="005D4D5E" w:rsidP="005D4D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 xml:space="preserve">Established clear objectives for all units, lessons, and projects. </w:t>
      </w:r>
    </w:p>
    <w:p w:rsidR="005D4D5E" w:rsidRPr="007A4006" w:rsidRDefault="005D4D5E" w:rsidP="005D4D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Employed assorted instructional techniques for better learning process.</w:t>
      </w:r>
    </w:p>
    <w:p w:rsidR="003B56E8" w:rsidRPr="007A4006" w:rsidRDefault="003B56E8" w:rsidP="003B56E8">
      <w:pPr>
        <w:pStyle w:val="ListParagraph"/>
        <w:numPr>
          <w:ilvl w:val="0"/>
          <w:numId w:val="2"/>
        </w:numPr>
        <w:spacing w:line="256" w:lineRule="auto"/>
        <w:rPr>
          <w:rStyle w:val="summary"/>
          <w:rFonts w:ascii="Times New Roman" w:hAnsi="Times New Roman"/>
          <w:color w:val="0F243E" w:themeColor="text2" w:themeShade="80"/>
        </w:rPr>
      </w:pPr>
      <w:r w:rsidRPr="007A4006">
        <w:rPr>
          <w:rStyle w:val="summary"/>
          <w:rFonts w:ascii="Times New Roman" w:hAnsi="Times New Roman"/>
          <w:color w:val="0F243E" w:themeColor="text2" w:themeShade="80"/>
        </w:rPr>
        <w:t>Develop and enrich professional skills and knowledge by attending seminars, conferences etc.</w:t>
      </w:r>
    </w:p>
    <w:p w:rsidR="005D4D5E" w:rsidRPr="007A4006" w:rsidRDefault="003B56E8" w:rsidP="005D4D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Style w:val="summary"/>
          <w:rFonts w:ascii="Times New Roman" w:hAnsi="Times New Roman"/>
          <w:color w:val="0F243E" w:themeColor="text2" w:themeShade="80"/>
        </w:rPr>
        <w:t xml:space="preserve">Assess and record students’ progress and provide grades and feedback.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20"/>
        <w:gridCol w:w="3300"/>
      </w:tblGrid>
      <w:tr w:rsidR="0026139A" w:rsidRPr="007A4006" w:rsidTr="00F500C5">
        <w:trPr>
          <w:trHeight w:val="546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10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b/>
                <w:color w:val="0F243E" w:themeColor="text2" w:themeShade="80"/>
              </w:rPr>
              <w:t>Franklin Learning Center</w:t>
            </w:r>
            <w:r w:rsidR="00100A0B" w:rsidRPr="007A4006">
              <w:rPr>
                <w:rFonts w:ascii="Times New Roman" w:hAnsi="Times New Roman"/>
                <w:b/>
                <w:color w:val="0F243E" w:themeColor="text2" w:themeShade="80"/>
              </w:rPr>
              <w:t xml:space="preserve">, </w:t>
            </w:r>
            <w:r w:rsidR="00100A0B" w:rsidRPr="007A4006">
              <w:rPr>
                <w:rFonts w:ascii="Times New Roman" w:hAnsi="Times New Roman"/>
                <w:color w:val="0F243E" w:themeColor="text2" w:themeShade="80"/>
              </w:rPr>
              <w:t>Minnesota, U.S.A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Nov 2011 – June2015</w:t>
            </w:r>
          </w:p>
        </w:tc>
      </w:tr>
      <w:tr w:rsidR="005D4D5E" w:rsidRPr="007A4006" w:rsidTr="00F500C5">
        <w:trPr>
          <w:trHeight w:val="281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b/>
                <w:bCs/>
                <w:color w:val="0F243E" w:themeColor="text2" w:themeShade="80"/>
              </w:rPr>
              <w:t xml:space="preserve">  Adult literacy instructor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</w:tbl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T</w:t>
      </w:r>
      <w:r w:rsidR="000B1BC6" w:rsidRPr="007A4006">
        <w:rPr>
          <w:rFonts w:ascii="Times New Roman" w:hAnsi="Times New Roman"/>
          <w:color w:val="0F243E" w:themeColor="text2" w:themeShade="80"/>
        </w:rPr>
        <w:t>aught</w:t>
      </w:r>
      <w:r w:rsidRPr="007A4006">
        <w:rPr>
          <w:rFonts w:ascii="Times New Roman" w:hAnsi="Times New Roman"/>
          <w:color w:val="0F243E" w:themeColor="text2" w:themeShade="80"/>
        </w:rPr>
        <w:t xml:space="preserve"> students one-to-one and in </w:t>
      </w:r>
      <w:r w:rsidR="002A7D7D" w:rsidRPr="007A4006">
        <w:rPr>
          <w:rFonts w:ascii="Times New Roman" w:hAnsi="Times New Roman"/>
          <w:color w:val="0F243E" w:themeColor="text2" w:themeShade="80"/>
        </w:rPr>
        <w:t>class</w:t>
      </w:r>
      <w:r w:rsidRPr="007A4006">
        <w:rPr>
          <w:rFonts w:ascii="Times New Roman" w:hAnsi="Times New Roman"/>
          <w:color w:val="0F243E" w:themeColor="text2" w:themeShade="80"/>
        </w:rPr>
        <w:t xml:space="preserve"> from beginning literacy through General Education Development (GED) and college preparation classes.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Adapt</w:t>
      </w:r>
      <w:r w:rsidR="000B1BC6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lessons after reviewing student backgrounds and learning needs through individual education programs and pre-assessments and </w:t>
      </w:r>
      <w:r w:rsidR="000B1BC6" w:rsidRPr="007A4006">
        <w:rPr>
          <w:rFonts w:ascii="Times New Roman" w:hAnsi="Times New Roman"/>
          <w:color w:val="0F243E" w:themeColor="text2" w:themeShade="80"/>
        </w:rPr>
        <w:t>provided</w:t>
      </w:r>
      <w:r w:rsidRPr="007A4006">
        <w:rPr>
          <w:rFonts w:ascii="Times New Roman" w:hAnsi="Times New Roman"/>
          <w:color w:val="0F243E" w:themeColor="text2" w:themeShade="80"/>
        </w:rPr>
        <w:t xml:space="preserve"> lessons and educational resources.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Mentor</w:t>
      </w:r>
      <w:r w:rsidR="000B1BC6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and provide</w:t>
      </w:r>
      <w:r w:rsidR="000B1BC6" w:rsidRPr="007A4006">
        <w:rPr>
          <w:rFonts w:ascii="Times New Roman" w:hAnsi="Times New Roman"/>
          <w:color w:val="0F243E" w:themeColor="text2" w:themeShade="80"/>
        </w:rPr>
        <w:t>d</w:t>
      </w:r>
      <w:r w:rsidRPr="007A4006">
        <w:rPr>
          <w:rFonts w:ascii="Times New Roman" w:hAnsi="Times New Roman"/>
          <w:color w:val="0F243E" w:themeColor="text2" w:themeShade="80"/>
        </w:rPr>
        <w:t xml:space="preserve"> guidance to volunteer tutors </w:t>
      </w:r>
    </w:p>
    <w:p w:rsidR="005D4D5E" w:rsidRPr="007A4006" w:rsidRDefault="005D4D5E" w:rsidP="005D4D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Attend</w:t>
      </w:r>
      <w:r w:rsidR="000B1BC6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programs at college classes for project presentations and end of year projects 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Maximiz</w:t>
      </w:r>
      <w:r w:rsidR="000B1BC6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student learning experiences through positive classroom management. </w:t>
      </w:r>
    </w:p>
    <w:p w:rsidR="005D4D5E" w:rsidRPr="007A4006" w:rsidRDefault="005D4D5E" w:rsidP="005D4D5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Ke</w:t>
      </w:r>
      <w:r w:rsidR="000B1BC6" w:rsidRPr="007A4006">
        <w:rPr>
          <w:rFonts w:ascii="Times New Roman" w:hAnsi="Times New Roman"/>
          <w:color w:val="0F243E" w:themeColor="text2" w:themeShade="80"/>
        </w:rPr>
        <w:t>pt</w:t>
      </w:r>
      <w:r w:rsidRPr="007A4006">
        <w:rPr>
          <w:rFonts w:ascii="Times New Roman" w:hAnsi="Times New Roman"/>
          <w:color w:val="0F243E" w:themeColor="text2" w:themeShade="80"/>
        </w:rPr>
        <w:t xml:space="preserve"> up-to-date on adult educational techniques. 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4C152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Implement</w:t>
      </w:r>
      <w:r w:rsidR="000B1BC6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technology, deliver training and teach job searcher classes.</w:t>
      </w:r>
    </w:p>
    <w:p w:rsidR="00F64334" w:rsidRPr="007A4006" w:rsidRDefault="00F64334" w:rsidP="00DD44DC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F243E" w:themeColor="text2" w:themeShade="80"/>
        </w:rPr>
      </w:pPr>
    </w:p>
    <w:p w:rsidR="000B1BC6" w:rsidRPr="007A4006" w:rsidRDefault="000B1BC6" w:rsidP="000B1BC6">
      <w:pPr>
        <w:widowControl w:val="0"/>
        <w:tabs>
          <w:tab w:val="num" w:pos="8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lastRenderedPageBreak/>
        <w:t xml:space="preserve">Minnesota Department of Health, </w:t>
      </w:r>
      <w:r w:rsidRPr="007A4006">
        <w:rPr>
          <w:rFonts w:ascii="Times New Roman" w:hAnsi="Times New Roman"/>
          <w:color w:val="0F243E" w:themeColor="text2" w:themeShade="80"/>
        </w:rPr>
        <w:t>Minnesota, U.S.A</w:t>
      </w:r>
      <w:r w:rsidRPr="007A4006">
        <w:rPr>
          <w:rFonts w:ascii="Times New Roman" w:hAnsi="Times New Roman"/>
          <w:color w:val="0F243E" w:themeColor="text2" w:themeShade="80"/>
        </w:rPr>
        <w:tab/>
        <w:t xml:space="preserve">   Aug 2013 – Nov 2014</w:t>
      </w:r>
    </w:p>
    <w:p w:rsidR="000B1BC6" w:rsidRPr="007A4006" w:rsidRDefault="000B1BC6" w:rsidP="000B1BC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F243E" w:themeColor="text2" w:themeShade="80"/>
        </w:rPr>
      </w:pPr>
    </w:p>
    <w:p w:rsidR="000B1BC6" w:rsidRPr="007A4006" w:rsidRDefault="000B1BC6" w:rsidP="000B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>Student Worker Paraprofessional</w:t>
      </w:r>
    </w:p>
    <w:p w:rsidR="000B1BC6" w:rsidRPr="007A4006" w:rsidRDefault="000B1BC6" w:rsidP="000B1BC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color w:val="0F243E" w:themeColor="text2" w:themeShade="80"/>
        </w:rPr>
      </w:pPr>
    </w:p>
    <w:p w:rsidR="000B1BC6" w:rsidRPr="007A4006" w:rsidRDefault="000B1BC6" w:rsidP="002E7BB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60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Ensured newly arrived refugees and immigrants are</w:t>
      </w:r>
      <w:r w:rsidR="002E7BB0" w:rsidRPr="007A4006">
        <w:rPr>
          <w:rFonts w:ascii="Times New Roman" w:hAnsi="Times New Roman"/>
          <w:color w:val="0F243E" w:themeColor="text2" w:themeShade="80"/>
        </w:rPr>
        <w:t xml:space="preserve"> linked to follow-up care for </w:t>
      </w:r>
      <w:r w:rsidRPr="007A4006">
        <w:rPr>
          <w:rFonts w:ascii="Times New Roman" w:hAnsi="Times New Roman"/>
          <w:color w:val="0F243E" w:themeColor="text2" w:themeShade="80"/>
        </w:rPr>
        <w:t>Hepatitis B</w:t>
      </w:r>
    </w:p>
    <w:p w:rsidR="000B1BC6" w:rsidRPr="007A4006" w:rsidRDefault="000B1BC6" w:rsidP="000B1B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60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Assist</w:t>
      </w:r>
      <w:r w:rsidR="009E5148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with data collection and data entry related to Hepatitis Linkage to Care grant.</w:t>
      </w:r>
    </w:p>
    <w:p w:rsidR="000B1BC6" w:rsidRPr="007A4006" w:rsidRDefault="000B1BC6" w:rsidP="000B1BC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color w:val="0F243E" w:themeColor="text2" w:themeShade="80"/>
        </w:rPr>
      </w:pPr>
    </w:p>
    <w:p w:rsidR="000B1BC6" w:rsidRPr="007A4006" w:rsidRDefault="000B1BC6" w:rsidP="000B1B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Ensure</w:t>
      </w:r>
      <w:r w:rsidR="009E5148" w:rsidRPr="007A4006">
        <w:rPr>
          <w:rFonts w:ascii="Times New Roman" w:hAnsi="Times New Roman"/>
          <w:color w:val="0F243E" w:themeColor="text2" w:themeShade="80"/>
        </w:rPr>
        <w:t>d</w:t>
      </w:r>
      <w:r w:rsidRPr="007A4006">
        <w:rPr>
          <w:rFonts w:ascii="Times New Roman" w:hAnsi="Times New Roman"/>
          <w:color w:val="0F243E" w:themeColor="text2" w:themeShade="80"/>
        </w:rPr>
        <w:t xml:space="preserve"> that data is entered in an accurate</w:t>
      </w:r>
      <w:r w:rsidR="009E5148" w:rsidRPr="007A4006">
        <w:rPr>
          <w:rFonts w:ascii="Times New Roman" w:hAnsi="Times New Roman"/>
          <w:color w:val="0F243E" w:themeColor="text2" w:themeShade="80"/>
        </w:rPr>
        <w:t>ly</w:t>
      </w:r>
      <w:r w:rsidRPr="007A4006">
        <w:rPr>
          <w:rFonts w:ascii="Times New Roman" w:hAnsi="Times New Roman"/>
          <w:color w:val="0F243E" w:themeColor="text2" w:themeShade="80"/>
        </w:rPr>
        <w:t xml:space="preserve"> and timely manner, and maintained in locked and secure sites</w:t>
      </w:r>
    </w:p>
    <w:p w:rsidR="000B1BC6" w:rsidRPr="007A4006" w:rsidRDefault="000B1BC6" w:rsidP="000B1B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Communicate</w:t>
      </w:r>
      <w:r w:rsidR="009E5148" w:rsidRPr="007A4006">
        <w:rPr>
          <w:rFonts w:ascii="Times New Roman" w:hAnsi="Times New Roman"/>
          <w:color w:val="0F243E" w:themeColor="text2" w:themeShade="80"/>
        </w:rPr>
        <w:t>d</w:t>
      </w:r>
      <w:r w:rsidRPr="007A4006">
        <w:rPr>
          <w:rFonts w:ascii="Times New Roman" w:hAnsi="Times New Roman"/>
          <w:color w:val="0F243E" w:themeColor="text2" w:themeShade="80"/>
        </w:rPr>
        <w:t xml:space="preserve"> regularly with clinics and coordinate with them to ensure linkage to care process runs   smoothly and effectively.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 xml:space="preserve">  Hennepin County Public Library</w:t>
      </w:r>
      <w:r w:rsidR="00100A0B" w:rsidRPr="007A4006">
        <w:rPr>
          <w:rFonts w:ascii="Times New Roman" w:hAnsi="Times New Roman"/>
          <w:b/>
          <w:bCs/>
          <w:color w:val="0F243E" w:themeColor="text2" w:themeShade="80"/>
        </w:rPr>
        <w:t xml:space="preserve">, </w:t>
      </w:r>
      <w:r w:rsidR="00100A0B" w:rsidRPr="007A4006">
        <w:rPr>
          <w:rFonts w:ascii="Times New Roman" w:hAnsi="Times New Roman"/>
          <w:color w:val="0F243E" w:themeColor="text2" w:themeShade="80"/>
        </w:rPr>
        <w:t>Minnesota, U.S.A</w:t>
      </w:r>
      <w:r w:rsidRPr="007A4006">
        <w:rPr>
          <w:rFonts w:ascii="Times New Roman" w:hAnsi="Times New Roman"/>
          <w:color w:val="0F243E" w:themeColor="text2" w:themeShade="80"/>
        </w:rPr>
        <w:tab/>
        <w:t>Jan 2008 – to Nov 2011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 xml:space="preserve">  Public Service Assistant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color w:val="0F243E" w:themeColor="text2" w:themeShade="80"/>
        </w:rPr>
      </w:pPr>
    </w:p>
    <w:p w:rsidR="00EC4888" w:rsidRPr="007A4006" w:rsidRDefault="005D4D5E" w:rsidP="00EC488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4" w:lineRule="auto"/>
        <w:ind w:right="2160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Answer</w:t>
      </w:r>
      <w:r w:rsidR="009E5148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customer/ staff inquiries by phone or in person</w:t>
      </w:r>
      <w:r w:rsidR="00EC4888" w:rsidRPr="007A4006">
        <w:rPr>
          <w:rFonts w:ascii="Times New Roman" w:hAnsi="Times New Roman"/>
          <w:color w:val="0F243E" w:themeColor="text2" w:themeShade="80"/>
        </w:rPr>
        <w:t xml:space="preserve"> and give routine information.</w:t>
      </w:r>
    </w:p>
    <w:p w:rsidR="005D4D5E" w:rsidRPr="007A4006" w:rsidRDefault="005D4D5E" w:rsidP="00EC488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4" w:lineRule="auto"/>
        <w:ind w:right="2160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Retrieve</w:t>
      </w:r>
      <w:r w:rsidR="009E5148" w:rsidRPr="007A4006">
        <w:rPr>
          <w:rFonts w:ascii="Times New Roman" w:hAnsi="Times New Roman"/>
          <w:color w:val="0F243E" w:themeColor="text2" w:themeShade="80"/>
        </w:rPr>
        <w:t>d</w:t>
      </w:r>
      <w:r w:rsidRPr="007A4006">
        <w:rPr>
          <w:rFonts w:ascii="Times New Roman" w:hAnsi="Times New Roman"/>
          <w:color w:val="0F243E" w:themeColor="text2" w:themeShade="80"/>
        </w:rPr>
        <w:t xml:space="preserve"> library materials for cus</w:t>
      </w:r>
      <w:r w:rsidR="00EC4888" w:rsidRPr="007A4006">
        <w:rPr>
          <w:rFonts w:ascii="Times New Roman" w:hAnsi="Times New Roman"/>
          <w:color w:val="0F243E" w:themeColor="text2" w:themeShade="80"/>
        </w:rPr>
        <w:t xml:space="preserve">tomers, and also Shelve library  </w:t>
      </w:r>
      <w:r w:rsidRPr="007A4006">
        <w:rPr>
          <w:rFonts w:ascii="Times New Roman" w:hAnsi="Times New Roman"/>
          <w:color w:val="0F243E" w:themeColor="text2" w:themeShade="80"/>
        </w:rPr>
        <w:t>materials</w:t>
      </w:r>
    </w:p>
    <w:p w:rsidR="005D4D5E" w:rsidRPr="007A4006" w:rsidRDefault="005D4D5E" w:rsidP="005D4D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Process</w:t>
      </w:r>
      <w:r w:rsidR="009E5148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and issue</w:t>
      </w:r>
      <w:r w:rsidR="009E5148" w:rsidRPr="007A4006">
        <w:rPr>
          <w:rFonts w:ascii="Times New Roman" w:hAnsi="Times New Roman"/>
          <w:color w:val="0F243E" w:themeColor="text2" w:themeShade="80"/>
        </w:rPr>
        <w:t>d</w:t>
      </w:r>
      <w:r w:rsidRPr="007A4006">
        <w:rPr>
          <w:rFonts w:ascii="Times New Roman" w:hAnsi="Times New Roman"/>
          <w:color w:val="0F243E" w:themeColor="text2" w:themeShade="80"/>
        </w:rPr>
        <w:t xml:space="preserve"> library cards, and explain</w:t>
      </w:r>
      <w:r w:rsidR="009E5148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policies to customers</w:t>
      </w:r>
    </w:p>
    <w:p w:rsidR="005D4D5E" w:rsidRPr="007A4006" w:rsidRDefault="005D4D5E" w:rsidP="005D4D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Unpack</w:t>
      </w:r>
      <w:r w:rsidR="009E5148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>, sort</w:t>
      </w:r>
      <w:r w:rsidR="009E5148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>, organize</w:t>
      </w:r>
      <w:r w:rsidR="009E5148" w:rsidRPr="007A4006">
        <w:rPr>
          <w:rFonts w:ascii="Times New Roman" w:hAnsi="Times New Roman"/>
          <w:color w:val="0F243E" w:themeColor="text2" w:themeShade="80"/>
        </w:rPr>
        <w:t xml:space="preserve">dand </w:t>
      </w:r>
      <w:r w:rsidRPr="007A4006">
        <w:rPr>
          <w:rFonts w:ascii="Times New Roman" w:hAnsi="Times New Roman"/>
          <w:color w:val="0F243E" w:themeColor="text2" w:themeShade="80"/>
        </w:rPr>
        <w:t>distribute</w:t>
      </w:r>
      <w:r w:rsidR="009E5148" w:rsidRPr="007A4006">
        <w:rPr>
          <w:rFonts w:ascii="Times New Roman" w:hAnsi="Times New Roman"/>
          <w:color w:val="0F243E" w:themeColor="text2" w:themeShade="80"/>
        </w:rPr>
        <w:t>d</w:t>
      </w:r>
      <w:r w:rsidRPr="007A4006">
        <w:rPr>
          <w:rFonts w:ascii="Times New Roman" w:hAnsi="Times New Roman"/>
          <w:color w:val="0F243E" w:themeColor="text2" w:themeShade="80"/>
        </w:rPr>
        <w:t>/pack library materials from daily deliveries and returns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Assist</w:t>
      </w:r>
      <w:r w:rsidR="009E5148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customers with all library equipment, troubleshootbasic questions, and </w:t>
      </w:r>
      <w:r w:rsidR="009E5148" w:rsidRPr="007A4006">
        <w:rPr>
          <w:rFonts w:ascii="Times New Roman" w:hAnsi="Times New Roman"/>
          <w:color w:val="0F243E" w:themeColor="text2" w:themeShade="80"/>
        </w:rPr>
        <w:t>referred</w:t>
      </w:r>
      <w:r w:rsidRPr="007A4006">
        <w:rPr>
          <w:rFonts w:ascii="Times New Roman" w:hAnsi="Times New Roman"/>
          <w:color w:val="0F243E" w:themeColor="text2" w:themeShade="80"/>
        </w:rPr>
        <w:t xml:space="preserve"> more complex problems to appropriate staff</w:t>
      </w:r>
      <w:r w:rsidR="00A66812" w:rsidRPr="007A4006">
        <w:rPr>
          <w:rFonts w:ascii="Times New Roman" w:hAnsi="Times New Roman"/>
          <w:color w:val="0F243E" w:themeColor="text2" w:themeShade="80"/>
        </w:rPr>
        <w:t>.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color w:val="0F243E" w:themeColor="text2" w:themeShade="80"/>
        </w:rPr>
        <w:t>Operate</w:t>
      </w:r>
      <w:r w:rsidR="009E5148" w:rsidRPr="007A4006">
        <w:rPr>
          <w:rFonts w:ascii="Times New Roman" w:hAnsi="Times New Roman"/>
          <w:color w:val="0F243E" w:themeColor="text2" w:themeShade="80"/>
        </w:rPr>
        <w:t>d</w:t>
      </w:r>
      <w:r w:rsidRPr="007A4006">
        <w:rPr>
          <w:rFonts w:ascii="Times New Roman" w:hAnsi="Times New Roman"/>
          <w:color w:val="0F243E" w:themeColor="text2" w:themeShade="80"/>
        </w:rPr>
        <w:t xml:space="preserve"> and monitor</w:t>
      </w:r>
      <w:r w:rsidR="009E5148" w:rsidRPr="007A4006">
        <w:rPr>
          <w:rFonts w:ascii="Times New Roman" w:hAnsi="Times New Roman"/>
          <w:color w:val="0F243E" w:themeColor="text2" w:themeShade="80"/>
        </w:rPr>
        <w:t>ed</w:t>
      </w:r>
      <w:r w:rsidRPr="007A4006">
        <w:rPr>
          <w:rFonts w:ascii="Times New Roman" w:hAnsi="Times New Roman"/>
          <w:color w:val="0F243E" w:themeColor="text2" w:themeShade="80"/>
        </w:rPr>
        <w:t xml:space="preserve"> the Automated Materials Handling System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color w:val="0F243E" w:themeColor="text2" w:themeShade="8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2860"/>
        <w:gridCol w:w="3470"/>
      </w:tblGrid>
      <w:tr w:rsidR="0026139A" w:rsidRPr="007A4006" w:rsidTr="00B87A54">
        <w:trPr>
          <w:trHeight w:val="2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b/>
                <w:bCs/>
                <w:color w:val="0F243E" w:themeColor="text2" w:themeShade="80"/>
              </w:rPr>
              <w:t xml:space="preserve">  Areas of Expertise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  <w:tr w:rsidR="0026139A" w:rsidRPr="007A4006" w:rsidTr="00B87A54">
        <w:trPr>
          <w:trHeight w:val="56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•Classroom management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• Lesson planning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• Public speaking</w:t>
            </w:r>
          </w:p>
        </w:tc>
      </w:tr>
      <w:tr w:rsidR="005D4D5E" w:rsidRPr="007A4006" w:rsidTr="00B87A54">
        <w:trPr>
          <w:trHeight w:val="30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•Activity planning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</w:rPr>
              <w:t>• Progress Reporting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D5E" w:rsidRPr="007A4006" w:rsidRDefault="005D4D5E" w:rsidP="00F5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color w:val="0F243E" w:themeColor="text2" w:themeShade="80"/>
              </w:rPr>
            </w:pPr>
            <w:r w:rsidRPr="007A4006">
              <w:rPr>
                <w:rFonts w:ascii="Times New Roman" w:hAnsi="Times New Roman"/>
                <w:color w:val="0F243E" w:themeColor="text2" w:themeShade="80"/>
                <w:w w:val="98"/>
              </w:rPr>
              <w:t>•MS Office and PowerPoint</w:t>
            </w:r>
          </w:p>
        </w:tc>
      </w:tr>
    </w:tbl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 xml:space="preserve">Languages: </w:t>
      </w:r>
      <w:r w:rsidRPr="007A4006">
        <w:rPr>
          <w:rFonts w:ascii="Times New Roman" w:hAnsi="Times New Roman"/>
          <w:color w:val="0F243E" w:themeColor="text2" w:themeShade="80"/>
        </w:rPr>
        <w:t>English (fluent), Arabic (basic)</w:t>
      </w: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F243E" w:themeColor="text2" w:themeShade="80"/>
        </w:rPr>
      </w:pPr>
    </w:p>
    <w:p w:rsidR="005D4D5E" w:rsidRPr="007A4006" w:rsidRDefault="005D4D5E" w:rsidP="005D4D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 xml:space="preserve">Professional Associations: </w:t>
      </w:r>
      <w:r w:rsidRPr="007A4006">
        <w:rPr>
          <w:rFonts w:ascii="Times New Roman" w:hAnsi="Times New Roman"/>
          <w:color w:val="0F243E" w:themeColor="text2" w:themeShade="80"/>
        </w:rPr>
        <w:t>Minnesota Literacy Council</w:t>
      </w:r>
    </w:p>
    <w:p w:rsidR="00627071" w:rsidRPr="007A4006" w:rsidRDefault="00627071" w:rsidP="00627071">
      <w:pPr>
        <w:pStyle w:val="Heading3"/>
        <w:rPr>
          <w:b w:val="0"/>
          <w:color w:val="0F243E" w:themeColor="text2" w:themeShade="80"/>
          <w:sz w:val="22"/>
          <w:szCs w:val="22"/>
        </w:rPr>
      </w:pPr>
      <w:r w:rsidRPr="007A4006">
        <w:rPr>
          <w:color w:val="0F243E" w:themeColor="text2" w:themeShade="80"/>
          <w:sz w:val="22"/>
          <w:szCs w:val="22"/>
        </w:rPr>
        <w:t>Professional Development, Courses and Training</w:t>
      </w:r>
      <w:r w:rsidRPr="007A4006">
        <w:rPr>
          <w:color w:val="0F243E" w:themeColor="text2" w:themeShade="80"/>
          <w:sz w:val="22"/>
          <w:szCs w:val="22"/>
          <w:u w:val="single"/>
        </w:rPr>
        <w:br/>
      </w:r>
      <w:r w:rsidRPr="007A4006">
        <w:rPr>
          <w:color w:val="0F243E" w:themeColor="text2" w:themeShade="80"/>
          <w:sz w:val="22"/>
          <w:szCs w:val="22"/>
        </w:rPr>
        <w:br/>
      </w:r>
      <w:r w:rsidRPr="007A4006">
        <w:rPr>
          <w:b w:val="0"/>
          <w:color w:val="0F243E" w:themeColor="text2" w:themeShade="80"/>
          <w:sz w:val="22"/>
          <w:szCs w:val="22"/>
        </w:rPr>
        <w:t xml:space="preserve">Jun 2013             </w:t>
      </w:r>
      <w:hyperlink r:id="rId6" w:history="1">
        <w:r w:rsidRPr="007A4006">
          <w:rPr>
            <w:b w:val="0"/>
            <w:color w:val="0F243E" w:themeColor="text2" w:themeShade="80"/>
            <w:sz w:val="22"/>
            <w:szCs w:val="22"/>
          </w:rPr>
          <w:t>Computer Literacy Curriculum Planning</w:t>
        </w:r>
      </w:hyperlink>
    </w:p>
    <w:p w:rsidR="005D4D5E" w:rsidRPr="007A4006" w:rsidRDefault="00627071" w:rsidP="00627071">
      <w:pPr>
        <w:pStyle w:val="Heading3"/>
        <w:rPr>
          <w:b w:val="0"/>
          <w:color w:val="0F243E" w:themeColor="text2" w:themeShade="80"/>
          <w:sz w:val="22"/>
          <w:szCs w:val="22"/>
        </w:rPr>
      </w:pPr>
      <w:r w:rsidRPr="007A4006">
        <w:rPr>
          <w:b w:val="0"/>
          <w:color w:val="0F243E" w:themeColor="text2" w:themeShade="80"/>
          <w:sz w:val="22"/>
          <w:szCs w:val="22"/>
        </w:rPr>
        <w:t xml:space="preserve">May 2015           </w:t>
      </w:r>
      <w:r w:rsidR="00B62C1A" w:rsidRPr="007A4006">
        <w:rPr>
          <w:b w:val="0"/>
          <w:color w:val="0F243E" w:themeColor="text2" w:themeShade="80"/>
          <w:sz w:val="22"/>
          <w:szCs w:val="22"/>
        </w:rPr>
        <w:t>C</w:t>
      </w:r>
      <w:hyperlink r:id="rId7" w:history="1">
        <w:r w:rsidRPr="007A4006">
          <w:rPr>
            <w:rStyle w:val="Hyperlink"/>
            <w:b w:val="0"/>
            <w:color w:val="0F243E" w:themeColor="text2" w:themeShade="80"/>
            <w:sz w:val="22"/>
            <w:szCs w:val="22"/>
            <w:u w:val="none"/>
          </w:rPr>
          <w:t>lassroom</w:t>
        </w:r>
        <w:r w:rsidR="00B62C1A" w:rsidRPr="007A4006">
          <w:rPr>
            <w:rStyle w:val="Hyperlink"/>
            <w:b w:val="0"/>
            <w:color w:val="0F243E" w:themeColor="text2" w:themeShade="80"/>
            <w:sz w:val="22"/>
            <w:szCs w:val="22"/>
            <w:u w:val="none"/>
          </w:rPr>
          <w:t xml:space="preserve"> management </w:t>
        </w:r>
        <w:proofErr w:type="gramStart"/>
        <w:r w:rsidR="00B62C1A" w:rsidRPr="007A4006">
          <w:rPr>
            <w:rStyle w:val="Hyperlink"/>
            <w:b w:val="0"/>
            <w:color w:val="0F243E" w:themeColor="text2" w:themeShade="80"/>
            <w:sz w:val="22"/>
            <w:szCs w:val="22"/>
            <w:u w:val="none"/>
          </w:rPr>
          <w:t xml:space="preserve">and </w:t>
        </w:r>
        <w:r w:rsidRPr="007A4006">
          <w:rPr>
            <w:rStyle w:val="Hyperlink"/>
            <w:b w:val="0"/>
            <w:color w:val="0F243E" w:themeColor="text2" w:themeShade="80"/>
            <w:sz w:val="22"/>
            <w:szCs w:val="22"/>
            <w:u w:val="none"/>
          </w:rPr>
          <w:t xml:space="preserve"> Volunteer</w:t>
        </w:r>
        <w:proofErr w:type="gramEnd"/>
        <w:r w:rsidRPr="007A4006">
          <w:rPr>
            <w:rStyle w:val="Hyperlink"/>
            <w:b w:val="0"/>
            <w:color w:val="0F243E" w:themeColor="text2" w:themeShade="80"/>
            <w:sz w:val="22"/>
            <w:szCs w:val="22"/>
            <w:u w:val="none"/>
          </w:rPr>
          <w:t xml:space="preserve"> Training</w:t>
        </w:r>
      </w:hyperlink>
    </w:p>
    <w:p w:rsidR="0043156E" w:rsidRPr="007A4006" w:rsidRDefault="0043156E" w:rsidP="0043156E">
      <w:pPr>
        <w:pStyle w:val="Subtitle"/>
        <w:jc w:val="left"/>
        <w:rPr>
          <w:rFonts w:ascii="Times New Roman" w:hAnsi="Times New Roman"/>
          <w:bCs w:val="0"/>
          <w:color w:val="0F243E" w:themeColor="text2" w:themeShade="80"/>
          <w:sz w:val="22"/>
          <w:szCs w:val="22"/>
          <w:u w:val="single"/>
        </w:rPr>
      </w:pPr>
      <w:r w:rsidRPr="007A4006">
        <w:rPr>
          <w:rFonts w:ascii="Times New Roman" w:hAnsi="Times New Roman"/>
          <w:bCs w:val="0"/>
          <w:color w:val="0F243E" w:themeColor="text2" w:themeShade="80"/>
          <w:sz w:val="22"/>
          <w:szCs w:val="22"/>
          <w:u w:val="single"/>
        </w:rPr>
        <w:t>Interests</w:t>
      </w:r>
    </w:p>
    <w:p w:rsidR="0043156E" w:rsidRPr="007A4006" w:rsidRDefault="0043156E" w:rsidP="0043156E">
      <w:pPr>
        <w:pStyle w:val="Heading3"/>
        <w:rPr>
          <w:b w:val="0"/>
          <w:color w:val="0F243E" w:themeColor="text2" w:themeShade="80"/>
          <w:sz w:val="22"/>
          <w:szCs w:val="22"/>
        </w:rPr>
      </w:pPr>
      <w:r w:rsidRPr="007A4006">
        <w:rPr>
          <w:b w:val="0"/>
          <w:bCs w:val="0"/>
          <w:color w:val="0F243E" w:themeColor="text2" w:themeShade="80"/>
          <w:sz w:val="22"/>
          <w:szCs w:val="22"/>
        </w:rPr>
        <w:t>Reading, watching national Geography channel, swimming, and playing soccer</w:t>
      </w:r>
    </w:p>
    <w:p w:rsidR="00221E9A" w:rsidRPr="007A4006" w:rsidRDefault="005D4D5E" w:rsidP="00F643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F243E" w:themeColor="text2" w:themeShade="80"/>
        </w:rPr>
      </w:pPr>
      <w:r w:rsidRPr="007A4006">
        <w:rPr>
          <w:rFonts w:ascii="Times New Roman" w:hAnsi="Times New Roman"/>
          <w:b/>
          <w:bCs/>
          <w:color w:val="0F243E" w:themeColor="text2" w:themeShade="80"/>
        </w:rPr>
        <w:t xml:space="preserve">References: </w:t>
      </w:r>
      <w:r w:rsidRPr="007A4006">
        <w:rPr>
          <w:rFonts w:ascii="Times New Roman" w:hAnsi="Times New Roman"/>
          <w:color w:val="0F243E" w:themeColor="text2" w:themeShade="80"/>
        </w:rPr>
        <w:t>Available upon request</w:t>
      </w:r>
    </w:p>
    <w:sectPr w:rsidR="00221E9A" w:rsidRPr="007A4006" w:rsidSect="007A4006">
      <w:pgSz w:w="12240" w:h="15840" w:code="1"/>
      <w:pgMar w:top="475" w:right="360" w:bottom="432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5E4601"/>
    <w:multiLevelType w:val="hybridMultilevel"/>
    <w:tmpl w:val="AC6A0944"/>
    <w:lvl w:ilvl="0" w:tplc="E97E0C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2A33928"/>
    <w:multiLevelType w:val="hybridMultilevel"/>
    <w:tmpl w:val="F304AA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38931BF"/>
    <w:multiLevelType w:val="hybridMultilevel"/>
    <w:tmpl w:val="D5CCA904"/>
    <w:lvl w:ilvl="0" w:tplc="7A00B7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473147"/>
    <w:multiLevelType w:val="hybridMultilevel"/>
    <w:tmpl w:val="F26A4C38"/>
    <w:lvl w:ilvl="0" w:tplc="8D34726C">
      <w:numFmt w:val="bullet"/>
      <w:lvlText w:val="•"/>
      <w:lvlJc w:val="left"/>
      <w:pPr>
        <w:ind w:left="640" w:hanging="360"/>
      </w:pPr>
      <w:rPr>
        <w:rFonts w:ascii="Times New Roman" w:eastAsiaTheme="minorEastAsia" w:hAnsi="Times New Roman" w:cs="Times New Roman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">
    <w:nsid w:val="22072EBA"/>
    <w:multiLevelType w:val="hybridMultilevel"/>
    <w:tmpl w:val="4F7CD8AA"/>
    <w:lvl w:ilvl="0" w:tplc="68EE13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38B1CFC"/>
    <w:multiLevelType w:val="hybridMultilevel"/>
    <w:tmpl w:val="030C3190"/>
    <w:lvl w:ilvl="0" w:tplc="04AECBDA">
      <w:numFmt w:val="bullet"/>
      <w:lvlText w:val="•"/>
      <w:lvlJc w:val="left"/>
      <w:pPr>
        <w:ind w:left="540" w:hanging="360"/>
      </w:pPr>
      <w:rPr>
        <w:rFonts w:ascii="Times New Roman" w:eastAsiaTheme="minorEastAsia" w:hAnsi="Times New Roman" w:cs="Times New Roman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8B3669C"/>
    <w:multiLevelType w:val="multilevel"/>
    <w:tmpl w:val="7FE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05F34"/>
    <w:multiLevelType w:val="hybridMultilevel"/>
    <w:tmpl w:val="01ACA6A8"/>
    <w:lvl w:ilvl="0" w:tplc="EB9A37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7DE4C20"/>
    <w:multiLevelType w:val="hybridMultilevel"/>
    <w:tmpl w:val="049417D2"/>
    <w:lvl w:ilvl="0" w:tplc="191C894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4092C"/>
    <w:multiLevelType w:val="hybridMultilevel"/>
    <w:tmpl w:val="EC9A69C4"/>
    <w:lvl w:ilvl="0" w:tplc="24B6A7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76E291A"/>
    <w:multiLevelType w:val="hybridMultilevel"/>
    <w:tmpl w:val="54F80078"/>
    <w:lvl w:ilvl="0" w:tplc="A89E306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D4D5E"/>
    <w:rsid w:val="00002D9E"/>
    <w:rsid w:val="00024EB1"/>
    <w:rsid w:val="0002682B"/>
    <w:rsid w:val="00044A1A"/>
    <w:rsid w:val="00046C23"/>
    <w:rsid w:val="0008262E"/>
    <w:rsid w:val="000B1BC6"/>
    <w:rsid w:val="000F3722"/>
    <w:rsid w:val="00100A0B"/>
    <w:rsid w:val="00123BB7"/>
    <w:rsid w:val="001249F5"/>
    <w:rsid w:val="001A04A3"/>
    <w:rsid w:val="001B75F7"/>
    <w:rsid w:val="00202E17"/>
    <w:rsid w:val="00221E9A"/>
    <w:rsid w:val="00256BF8"/>
    <w:rsid w:val="0026139A"/>
    <w:rsid w:val="00280618"/>
    <w:rsid w:val="00297F32"/>
    <w:rsid w:val="002A7D7D"/>
    <w:rsid w:val="002E7BB0"/>
    <w:rsid w:val="002F36C6"/>
    <w:rsid w:val="00306ABD"/>
    <w:rsid w:val="00365E0C"/>
    <w:rsid w:val="00380B61"/>
    <w:rsid w:val="003B56E8"/>
    <w:rsid w:val="004077E4"/>
    <w:rsid w:val="0043156E"/>
    <w:rsid w:val="004332B2"/>
    <w:rsid w:val="00497CD6"/>
    <w:rsid w:val="004C1528"/>
    <w:rsid w:val="004D4E73"/>
    <w:rsid w:val="00511CCD"/>
    <w:rsid w:val="00562A47"/>
    <w:rsid w:val="00573FDB"/>
    <w:rsid w:val="005D4D5E"/>
    <w:rsid w:val="006041EC"/>
    <w:rsid w:val="00627071"/>
    <w:rsid w:val="0067648C"/>
    <w:rsid w:val="006D77AB"/>
    <w:rsid w:val="007438F4"/>
    <w:rsid w:val="007A4006"/>
    <w:rsid w:val="0084194D"/>
    <w:rsid w:val="008B0C9A"/>
    <w:rsid w:val="00907E68"/>
    <w:rsid w:val="00910129"/>
    <w:rsid w:val="0091225D"/>
    <w:rsid w:val="009213E2"/>
    <w:rsid w:val="00961B0E"/>
    <w:rsid w:val="009B5629"/>
    <w:rsid w:val="009E5148"/>
    <w:rsid w:val="00A00749"/>
    <w:rsid w:val="00A10E5E"/>
    <w:rsid w:val="00A43254"/>
    <w:rsid w:val="00A66812"/>
    <w:rsid w:val="00B20695"/>
    <w:rsid w:val="00B62C1A"/>
    <w:rsid w:val="00B87A54"/>
    <w:rsid w:val="00C11190"/>
    <w:rsid w:val="00C43288"/>
    <w:rsid w:val="00CD6E00"/>
    <w:rsid w:val="00CD6F64"/>
    <w:rsid w:val="00CF5868"/>
    <w:rsid w:val="00D65F87"/>
    <w:rsid w:val="00D71D9B"/>
    <w:rsid w:val="00DA6C9E"/>
    <w:rsid w:val="00DB7CD8"/>
    <w:rsid w:val="00DD44DC"/>
    <w:rsid w:val="00DE2B25"/>
    <w:rsid w:val="00E30D5C"/>
    <w:rsid w:val="00E731AC"/>
    <w:rsid w:val="00EC4888"/>
    <w:rsid w:val="00F174C0"/>
    <w:rsid w:val="00F46733"/>
    <w:rsid w:val="00F500C5"/>
    <w:rsid w:val="00F6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5E"/>
    <w:pPr>
      <w:spacing w:after="160" w:line="259" w:lineRule="auto"/>
    </w:pPr>
    <w:rPr>
      <w:rFonts w:eastAsiaTheme="minorEastAsia" w:cs="Times New Roman"/>
    </w:rPr>
  </w:style>
  <w:style w:type="paragraph" w:styleId="Heading3">
    <w:name w:val="heading 3"/>
    <w:basedOn w:val="Normal"/>
    <w:link w:val="Heading3Char"/>
    <w:uiPriority w:val="9"/>
    <w:qFormat/>
    <w:rsid w:val="00627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5E"/>
    <w:pPr>
      <w:ind w:left="720"/>
      <w:contextualSpacing/>
    </w:pPr>
  </w:style>
  <w:style w:type="character" w:customStyle="1" w:styleId="summary">
    <w:name w:val="summary"/>
    <w:basedOn w:val="DefaultParagraphFont"/>
    <w:rsid w:val="003B56E8"/>
  </w:style>
  <w:style w:type="character" w:styleId="Hyperlink">
    <w:name w:val="Hyperlink"/>
    <w:basedOn w:val="DefaultParagraphFont"/>
    <w:uiPriority w:val="99"/>
    <w:unhideWhenUsed/>
    <w:rsid w:val="002F36C6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6D77AB"/>
    <w:pPr>
      <w:spacing w:after="0" w:line="240" w:lineRule="auto"/>
      <w:jc w:val="center"/>
    </w:pPr>
    <w:rPr>
      <w:rFonts w:ascii="Book Antiqua" w:eastAsia="Times New Roman" w:hAnsi="Book Antiqua"/>
      <w:b/>
      <w:bCs/>
      <w:sz w:val="36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6D77AB"/>
    <w:rPr>
      <w:rFonts w:ascii="Book Antiqua" w:eastAsia="Times New Roman" w:hAnsi="Book Antiqua" w:cs="Times New Roman"/>
      <w:b/>
      <w:bCs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270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5E"/>
    <w:pPr>
      <w:spacing w:after="160" w:line="259" w:lineRule="auto"/>
    </w:pPr>
    <w:rPr>
      <w:rFonts w:eastAsiaTheme="minorEastAsia" w:cs="Times New Roman"/>
    </w:rPr>
  </w:style>
  <w:style w:type="paragraph" w:styleId="Heading3">
    <w:name w:val="heading 3"/>
    <w:basedOn w:val="Normal"/>
    <w:link w:val="Heading3Char"/>
    <w:uiPriority w:val="9"/>
    <w:qFormat/>
    <w:rsid w:val="00627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5E"/>
    <w:pPr>
      <w:ind w:left="720"/>
      <w:contextualSpacing/>
    </w:pPr>
  </w:style>
  <w:style w:type="character" w:customStyle="1" w:styleId="summary">
    <w:name w:val="summary"/>
    <w:basedOn w:val="DefaultParagraphFont"/>
    <w:rsid w:val="003B56E8"/>
  </w:style>
  <w:style w:type="character" w:styleId="Hyperlink">
    <w:name w:val="Hyperlink"/>
    <w:basedOn w:val="DefaultParagraphFont"/>
    <w:uiPriority w:val="99"/>
    <w:unhideWhenUsed/>
    <w:rsid w:val="002F36C6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6D77AB"/>
    <w:pPr>
      <w:spacing w:after="0" w:line="240" w:lineRule="auto"/>
      <w:jc w:val="center"/>
    </w:pPr>
    <w:rPr>
      <w:rFonts w:ascii="Book Antiqua" w:eastAsia="Times New Roman" w:hAnsi="Book Antiqua"/>
      <w:b/>
      <w:bCs/>
      <w:sz w:val="36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6D77AB"/>
    <w:rPr>
      <w:rFonts w:ascii="Book Antiqua" w:eastAsia="Times New Roman" w:hAnsi="Book Antiqua" w:cs="Times New Roman"/>
      <w:b/>
      <w:bCs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270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themlc.org/course/view.php?id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themlc.org/course/view.php?id=72" TargetMode="External"/><Relationship Id="rId5" Type="http://schemas.openxmlformats.org/officeDocument/2006/relationships/hyperlink" Target="mailto:abdiwahab.357717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32</cp:revision>
  <cp:lastPrinted>2017-01-28T21:57:00Z</cp:lastPrinted>
  <dcterms:created xsi:type="dcterms:W3CDTF">2016-11-01T12:59:00Z</dcterms:created>
  <dcterms:modified xsi:type="dcterms:W3CDTF">2018-03-21T14:37:00Z</dcterms:modified>
</cp:coreProperties>
</file>