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C0" w:rsidRDefault="00123FC0">
      <w:pPr>
        <w:tabs>
          <w:tab w:val="left" w:pos="4320"/>
          <w:tab w:val="left" w:pos="8640"/>
        </w:tabs>
        <w:spacing w:after="0" w:line="240" w:lineRule="auto"/>
        <w:rPr>
          <w:rFonts w:ascii="Arial" w:eastAsia="Arial" w:hAnsi="Arial" w:cs="Arial"/>
          <w:b/>
          <w:color w:val="000080"/>
          <w:sz w:val="24"/>
        </w:rPr>
      </w:pPr>
    </w:p>
    <w:p w:rsidR="00123FC0" w:rsidRDefault="0075395C">
      <w:pPr>
        <w:tabs>
          <w:tab w:val="left" w:pos="4320"/>
          <w:tab w:val="left" w:pos="8640"/>
        </w:tabs>
        <w:spacing w:after="0" w:line="240" w:lineRule="auto"/>
        <w:rPr>
          <w:rFonts w:ascii="Arial" w:eastAsia="Arial" w:hAnsi="Arial" w:cs="Arial"/>
          <w:color w:val="000080"/>
          <w:sz w:val="24"/>
        </w:rPr>
      </w:pPr>
      <w:r>
        <w:rPr>
          <w:rFonts w:ascii="Arial" w:eastAsia="Arial" w:hAnsi="Arial" w:cs="Arial"/>
          <w:b/>
          <w:color w:val="000080"/>
          <w:sz w:val="24"/>
        </w:rPr>
        <w:t xml:space="preserve">AJIT </w:t>
      </w:r>
    </w:p>
    <w:p w:rsidR="00123FC0" w:rsidRDefault="00FB38E0">
      <w:pPr>
        <w:keepNext/>
        <w:spacing w:after="0" w:line="240" w:lineRule="auto"/>
        <w:jc w:val="right"/>
        <w:rPr>
          <w:rFonts w:ascii="Arial" w:eastAsia="Arial" w:hAnsi="Arial" w:cs="Arial"/>
          <w:color w:val="000080"/>
          <w:sz w:val="24"/>
        </w:rPr>
      </w:pPr>
      <w:r>
        <w:rPr>
          <w:rFonts w:ascii="Arial" w:eastAsia="Arial" w:hAnsi="Arial" w:cs="Arial"/>
          <w:color w:val="000080"/>
          <w:sz w:val="24"/>
        </w:rPr>
        <w:t>Mob: C/o 0504973598</w:t>
      </w:r>
    </w:p>
    <w:p w:rsidR="00123FC0" w:rsidRDefault="0075395C">
      <w:pPr>
        <w:keepNext/>
        <w:spacing w:after="0" w:line="240" w:lineRule="auto"/>
        <w:jc w:val="right"/>
        <w:rPr>
          <w:rFonts w:ascii="Arial" w:eastAsia="Arial" w:hAnsi="Arial" w:cs="Arial"/>
          <w:color w:val="000080"/>
          <w:sz w:val="24"/>
        </w:rPr>
      </w:pPr>
      <w:r>
        <w:rPr>
          <w:rFonts w:ascii="Arial" w:eastAsia="Arial" w:hAnsi="Arial" w:cs="Arial"/>
          <w:color w:val="000080"/>
          <w:sz w:val="24"/>
        </w:rPr>
        <w:t>Email</w:t>
      </w:r>
      <w:r w:rsidR="00FB38E0">
        <w:rPr>
          <w:rFonts w:ascii="Arial" w:eastAsia="Arial" w:hAnsi="Arial" w:cs="Arial"/>
          <w:color w:val="000080"/>
          <w:sz w:val="24"/>
        </w:rPr>
        <w:t xml:space="preserve">: </w:t>
      </w:r>
      <w:hyperlink r:id="rId7" w:history="1">
        <w:r w:rsidR="00FB38E0" w:rsidRPr="006D552F">
          <w:rPr>
            <w:rStyle w:val="Hyperlink"/>
            <w:rFonts w:ascii="Arial" w:eastAsia="Arial" w:hAnsi="Arial" w:cs="Arial"/>
            <w:sz w:val="24"/>
          </w:rPr>
          <w:t>ajit.357785@2freemail.com</w:t>
        </w:r>
      </w:hyperlink>
      <w:r w:rsidR="00FB38E0">
        <w:rPr>
          <w:rFonts w:ascii="Arial" w:eastAsia="Arial" w:hAnsi="Arial" w:cs="Arial"/>
          <w:color w:val="000080"/>
          <w:sz w:val="24"/>
        </w:rPr>
        <w:t xml:space="preserve"> </w:t>
      </w:r>
    </w:p>
    <w:p w:rsidR="00123FC0" w:rsidRDefault="00123FC0">
      <w:pPr>
        <w:spacing w:after="0" w:line="240" w:lineRule="auto"/>
        <w:rPr>
          <w:rFonts w:ascii="Arial" w:eastAsia="Arial" w:hAnsi="Arial" w:cs="Arial"/>
        </w:rPr>
      </w:pPr>
    </w:p>
    <w:p w:rsidR="00123FC0" w:rsidRDefault="00123FC0">
      <w:pPr>
        <w:spacing w:after="0" w:line="240" w:lineRule="auto"/>
        <w:rPr>
          <w:rFonts w:ascii="Arial" w:eastAsia="Arial" w:hAnsi="Arial" w:cs="Arial"/>
        </w:rPr>
      </w:pPr>
    </w:p>
    <w:p w:rsidR="00123FC0" w:rsidRDefault="0075395C">
      <w:pPr>
        <w:spacing w:after="0" w:line="240" w:lineRule="auto"/>
        <w:rPr>
          <w:rFonts w:ascii="Arial" w:eastAsia="Arial" w:hAnsi="Arial" w:cs="Arial"/>
          <w:b/>
          <w:sz w:val="16"/>
        </w:rPr>
      </w:pP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p>
    <w:p w:rsidR="00123FC0" w:rsidRDefault="0075395C">
      <w:pPr>
        <w:spacing w:after="0" w:line="240" w:lineRule="auto"/>
        <w:rPr>
          <w:rFonts w:ascii="Arial" w:eastAsia="Arial" w:hAnsi="Arial" w:cs="Arial"/>
          <w:color w:val="000080"/>
          <w:u w:val="single"/>
        </w:rPr>
      </w:pPr>
      <w:r>
        <w:rPr>
          <w:rFonts w:ascii="Arial" w:eastAsia="Arial" w:hAnsi="Arial" w:cs="Arial"/>
          <w:b/>
          <w:color w:val="000080"/>
          <w:u w:val="single"/>
        </w:rPr>
        <w:t xml:space="preserve">OBJECTIVE  </w:t>
      </w:r>
    </w:p>
    <w:p w:rsidR="00123FC0" w:rsidRDefault="00123FC0">
      <w:pPr>
        <w:spacing w:after="0" w:line="240" w:lineRule="auto"/>
        <w:rPr>
          <w:rFonts w:ascii="Arial" w:eastAsia="Arial" w:hAnsi="Arial" w:cs="Arial"/>
        </w:rPr>
      </w:pPr>
    </w:p>
    <w:p w:rsidR="00123FC0" w:rsidRDefault="0075395C">
      <w:pPr>
        <w:spacing w:after="0" w:line="240" w:lineRule="auto"/>
        <w:ind w:left="450"/>
        <w:jc w:val="both"/>
        <w:rPr>
          <w:rFonts w:ascii="Arial" w:eastAsia="Arial" w:hAnsi="Arial" w:cs="Arial"/>
          <w:color w:val="000000"/>
        </w:rPr>
      </w:pPr>
      <w:r>
        <w:rPr>
          <w:rFonts w:ascii="Arial" w:eastAsia="Arial" w:hAnsi="Arial" w:cs="Arial"/>
          <w:color w:val="000000"/>
        </w:rPr>
        <w:t>To gain the position of a cost engineer with a view to utilize my progressive years of experience in cost analysis in a renowned organization.</w:t>
      </w:r>
    </w:p>
    <w:p w:rsidR="00123FC0" w:rsidRDefault="00123FC0">
      <w:pPr>
        <w:spacing w:after="0" w:line="240" w:lineRule="auto"/>
        <w:ind w:left="450" w:hanging="540"/>
        <w:jc w:val="both"/>
        <w:rPr>
          <w:rFonts w:ascii="Arial" w:eastAsia="Arial" w:hAnsi="Arial" w:cs="Arial"/>
        </w:rPr>
      </w:pPr>
    </w:p>
    <w:p w:rsidR="00123FC0" w:rsidRDefault="00123FC0">
      <w:pPr>
        <w:spacing w:after="0" w:line="240" w:lineRule="auto"/>
        <w:ind w:left="450" w:hanging="540"/>
        <w:rPr>
          <w:rFonts w:ascii="Arial" w:eastAsia="Arial" w:hAnsi="Arial" w:cs="Arial"/>
          <w:sz w:val="16"/>
        </w:rPr>
      </w:pPr>
    </w:p>
    <w:p w:rsidR="00123FC0" w:rsidRDefault="0075395C">
      <w:pPr>
        <w:keepNext/>
        <w:spacing w:after="0" w:line="240" w:lineRule="auto"/>
        <w:rPr>
          <w:rFonts w:ascii="Arial" w:eastAsia="Arial" w:hAnsi="Arial" w:cs="Arial"/>
          <w:b/>
          <w:color w:val="000080"/>
          <w:u w:val="single"/>
        </w:rPr>
      </w:pPr>
      <w:r>
        <w:rPr>
          <w:rFonts w:ascii="Arial" w:eastAsia="Arial" w:hAnsi="Arial" w:cs="Arial"/>
          <w:b/>
          <w:color w:val="000080"/>
          <w:u w:val="single"/>
        </w:rPr>
        <w:t>CAREER SUMMARY</w:t>
      </w:r>
    </w:p>
    <w:p w:rsidR="00123FC0" w:rsidRDefault="00123FC0">
      <w:pPr>
        <w:spacing w:after="0" w:line="240" w:lineRule="auto"/>
        <w:rPr>
          <w:rFonts w:ascii="Arial" w:eastAsia="Arial" w:hAnsi="Arial" w:cs="Arial"/>
        </w:rPr>
      </w:pPr>
    </w:p>
    <w:p w:rsidR="00123FC0" w:rsidRDefault="0075395C">
      <w:pPr>
        <w:numPr>
          <w:ilvl w:val="0"/>
          <w:numId w:val="1"/>
        </w:numPr>
        <w:tabs>
          <w:tab w:val="left" w:pos="360"/>
        </w:tabs>
        <w:spacing w:after="0" w:line="240" w:lineRule="auto"/>
        <w:ind w:left="360" w:hanging="360"/>
        <w:jc w:val="both"/>
        <w:rPr>
          <w:rFonts w:ascii="Arial" w:eastAsia="Arial" w:hAnsi="Arial" w:cs="Arial"/>
          <w:color w:val="000000"/>
        </w:rPr>
      </w:pPr>
      <w:r>
        <w:rPr>
          <w:rFonts w:ascii="Arial" w:eastAsia="Arial" w:hAnsi="Arial" w:cs="Arial"/>
          <w:color w:val="000000"/>
        </w:rPr>
        <w:t>Progressive s</w:t>
      </w:r>
      <w:r w:rsidR="007E7811">
        <w:rPr>
          <w:rFonts w:ascii="Arial" w:eastAsia="Arial" w:hAnsi="Arial" w:cs="Arial"/>
          <w:color w:val="000000"/>
        </w:rPr>
        <w:t>even</w:t>
      </w:r>
      <w:r>
        <w:rPr>
          <w:rFonts w:ascii="Arial" w:eastAsia="Arial" w:hAnsi="Arial" w:cs="Arial"/>
          <w:color w:val="000000"/>
        </w:rPr>
        <w:t xml:space="preserve"> years of professional experience in project cost management.</w:t>
      </w:r>
    </w:p>
    <w:p w:rsidR="00123FC0" w:rsidRDefault="0075395C">
      <w:pPr>
        <w:numPr>
          <w:ilvl w:val="0"/>
          <w:numId w:val="1"/>
        </w:numPr>
        <w:tabs>
          <w:tab w:val="left" w:pos="360"/>
        </w:tabs>
        <w:spacing w:after="0" w:line="240" w:lineRule="auto"/>
        <w:ind w:left="360" w:hanging="360"/>
        <w:jc w:val="both"/>
        <w:rPr>
          <w:rFonts w:ascii="Arial" w:eastAsia="Arial" w:hAnsi="Arial" w:cs="Arial"/>
          <w:color w:val="000000"/>
        </w:rPr>
      </w:pPr>
      <w:r>
        <w:rPr>
          <w:rFonts w:ascii="Arial" w:eastAsia="Arial" w:hAnsi="Arial" w:cs="Arial"/>
          <w:color w:val="000000"/>
        </w:rPr>
        <w:t>Extensive knowledge of the methods, techniques and principles of project management.</w:t>
      </w:r>
    </w:p>
    <w:p w:rsidR="00123FC0" w:rsidRDefault="0075395C">
      <w:pPr>
        <w:numPr>
          <w:ilvl w:val="0"/>
          <w:numId w:val="1"/>
        </w:numPr>
        <w:tabs>
          <w:tab w:val="left" w:pos="360"/>
        </w:tabs>
        <w:spacing w:after="0" w:line="240" w:lineRule="auto"/>
        <w:ind w:left="360" w:hanging="360"/>
        <w:jc w:val="both"/>
        <w:rPr>
          <w:rFonts w:ascii="Arial" w:eastAsia="Arial" w:hAnsi="Arial" w:cs="Arial"/>
          <w:color w:val="000000"/>
        </w:rPr>
      </w:pPr>
      <w:r>
        <w:rPr>
          <w:rFonts w:ascii="Arial" w:eastAsia="Arial" w:hAnsi="Arial" w:cs="Arial"/>
          <w:color w:val="000000"/>
        </w:rPr>
        <w:t>Skilled in analyzing and preparing cost reports by using SAP.</w:t>
      </w:r>
    </w:p>
    <w:p w:rsidR="00123FC0" w:rsidRDefault="0075395C">
      <w:pPr>
        <w:numPr>
          <w:ilvl w:val="0"/>
          <w:numId w:val="1"/>
        </w:numPr>
        <w:tabs>
          <w:tab w:val="left" w:pos="360"/>
        </w:tabs>
        <w:spacing w:after="0" w:line="240" w:lineRule="auto"/>
        <w:ind w:left="360" w:hanging="360"/>
        <w:jc w:val="both"/>
        <w:rPr>
          <w:rFonts w:ascii="Arial" w:eastAsia="Arial" w:hAnsi="Arial" w:cs="Arial"/>
          <w:color w:val="000000"/>
        </w:rPr>
      </w:pPr>
      <w:r>
        <w:rPr>
          <w:rFonts w:ascii="Arial" w:eastAsia="Arial" w:hAnsi="Arial" w:cs="Arial"/>
          <w:color w:val="000000"/>
        </w:rPr>
        <w:t>Familiar with planning, budgeting and accounting.</w:t>
      </w:r>
    </w:p>
    <w:p w:rsidR="00123FC0" w:rsidRDefault="0075395C">
      <w:pPr>
        <w:numPr>
          <w:ilvl w:val="0"/>
          <w:numId w:val="1"/>
        </w:numPr>
        <w:tabs>
          <w:tab w:val="left" w:pos="360"/>
        </w:tabs>
        <w:spacing w:after="0" w:line="240" w:lineRule="auto"/>
        <w:ind w:left="360" w:hanging="360"/>
        <w:jc w:val="both"/>
        <w:rPr>
          <w:rFonts w:ascii="Arial" w:eastAsia="Arial" w:hAnsi="Arial" w:cs="Arial"/>
          <w:color w:val="000000"/>
        </w:rPr>
      </w:pPr>
      <w:r>
        <w:rPr>
          <w:rFonts w:ascii="Arial" w:eastAsia="Arial" w:hAnsi="Arial" w:cs="Arial"/>
          <w:color w:val="000000"/>
        </w:rPr>
        <w:t>Excellent PC skills with strong emphasis on Microsoft Excel, PowerPoint and Word.</w:t>
      </w:r>
    </w:p>
    <w:p w:rsidR="00123FC0" w:rsidRDefault="00123FC0">
      <w:pPr>
        <w:spacing w:after="0" w:line="240" w:lineRule="auto"/>
        <w:rPr>
          <w:rFonts w:ascii="Arial" w:eastAsia="Arial" w:hAnsi="Arial" w:cs="Arial"/>
          <w:color w:val="000000"/>
          <w:sz w:val="16"/>
        </w:rPr>
      </w:pPr>
    </w:p>
    <w:p w:rsidR="00123FC0" w:rsidRDefault="0075395C">
      <w:pPr>
        <w:keepNext/>
        <w:spacing w:after="0" w:line="240" w:lineRule="auto"/>
        <w:rPr>
          <w:rFonts w:ascii="Arial" w:eastAsia="Arial" w:hAnsi="Arial" w:cs="Arial"/>
          <w:b/>
          <w:color w:val="000080"/>
          <w:u w:val="single"/>
        </w:rPr>
      </w:pPr>
      <w:r>
        <w:rPr>
          <w:rFonts w:ascii="Arial" w:eastAsia="Arial" w:hAnsi="Arial" w:cs="Arial"/>
          <w:b/>
          <w:color w:val="000080"/>
          <w:u w:val="single"/>
        </w:rPr>
        <w:t>EDUCATION</w:t>
      </w:r>
    </w:p>
    <w:p w:rsidR="007F0EB8" w:rsidRDefault="007F0EB8">
      <w:pPr>
        <w:keepNext/>
        <w:spacing w:after="0" w:line="240" w:lineRule="auto"/>
        <w:rPr>
          <w:rFonts w:ascii="Arial" w:eastAsia="Arial" w:hAnsi="Arial" w:cs="Arial"/>
          <w:b/>
          <w:color w:val="000080"/>
          <w:u w:val="single"/>
        </w:rPr>
      </w:pPr>
    </w:p>
    <w:p w:rsidR="00123FC0" w:rsidRDefault="0075395C">
      <w:pPr>
        <w:numPr>
          <w:ilvl w:val="0"/>
          <w:numId w:val="2"/>
        </w:numPr>
        <w:tabs>
          <w:tab w:val="left" w:pos="720"/>
        </w:tabs>
        <w:spacing w:after="0" w:line="240" w:lineRule="auto"/>
        <w:ind w:left="720" w:hanging="450"/>
        <w:jc w:val="both"/>
        <w:rPr>
          <w:rFonts w:ascii="Arial" w:eastAsia="Arial" w:hAnsi="Arial" w:cs="Arial"/>
          <w:color w:val="000000"/>
        </w:rPr>
      </w:pPr>
      <w:r>
        <w:rPr>
          <w:rFonts w:ascii="Arial" w:eastAsia="Arial" w:hAnsi="Arial" w:cs="Arial"/>
          <w:b/>
          <w:color w:val="000000"/>
        </w:rPr>
        <w:t>Master of Business Administration (MBA)</w:t>
      </w:r>
      <w:r>
        <w:rPr>
          <w:rFonts w:ascii="Arial" w:eastAsia="Arial" w:hAnsi="Arial" w:cs="Arial"/>
          <w:color w:val="000000"/>
        </w:rPr>
        <w:t xml:space="preserve"> – Finance &amp; Marketing</w:t>
      </w:r>
    </w:p>
    <w:p w:rsidR="00123FC0" w:rsidRDefault="0075395C">
      <w:pPr>
        <w:spacing w:after="0" w:line="240" w:lineRule="auto"/>
        <w:ind w:left="720"/>
        <w:jc w:val="both"/>
        <w:rPr>
          <w:rFonts w:ascii="Arial" w:eastAsia="Arial" w:hAnsi="Arial" w:cs="Arial"/>
          <w:color w:val="000000"/>
        </w:rPr>
      </w:pPr>
      <w:r>
        <w:rPr>
          <w:rFonts w:ascii="Arial" w:eastAsia="Arial" w:hAnsi="Arial" w:cs="Arial"/>
          <w:color w:val="000000"/>
        </w:rPr>
        <w:t xml:space="preserve">Karunya Institute of Management, Bharathiar University, India </w:t>
      </w:r>
    </w:p>
    <w:p w:rsidR="00123FC0" w:rsidRDefault="00123FC0">
      <w:pPr>
        <w:spacing w:after="0" w:line="240" w:lineRule="auto"/>
        <w:ind w:left="720"/>
        <w:jc w:val="both"/>
        <w:rPr>
          <w:rFonts w:ascii="Arial" w:eastAsia="Arial" w:hAnsi="Arial" w:cs="Arial"/>
          <w:color w:val="000000"/>
        </w:rPr>
      </w:pPr>
    </w:p>
    <w:p w:rsidR="00123FC0" w:rsidRDefault="0075395C">
      <w:pPr>
        <w:numPr>
          <w:ilvl w:val="0"/>
          <w:numId w:val="3"/>
        </w:numPr>
        <w:tabs>
          <w:tab w:val="left" w:pos="720"/>
        </w:tabs>
        <w:spacing w:after="0" w:line="240" w:lineRule="auto"/>
        <w:ind w:left="720" w:hanging="450"/>
        <w:jc w:val="both"/>
        <w:rPr>
          <w:rFonts w:ascii="Arial" w:eastAsia="Arial" w:hAnsi="Arial" w:cs="Arial"/>
          <w:color w:val="000000"/>
        </w:rPr>
      </w:pPr>
      <w:r>
        <w:rPr>
          <w:rFonts w:ascii="Arial" w:eastAsia="Arial" w:hAnsi="Arial" w:cs="Arial"/>
          <w:b/>
          <w:color w:val="000000"/>
        </w:rPr>
        <w:t xml:space="preserve">Bachelor of Science (BSc) - </w:t>
      </w:r>
      <w:r>
        <w:rPr>
          <w:rFonts w:ascii="Arial" w:eastAsia="Arial" w:hAnsi="Arial" w:cs="Arial"/>
          <w:color w:val="000000"/>
        </w:rPr>
        <w:t xml:space="preserve">Mathematics  </w:t>
      </w:r>
    </w:p>
    <w:p w:rsidR="00123FC0" w:rsidRDefault="0075395C">
      <w:pPr>
        <w:spacing w:after="0" w:line="240" w:lineRule="auto"/>
        <w:ind w:left="720"/>
        <w:jc w:val="both"/>
        <w:rPr>
          <w:rFonts w:ascii="Arial" w:eastAsia="Arial" w:hAnsi="Arial" w:cs="Arial"/>
          <w:color w:val="000000"/>
        </w:rPr>
      </w:pPr>
      <w:r>
        <w:rPr>
          <w:rFonts w:ascii="Arial" w:eastAsia="Arial" w:hAnsi="Arial" w:cs="Arial"/>
          <w:color w:val="000000"/>
        </w:rPr>
        <w:t xml:space="preserve">Union Christian College, Aluva, Mahatma Gandhi University, India </w:t>
      </w:r>
    </w:p>
    <w:p w:rsidR="00123FC0" w:rsidRDefault="00123FC0">
      <w:pPr>
        <w:spacing w:after="0" w:line="240" w:lineRule="auto"/>
        <w:rPr>
          <w:rFonts w:ascii="Arial" w:eastAsia="Arial" w:hAnsi="Arial" w:cs="Arial"/>
          <w:color w:val="000000"/>
          <w:sz w:val="16"/>
        </w:rPr>
      </w:pPr>
    </w:p>
    <w:p w:rsidR="00123FC0" w:rsidRDefault="0075395C">
      <w:pPr>
        <w:keepNext/>
        <w:spacing w:after="0" w:line="240" w:lineRule="auto"/>
        <w:rPr>
          <w:rFonts w:ascii="Arial" w:eastAsia="Arial" w:hAnsi="Arial" w:cs="Arial"/>
          <w:b/>
          <w:color w:val="000080"/>
          <w:u w:val="single"/>
        </w:rPr>
      </w:pPr>
      <w:r>
        <w:rPr>
          <w:rFonts w:ascii="Arial" w:eastAsia="Arial" w:hAnsi="Arial" w:cs="Arial"/>
          <w:b/>
          <w:color w:val="000080"/>
          <w:u w:val="single"/>
        </w:rPr>
        <w:t>PROFESSIONAL EXPERIENCE</w:t>
      </w:r>
    </w:p>
    <w:p w:rsidR="00123FC0" w:rsidRDefault="00123FC0">
      <w:pPr>
        <w:spacing w:after="0" w:line="240" w:lineRule="auto"/>
        <w:rPr>
          <w:rFonts w:ascii="Arial" w:eastAsia="Arial" w:hAnsi="Arial" w:cs="Arial"/>
          <w:sz w:val="16"/>
        </w:rPr>
      </w:pPr>
    </w:p>
    <w:p w:rsidR="00123FC0" w:rsidRDefault="0075395C">
      <w:pPr>
        <w:spacing w:after="0" w:line="240" w:lineRule="auto"/>
        <w:rPr>
          <w:rFonts w:ascii="Arial" w:eastAsia="Arial" w:hAnsi="Arial" w:cs="Arial"/>
          <w:b/>
          <w:color w:val="000000"/>
          <w:u w:val="single"/>
        </w:rPr>
      </w:pPr>
      <w:r>
        <w:rPr>
          <w:rFonts w:ascii="Arial" w:eastAsia="Arial" w:hAnsi="Arial" w:cs="Arial"/>
          <w:b/>
          <w:color w:val="000000"/>
          <w:u w:val="single"/>
        </w:rPr>
        <w:t>WORK EXPERIENCE ABROAD</w:t>
      </w:r>
    </w:p>
    <w:p w:rsidR="00123FC0" w:rsidRDefault="00123FC0">
      <w:pPr>
        <w:spacing w:after="0" w:line="240" w:lineRule="auto"/>
        <w:rPr>
          <w:rFonts w:ascii="Arial" w:eastAsia="Arial" w:hAnsi="Arial" w:cs="Arial"/>
          <w:b/>
          <w:color w:val="3366FF"/>
          <w:sz w:val="16"/>
          <w:u w:val="single"/>
        </w:rPr>
      </w:pPr>
    </w:p>
    <w:p w:rsidR="00123FC0" w:rsidRDefault="00123FC0">
      <w:pPr>
        <w:spacing w:after="0" w:line="240" w:lineRule="auto"/>
        <w:rPr>
          <w:rFonts w:ascii="Arial" w:eastAsia="Arial" w:hAnsi="Arial" w:cs="Arial"/>
          <w:b/>
          <w:color w:val="000080"/>
        </w:rPr>
      </w:pPr>
    </w:p>
    <w:p w:rsidR="00123FC0" w:rsidRDefault="0075395C">
      <w:pPr>
        <w:spacing w:after="0" w:line="240" w:lineRule="auto"/>
        <w:rPr>
          <w:rFonts w:ascii="Arial" w:eastAsia="Arial" w:hAnsi="Arial" w:cs="Arial"/>
          <w:b/>
          <w:color w:val="000080"/>
        </w:rPr>
      </w:pPr>
      <w:r>
        <w:rPr>
          <w:rFonts w:ascii="Arial" w:eastAsia="Arial" w:hAnsi="Arial" w:cs="Arial"/>
          <w:b/>
          <w:color w:val="000080"/>
        </w:rPr>
        <w:t xml:space="preserve">Cost Engineer, </w:t>
      </w:r>
      <w:r w:rsidR="0083425E">
        <w:rPr>
          <w:rFonts w:ascii="Arial" w:eastAsia="Arial" w:hAnsi="Arial" w:cs="Arial"/>
          <w:b/>
          <w:color w:val="000080"/>
        </w:rPr>
        <w:t xml:space="preserve">Rabigh II Project, Petrochemical-1 (CP1/CP2), </w:t>
      </w:r>
      <w:r>
        <w:rPr>
          <w:rFonts w:ascii="Arial" w:eastAsia="Arial" w:hAnsi="Arial" w:cs="Arial"/>
          <w:b/>
          <w:color w:val="000080"/>
        </w:rPr>
        <w:t xml:space="preserve">Petro Rabigh, </w:t>
      </w:r>
      <w:r>
        <w:rPr>
          <w:rFonts w:ascii="Arial" w:eastAsia="Arial" w:hAnsi="Arial" w:cs="Arial"/>
          <w:color w:val="000080"/>
        </w:rPr>
        <w:t>Saudi Arabia, (Supplemental Manpower –Contract employee) August 2015 – March 2016.</w:t>
      </w:r>
    </w:p>
    <w:p w:rsidR="007E7811" w:rsidRDefault="007E7811">
      <w:pPr>
        <w:spacing w:after="0" w:line="240" w:lineRule="auto"/>
        <w:rPr>
          <w:rFonts w:ascii="Arial" w:eastAsia="Arial" w:hAnsi="Arial" w:cs="Arial"/>
          <w:b/>
          <w:color w:val="000080"/>
        </w:rPr>
      </w:pPr>
    </w:p>
    <w:p w:rsidR="00123FC0" w:rsidRDefault="0075395C">
      <w:pPr>
        <w:spacing w:after="0" w:line="240" w:lineRule="auto"/>
        <w:rPr>
          <w:rFonts w:ascii="Arial" w:eastAsia="Arial" w:hAnsi="Arial" w:cs="Arial"/>
          <w:color w:val="000080"/>
        </w:rPr>
      </w:pPr>
      <w:r>
        <w:rPr>
          <w:rFonts w:ascii="Arial" w:eastAsia="Arial" w:hAnsi="Arial" w:cs="Arial"/>
          <w:b/>
          <w:color w:val="000080"/>
        </w:rPr>
        <w:t xml:space="preserve">Cost Engineer, </w:t>
      </w:r>
      <w:r w:rsidR="0083425E">
        <w:rPr>
          <w:rFonts w:ascii="Arial" w:eastAsia="Arial" w:hAnsi="Arial" w:cs="Arial"/>
          <w:b/>
          <w:color w:val="000080"/>
        </w:rPr>
        <w:t xml:space="preserve">King Abdulaziz Center for World Culture, </w:t>
      </w:r>
      <w:r>
        <w:rPr>
          <w:rFonts w:ascii="Arial" w:eastAsia="Arial" w:hAnsi="Arial" w:cs="Arial"/>
          <w:b/>
          <w:color w:val="000080"/>
        </w:rPr>
        <w:t xml:space="preserve">Saudi Aramco, </w:t>
      </w:r>
      <w:r>
        <w:rPr>
          <w:rFonts w:ascii="Arial" w:eastAsia="Arial" w:hAnsi="Arial" w:cs="Arial"/>
          <w:color w:val="000080"/>
        </w:rPr>
        <w:t>Saudi Arabia, (Supplemental Manpower –Contract employee) May 2008 – July 2014.</w:t>
      </w:r>
    </w:p>
    <w:p w:rsidR="00123FC0" w:rsidRDefault="00123FC0">
      <w:pPr>
        <w:spacing w:after="0" w:line="240" w:lineRule="auto"/>
        <w:rPr>
          <w:rFonts w:ascii="Arial" w:eastAsia="Arial" w:hAnsi="Arial" w:cs="Arial"/>
          <w:color w:val="000080"/>
        </w:rPr>
      </w:pPr>
    </w:p>
    <w:p w:rsidR="00123FC0" w:rsidRDefault="0075395C">
      <w:pPr>
        <w:spacing w:after="0" w:line="240" w:lineRule="auto"/>
        <w:rPr>
          <w:rFonts w:ascii="Arial" w:eastAsia="Arial" w:hAnsi="Arial" w:cs="Arial"/>
          <w:b/>
          <w:color w:val="000080"/>
        </w:rPr>
      </w:pPr>
      <w:r>
        <w:rPr>
          <w:rFonts w:ascii="Arial" w:eastAsia="Arial" w:hAnsi="Arial" w:cs="Arial"/>
          <w:b/>
          <w:color w:val="000080"/>
        </w:rPr>
        <w:t>Responsibilities:</w:t>
      </w:r>
    </w:p>
    <w:p w:rsidR="00123FC0" w:rsidRDefault="0075395C">
      <w:pPr>
        <w:numPr>
          <w:ilvl w:val="0"/>
          <w:numId w:val="4"/>
        </w:numPr>
        <w:tabs>
          <w:tab w:val="left" w:pos="720"/>
        </w:tabs>
        <w:spacing w:after="0" w:line="240" w:lineRule="auto"/>
        <w:ind w:left="720" w:right="-180" w:hanging="360"/>
        <w:rPr>
          <w:rFonts w:ascii="Arial" w:eastAsia="Arial" w:hAnsi="Arial" w:cs="Arial"/>
        </w:rPr>
      </w:pPr>
      <w:r>
        <w:rPr>
          <w:rFonts w:ascii="Arial" w:eastAsia="Arial" w:hAnsi="Arial" w:cs="Arial"/>
        </w:rPr>
        <w:t>Setting-up a cost structure to support cost collection and control. Within the cost structure, the project Budget Item (BI) is subdivided into Job Orders (JO’s) and Phase Codes.</w:t>
      </w:r>
    </w:p>
    <w:p w:rsidR="00123FC0" w:rsidRDefault="0075395C">
      <w:pPr>
        <w:numPr>
          <w:ilvl w:val="0"/>
          <w:numId w:val="4"/>
        </w:numPr>
        <w:tabs>
          <w:tab w:val="left" w:pos="720"/>
        </w:tabs>
        <w:spacing w:after="0" w:line="240" w:lineRule="auto"/>
        <w:ind w:left="720" w:right="-180" w:hanging="360"/>
        <w:rPr>
          <w:rFonts w:ascii="Arial" w:eastAsia="Arial" w:hAnsi="Arial" w:cs="Arial"/>
        </w:rPr>
      </w:pPr>
      <w:r>
        <w:rPr>
          <w:rFonts w:ascii="Arial" w:eastAsia="Arial" w:hAnsi="Arial" w:cs="Arial"/>
        </w:rPr>
        <w:t>Entering appropriate data into the "financial master" within Saudi Aramco's SAP system.</w:t>
      </w:r>
    </w:p>
    <w:p w:rsidR="00123FC0" w:rsidRDefault="0075395C">
      <w:pPr>
        <w:numPr>
          <w:ilvl w:val="0"/>
          <w:numId w:val="4"/>
        </w:numPr>
        <w:tabs>
          <w:tab w:val="left" w:pos="720"/>
        </w:tabs>
        <w:spacing w:after="0" w:line="240" w:lineRule="auto"/>
        <w:ind w:left="720" w:right="-180" w:hanging="360"/>
        <w:rPr>
          <w:rFonts w:ascii="Arial" w:eastAsia="Arial" w:hAnsi="Arial" w:cs="Arial"/>
        </w:rPr>
      </w:pPr>
      <w:r>
        <w:rPr>
          <w:rFonts w:ascii="Arial" w:eastAsia="Arial" w:hAnsi="Arial" w:cs="Arial"/>
        </w:rPr>
        <w:t>Preparation, review, monitoring &amp; reporting on the following: Monthly project updates (MPU) particularly cost commitments, expenditures &amp; forecasts using SAP system and updating the monthly engineering, procurement &amp; construction progress.</w:t>
      </w:r>
    </w:p>
    <w:p w:rsidR="00123FC0" w:rsidRDefault="0075395C">
      <w:pPr>
        <w:numPr>
          <w:ilvl w:val="0"/>
          <w:numId w:val="4"/>
        </w:numPr>
        <w:tabs>
          <w:tab w:val="left" w:pos="720"/>
        </w:tabs>
        <w:spacing w:after="0" w:line="240" w:lineRule="auto"/>
        <w:ind w:left="720" w:right="-180" w:hanging="360"/>
        <w:rPr>
          <w:rFonts w:ascii="Arial" w:eastAsia="Arial" w:hAnsi="Arial" w:cs="Arial"/>
        </w:rPr>
      </w:pPr>
      <w:r>
        <w:rPr>
          <w:rFonts w:ascii="Arial" w:eastAsia="Arial" w:hAnsi="Arial" w:cs="Arial"/>
        </w:rPr>
        <w:t>Review and analysis of monthly net direct expenditure (NDE) cost reports and explain for variance against yearly plan.</w:t>
      </w:r>
    </w:p>
    <w:p w:rsidR="00123FC0" w:rsidRDefault="0075395C">
      <w:pPr>
        <w:numPr>
          <w:ilvl w:val="0"/>
          <w:numId w:val="4"/>
        </w:numPr>
        <w:tabs>
          <w:tab w:val="left" w:pos="720"/>
        </w:tabs>
        <w:spacing w:after="0" w:line="240" w:lineRule="auto"/>
        <w:ind w:left="720" w:right="-180" w:hanging="360"/>
        <w:rPr>
          <w:rFonts w:ascii="Arial" w:eastAsia="Arial" w:hAnsi="Arial" w:cs="Arial"/>
        </w:rPr>
      </w:pPr>
      <w:r>
        <w:rPr>
          <w:rFonts w:ascii="Arial" w:eastAsia="Arial" w:hAnsi="Arial" w:cs="Arial"/>
        </w:rPr>
        <w:t>Plan and forecast project activities and develop cash flows in line with the company requirements.</w:t>
      </w:r>
    </w:p>
    <w:p w:rsidR="00123FC0" w:rsidRDefault="0075395C">
      <w:pPr>
        <w:numPr>
          <w:ilvl w:val="0"/>
          <w:numId w:val="4"/>
        </w:numPr>
        <w:tabs>
          <w:tab w:val="left" w:pos="720"/>
        </w:tabs>
        <w:spacing w:after="0" w:line="240" w:lineRule="auto"/>
        <w:ind w:left="720" w:right="-180" w:hanging="360"/>
        <w:rPr>
          <w:rFonts w:ascii="Arial" w:eastAsia="Arial" w:hAnsi="Arial" w:cs="Arial"/>
        </w:rPr>
      </w:pPr>
      <w:r>
        <w:rPr>
          <w:rFonts w:ascii="Arial" w:eastAsia="Arial" w:hAnsi="Arial" w:cs="Arial"/>
        </w:rPr>
        <w:lastRenderedPageBreak/>
        <w:t xml:space="preserve">Administration of all contracts under the project with creation of Contract Release Purchase Order (CRPO) against the value of contracts and the creation &amp; online approval in SAP of the Service Entry Sheet (SES) for processing the contractor’s invoices and finally at the end of contract, the close out of CRPOs with the release of retention after the approval of Final Release Agreement (FRA). </w:t>
      </w:r>
    </w:p>
    <w:p w:rsidR="00123FC0" w:rsidRDefault="0075395C">
      <w:pPr>
        <w:numPr>
          <w:ilvl w:val="0"/>
          <w:numId w:val="5"/>
        </w:numPr>
        <w:tabs>
          <w:tab w:val="left" w:pos="720"/>
        </w:tabs>
        <w:spacing w:after="0" w:line="240" w:lineRule="auto"/>
        <w:ind w:left="720" w:right="-180" w:hanging="360"/>
        <w:rPr>
          <w:rFonts w:ascii="Arial" w:eastAsia="Arial" w:hAnsi="Arial" w:cs="Arial"/>
        </w:rPr>
      </w:pPr>
      <w:r>
        <w:rPr>
          <w:rFonts w:ascii="Arial" w:eastAsia="Arial" w:hAnsi="Arial" w:cs="Arial"/>
        </w:rPr>
        <w:t>Administer prior approval forms (PAFs) for Project Management Consultant (PMC/PMS) contracts and maintain database for approved information, checking the validity of invoices, coding each invoice with the appropriate WBS account and secures various required approvals and forwards related documents to Accounting for the final processing of all contractor invoices for payment</w:t>
      </w:r>
      <w:r w:rsidR="00DF2508">
        <w:rPr>
          <w:rFonts w:ascii="Arial" w:eastAsia="Arial" w:hAnsi="Arial" w:cs="Arial"/>
        </w:rPr>
        <w:t>.</w:t>
      </w:r>
    </w:p>
    <w:p w:rsidR="00123FC0" w:rsidRDefault="0075395C">
      <w:pPr>
        <w:numPr>
          <w:ilvl w:val="0"/>
          <w:numId w:val="5"/>
        </w:numPr>
        <w:tabs>
          <w:tab w:val="left" w:pos="720"/>
        </w:tabs>
        <w:spacing w:after="0" w:line="240" w:lineRule="auto"/>
        <w:ind w:left="720" w:right="-180" w:hanging="360"/>
        <w:rPr>
          <w:rFonts w:ascii="Arial" w:eastAsia="Arial" w:hAnsi="Arial" w:cs="Arial"/>
        </w:rPr>
      </w:pPr>
      <w:r>
        <w:rPr>
          <w:rFonts w:ascii="Arial" w:eastAsia="Arial" w:hAnsi="Arial" w:cs="Arial"/>
        </w:rPr>
        <w:t xml:space="preserve">Also review and monitor other project related costs booked through the Saudi Aramco cost ledger. </w:t>
      </w:r>
    </w:p>
    <w:p w:rsidR="00DF2508" w:rsidRDefault="00DF2508">
      <w:pPr>
        <w:numPr>
          <w:ilvl w:val="0"/>
          <w:numId w:val="5"/>
        </w:numPr>
        <w:tabs>
          <w:tab w:val="left" w:pos="720"/>
        </w:tabs>
        <w:spacing w:after="0" w:line="240" w:lineRule="auto"/>
        <w:ind w:left="720" w:right="-180" w:hanging="360"/>
        <w:rPr>
          <w:rFonts w:ascii="Arial" w:eastAsia="Arial" w:hAnsi="Arial" w:cs="Arial"/>
        </w:rPr>
      </w:pPr>
      <w:r w:rsidRPr="0053260A">
        <w:rPr>
          <w:rFonts w:ascii="Arial" w:eastAsia="Arial" w:hAnsi="Arial" w:cs="Arial"/>
        </w:rPr>
        <w:t xml:space="preserve">Prepare Company Estimate for Contract Change Orders </w:t>
      </w:r>
      <w:r w:rsidR="00130E7F" w:rsidRPr="0053260A">
        <w:rPr>
          <w:rFonts w:ascii="Arial" w:eastAsia="Arial" w:hAnsi="Arial" w:cs="Arial"/>
        </w:rPr>
        <w:t>as per</w:t>
      </w:r>
      <w:r w:rsidR="009C7F01" w:rsidRPr="0053260A">
        <w:rPr>
          <w:rFonts w:ascii="Arial" w:eastAsia="Arial" w:hAnsi="Arial" w:cs="Arial"/>
        </w:rPr>
        <w:t xml:space="preserve"> Contract Schedule “C” rates, within the limits of Project Division (absolute value less than $ 1MM), filing </w:t>
      </w:r>
      <w:r w:rsidR="00130E7F" w:rsidRPr="0053260A">
        <w:rPr>
          <w:rFonts w:ascii="Arial" w:eastAsia="Arial" w:hAnsi="Arial" w:cs="Arial"/>
        </w:rPr>
        <w:t>the</w:t>
      </w:r>
      <w:r w:rsidR="009C7F01" w:rsidRPr="0053260A">
        <w:rPr>
          <w:rFonts w:ascii="Arial" w:eastAsia="Arial" w:hAnsi="Arial" w:cs="Arial"/>
        </w:rPr>
        <w:t xml:space="preserve"> documents for each Change Order and updating Change Order logs</w:t>
      </w:r>
      <w:r w:rsidR="009C7F01">
        <w:rPr>
          <w:rFonts w:ascii="Arial" w:eastAsia="Arial" w:hAnsi="Arial" w:cs="Arial"/>
        </w:rPr>
        <w:t xml:space="preserve">.  </w:t>
      </w:r>
    </w:p>
    <w:p w:rsidR="00387A48" w:rsidRDefault="00387A48">
      <w:pPr>
        <w:numPr>
          <w:ilvl w:val="0"/>
          <w:numId w:val="5"/>
        </w:numPr>
        <w:tabs>
          <w:tab w:val="left" w:pos="720"/>
        </w:tabs>
        <w:spacing w:after="0" w:line="240" w:lineRule="auto"/>
        <w:ind w:left="720" w:right="-180" w:hanging="360"/>
        <w:rPr>
          <w:rFonts w:ascii="Arial" w:eastAsia="Arial" w:hAnsi="Arial" w:cs="Arial"/>
        </w:rPr>
      </w:pPr>
      <w:r>
        <w:rPr>
          <w:rFonts w:ascii="Arial" w:eastAsia="Arial" w:hAnsi="Arial" w:cs="Arial"/>
        </w:rPr>
        <w:t xml:space="preserve">Provide support to input the Project Completion Schedule (PCS) into Aramco SAP system. </w:t>
      </w:r>
    </w:p>
    <w:p w:rsidR="00123FC0" w:rsidRDefault="0075395C">
      <w:pPr>
        <w:numPr>
          <w:ilvl w:val="0"/>
          <w:numId w:val="5"/>
        </w:numPr>
        <w:tabs>
          <w:tab w:val="left" w:pos="720"/>
        </w:tabs>
        <w:spacing w:after="0" w:line="240" w:lineRule="auto"/>
        <w:ind w:left="720" w:right="-180" w:hanging="360"/>
        <w:rPr>
          <w:rFonts w:ascii="Arial" w:eastAsia="Arial" w:hAnsi="Arial" w:cs="Arial"/>
        </w:rPr>
      </w:pPr>
      <w:r>
        <w:rPr>
          <w:rFonts w:ascii="Arial" w:eastAsia="Arial" w:hAnsi="Arial" w:cs="Arial"/>
        </w:rPr>
        <w:t>Prepare and process project change requests (PCRs) for project scope and/or expenditure release completion date change.</w:t>
      </w:r>
    </w:p>
    <w:p w:rsidR="009C7F01" w:rsidRDefault="00EE3D0F">
      <w:pPr>
        <w:numPr>
          <w:ilvl w:val="0"/>
          <w:numId w:val="5"/>
        </w:numPr>
        <w:tabs>
          <w:tab w:val="left" w:pos="720"/>
        </w:tabs>
        <w:spacing w:after="0" w:line="240" w:lineRule="auto"/>
        <w:ind w:left="720" w:right="-180" w:hanging="360"/>
        <w:rPr>
          <w:rFonts w:ascii="Arial" w:eastAsia="Arial" w:hAnsi="Arial" w:cs="Arial"/>
        </w:rPr>
      </w:pPr>
      <w:r>
        <w:rPr>
          <w:rFonts w:ascii="Arial" w:eastAsia="Arial" w:hAnsi="Arial" w:cs="Arial"/>
        </w:rPr>
        <w:t>Update Zero Base Manpower</w:t>
      </w:r>
      <w:r w:rsidR="00130E7F">
        <w:rPr>
          <w:rFonts w:ascii="Arial" w:eastAsia="Arial" w:hAnsi="Arial" w:cs="Arial"/>
        </w:rPr>
        <w:t xml:space="preserve"> Report</w:t>
      </w:r>
      <w:r>
        <w:rPr>
          <w:rFonts w:ascii="Arial" w:eastAsia="Arial" w:hAnsi="Arial" w:cs="Arial"/>
        </w:rPr>
        <w:t xml:space="preserve"> as per Project requirement based on Mobilization and Demobilization dates of</w:t>
      </w:r>
      <w:r w:rsidR="00130E7F">
        <w:rPr>
          <w:rFonts w:ascii="Arial" w:eastAsia="Arial" w:hAnsi="Arial" w:cs="Arial"/>
        </w:rPr>
        <w:t>employees(</w:t>
      </w:r>
      <w:r>
        <w:rPr>
          <w:rFonts w:ascii="Arial" w:eastAsia="Arial" w:hAnsi="Arial" w:cs="Arial"/>
        </w:rPr>
        <w:t>direct and indirect</w:t>
      </w:r>
      <w:r w:rsidR="00130E7F">
        <w:rPr>
          <w:rFonts w:ascii="Arial" w:eastAsia="Arial" w:hAnsi="Arial" w:cs="Arial"/>
        </w:rPr>
        <w:t>)</w:t>
      </w:r>
      <w:r>
        <w:rPr>
          <w:rFonts w:ascii="Arial" w:eastAsia="Arial" w:hAnsi="Arial" w:cs="Arial"/>
        </w:rPr>
        <w:t xml:space="preserve">. </w:t>
      </w:r>
    </w:p>
    <w:p w:rsidR="0053260A" w:rsidRDefault="004B3F5B">
      <w:pPr>
        <w:numPr>
          <w:ilvl w:val="0"/>
          <w:numId w:val="5"/>
        </w:numPr>
        <w:tabs>
          <w:tab w:val="left" w:pos="720"/>
        </w:tabs>
        <w:spacing w:after="0" w:line="240" w:lineRule="auto"/>
        <w:ind w:left="720" w:right="-180" w:hanging="360"/>
        <w:rPr>
          <w:rFonts w:ascii="Arial" w:eastAsia="Arial" w:hAnsi="Arial" w:cs="Arial"/>
        </w:rPr>
      </w:pPr>
      <w:r>
        <w:rPr>
          <w:rFonts w:ascii="Arial" w:eastAsia="Arial" w:hAnsi="Arial" w:cs="Arial"/>
        </w:rPr>
        <w:t xml:space="preserve">Review of employee timesheets to check if it is charged to </w:t>
      </w:r>
      <w:r w:rsidR="00DA7D61">
        <w:rPr>
          <w:rFonts w:ascii="Arial" w:eastAsia="Arial" w:hAnsi="Arial" w:cs="Arial"/>
        </w:rPr>
        <w:t>respective</w:t>
      </w:r>
      <w:r>
        <w:rPr>
          <w:rFonts w:ascii="Arial" w:eastAsia="Arial" w:hAnsi="Arial" w:cs="Arial"/>
        </w:rPr>
        <w:t xml:space="preserve"> Project WBS.</w:t>
      </w:r>
      <w:bookmarkStart w:id="0" w:name="_GoBack"/>
      <w:bookmarkEnd w:id="0"/>
    </w:p>
    <w:p w:rsidR="00123FC0" w:rsidRDefault="0075395C">
      <w:pPr>
        <w:numPr>
          <w:ilvl w:val="0"/>
          <w:numId w:val="5"/>
        </w:numPr>
        <w:tabs>
          <w:tab w:val="left" w:pos="720"/>
        </w:tabs>
        <w:spacing w:after="0" w:line="240" w:lineRule="auto"/>
        <w:ind w:left="720" w:right="-180" w:hanging="360"/>
        <w:rPr>
          <w:rFonts w:ascii="Arial" w:eastAsia="Arial" w:hAnsi="Arial" w:cs="Arial"/>
        </w:rPr>
      </w:pPr>
      <w:r>
        <w:rPr>
          <w:rFonts w:ascii="Arial" w:eastAsia="Arial" w:hAnsi="Arial" w:cs="Arial"/>
        </w:rPr>
        <w:t>Assists division Business Administrator and Project Manager in all cost related matters.</w:t>
      </w:r>
    </w:p>
    <w:p w:rsidR="00123FC0" w:rsidRDefault="0075395C">
      <w:pPr>
        <w:numPr>
          <w:ilvl w:val="0"/>
          <w:numId w:val="5"/>
        </w:numPr>
        <w:tabs>
          <w:tab w:val="left" w:pos="720"/>
        </w:tabs>
        <w:spacing w:after="0" w:line="240" w:lineRule="auto"/>
        <w:ind w:left="720" w:right="-180" w:hanging="360"/>
        <w:rPr>
          <w:rFonts w:ascii="Arial" w:eastAsia="Arial" w:hAnsi="Arial" w:cs="Arial"/>
        </w:rPr>
      </w:pPr>
      <w:r>
        <w:rPr>
          <w:rFonts w:ascii="Arial" w:eastAsia="Arial" w:hAnsi="Arial" w:cs="Arial"/>
        </w:rPr>
        <w:t xml:space="preserve">Preparation of monthly MIS reports and other reports as required by the </w:t>
      </w:r>
      <w:r w:rsidR="00130E7F">
        <w:rPr>
          <w:rFonts w:ascii="Arial" w:eastAsia="Arial" w:hAnsi="Arial" w:cs="Arial"/>
        </w:rPr>
        <w:t>D</w:t>
      </w:r>
      <w:r>
        <w:rPr>
          <w:rFonts w:ascii="Arial" w:eastAsia="Arial" w:hAnsi="Arial" w:cs="Arial"/>
        </w:rPr>
        <w:t>epartment.</w:t>
      </w:r>
    </w:p>
    <w:p w:rsidR="00123FC0" w:rsidRDefault="00123FC0">
      <w:pPr>
        <w:spacing w:after="0" w:line="240" w:lineRule="auto"/>
        <w:rPr>
          <w:rFonts w:ascii="Arial" w:eastAsia="Arial" w:hAnsi="Arial" w:cs="Arial"/>
          <w:color w:val="000080"/>
        </w:rPr>
      </w:pPr>
    </w:p>
    <w:p w:rsidR="00123FC0" w:rsidRDefault="00123FC0">
      <w:pPr>
        <w:spacing w:after="0" w:line="240" w:lineRule="auto"/>
        <w:rPr>
          <w:rFonts w:ascii="Arial" w:eastAsia="Arial" w:hAnsi="Arial" w:cs="Arial"/>
          <w:b/>
          <w:color w:val="000080"/>
        </w:rPr>
      </w:pPr>
    </w:p>
    <w:p w:rsidR="00123FC0" w:rsidRDefault="0075395C">
      <w:pPr>
        <w:spacing w:after="0" w:line="240" w:lineRule="auto"/>
        <w:rPr>
          <w:rFonts w:ascii="Arial" w:eastAsia="Arial" w:hAnsi="Arial" w:cs="Arial"/>
          <w:color w:val="000080"/>
        </w:rPr>
      </w:pPr>
      <w:r>
        <w:rPr>
          <w:rFonts w:ascii="Arial" w:eastAsia="Arial" w:hAnsi="Arial" w:cs="Arial"/>
          <w:b/>
          <w:color w:val="000080"/>
        </w:rPr>
        <w:t xml:space="preserve">Accountant, Advanced Pipes &amp; Cast Company. </w:t>
      </w:r>
      <w:r>
        <w:rPr>
          <w:rFonts w:ascii="Arial" w:eastAsia="Arial" w:hAnsi="Arial" w:cs="Arial"/>
          <w:color w:val="000080"/>
        </w:rPr>
        <w:t>Abudhabi, U.A.E., June 2006 – Dec 2007.</w:t>
      </w:r>
    </w:p>
    <w:p w:rsidR="00123FC0" w:rsidRDefault="00123FC0">
      <w:pPr>
        <w:spacing w:after="0" w:line="240" w:lineRule="auto"/>
        <w:rPr>
          <w:rFonts w:ascii="Arial" w:eastAsia="Arial" w:hAnsi="Arial" w:cs="Arial"/>
          <w:color w:val="000080"/>
          <w:sz w:val="16"/>
        </w:rPr>
      </w:pPr>
    </w:p>
    <w:p w:rsidR="00123FC0" w:rsidRDefault="0075395C">
      <w:pPr>
        <w:spacing w:after="0" w:line="240" w:lineRule="auto"/>
        <w:rPr>
          <w:rFonts w:ascii="Arial" w:eastAsia="Arial" w:hAnsi="Arial" w:cs="Arial"/>
          <w:b/>
          <w:color w:val="000080"/>
        </w:rPr>
      </w:pPr>
      <w:r>
        <w:rPr>
          <w:rFonts w:ascii="Arial" w:eastAsia="Arial" w:hAnsi="Arial" w:cs="Arial"/>
          <w:b/>
          <w:color w:val="000080"/>
        </w:rPr>
        <w:t>Responsibilities:</w:t>
      </w:r>
    </w:p>
    <w:p w:rsidR="00123FC0" w:rsidRDefault="0075395C">
      <w:pPr>
        <w:numPr>
          <w:ilvl w:val="0"/>
          <w:numId w:val="6"/>
        </w:numPr>
        <w:tabs>
          <w:tab w:val="right" w:pos="450"/>
        </w:tabs>
        <w:spacing w:after="0" w:line="240" w:lineRule="auto"/>
        <w:ind w:left="720" w:hanging="360"/>
        <w:jc w:val="both"/>
        <w:rPr>
          <w:rFonts w:ascii="Arial" w:eastAsia="Arial" w:hAnsi="Arial" w:cs="Arial"/>
          <w:b/>
          <w:color w:val="000000"/>
        </w:rPr>
      </w:pPr>
      <w:r>
        <w:rPr>
          <w:rFonts w:ascii="Arial" w:eastAsia="Arial" w:hAnsi="Arial" w:cs="Arial"/>
          <w:color w:val="000000"/>
        </w:rPr>
        <w:t xml:space="preserve">Organizing general accounting activities (Bank reconciliation, accounts receivables and  Payables, monthly trial balance, profit and loss account and balance sheet, cash flow Forecast)  </w:t>
      </w:r>
    </w:p>
    <w:p w:rsidR="00123FC0" w:rsidRDefault="0075395C">
      <w:pPr>
        <w:numPr>
          <w:ilvl w:val="0"/>
          <w:numId w:val="6"/>
        </w:numPr>
        <w:tabs>
          <w:tab w:val="right" w:pos="720"/>
        </w:tabs>
        <w:spacing w:after="0" w:line="240" w:lineRule="auto"/>
        <w:ind w:left="720" w:hanging="360"/>
        <w:jc w:val="both"/>
        <w:rPr>
          <w:rFonts w:ascii="Arial" w:eastAsia="Arial" w:hAnsi="Arial" w:cs="Arial"/>
        </w:rPr>
      </w:pPr>
      <w:r>
        <w:rPr>
          <w:rFonts w:ascii="Arial" w:eastAsia="Arial" w:hAnsi="Arial" w:cs="Arial"/>
        </w:rPr>
        <w:t>Producing accounting and financial reports and ensuring accurate accounting system and record keeping.</w:t>
      </w:r>
    </w:p>
    <w:p w:rsidR="00123FC0" w:rsidRDefault="0075395C">
      <w:pPr>
        <w:numPr>
          <w:ilvl w:val="0"/>
          <w:numId w:val="6"/>
        </w:numPr>
        <w:tabs>
          <w:tab w:val="right" w:pos="360"/>
          <w:tab w:val="right" w:pos="720"/>
        </w:tabs>
        <w:spacing w:after="0" w:line="240" w:lineRule="auto"/>
        <w:ind w:left="720" w:hanging="360"/>
        <w:jc w:val="both"/>
        <w:rPr>
          <w:rFonts w:ascii="Arial" w:eastAsia="Arial" w:hAnsi="Arial" w:cs="Arial"/>
          <w:b/>
          <w:color w:val="000000"/>
        </w:rPr>
      </w:pPr>
      <w:r>
        <w:rPr>
          <w:rFonts w:ascii="Arial" w:eastAsia="Arial" w:hAnsi="Arial" w:cs="Arial"/>
        </w:rPr>
        <w:t>Maintain accounting and financial records relating to company’s payables and Receivables.</w:t>
      </w:r>
    </w:p>
    <w:p w:rsidR="00123FC0" w:rsidRDefault="0075395C">
      <w:pPr>
        <w:numPr>
          <w:ilvl w:val="0"/>
          <w:numId w:val="6"/>
        </w:numPr>
        <w:tabs>
          <w:tab w:val="right" w:pos="360"/>
          <w:tab w:val="right" w:pos="720"/>
        </w:tabs>
        <w:spacing w:after="0" w:line="240" w:lineRule="auto"/>
        <w:ind w:left="720" w:hanging="360"/>
        <w:jc w:val="both"/>
        <w:rPr>
          <w:rFonts w:ascii="Arial" w:eastAsia="Arial" w:hAnsi="Arial" w:cs="Arial"/>
          <w:b/>
          <w:color w:val="000000"/>
        </w:rPr>
      </w:pPr>
      <w:r>
        <w:rPr>
          <w:rFonts w:ascii="Arial" w:eastAsia="Arial" w:hAnsi="Arial" w:cs="Arial"/>
        </w:rPr>
        <w:t>Periodic reconciliation with Customers and Vendors Accounts</w:t>
      </w:r>
    </w:p>
    <w:p w:rsidR="00123FC0" w:rsidRDefault="0075395C">
      <w:pPr>
        <w:numPr>
          <w:ilvl w:val="0"/>
          <w:numId w:val="6"/>
        </w:numPr>
        <w:tabs>
          <w:tab w:val="right" w:pos="360"/>
          <w:tab w:val="right" w:pos="720"/>
        </w:tabs>
        <w:spacing w:after="0" w:line="240" w:lineRule="auto"/>
        <w:ind w:left="720" w:hanging="360"/>
        <w:jc w:val="both"/>
        <w:rPr>
          <w:rFonts w:ascii="Arial" w:eastAsia="Arial" w:hAnsi="Arial" w:cs="Arial"/>
          <w:b/>
          <w:color w:val="000000"/>
        </w:rPr>
      </w:pPr>
      <w:r>
        <w:rPr>
          <w:rFonts w:ascii="Arial" w:eastAsia="Arial" w:hAnsi="Arial" w:cs="Arial"/>
        </w:rPr>
        <w:t>Monitor the ageing of Vendors and ensure processing the payments as per agreed terms</w:t>
      </w:r>
    </w:p>
    <w:p w:rsidR="00123FC0" w:rsidRDefault="0075395C">
      <w:pPr>
        <w:numPr>
          <w:ilvl w:val="0"/>
          <w:numId w:val="6"/>
        </w:numPr>
        <w:tabs>
          <w:tab w:val="right" w:pos="360"/>
          <w:tab w:val="right" w:pos="720"/>
        </w:tabs>
        <w:spacing w:after="0" w:line="240" w:lineRule="auto"/>
        <w:ind w:left="720" w:hanging="360"/>
        <w:jc w:val="both"/>
        <w:rPr>
          <w:rFonts w:ascii="Arial" w:eastAsia="Arial" w:hAnsi="Arial" w:cs="Arial"/>
          <w:b/>
          <w:color w:val="000000"/>
        </w:rPr>
      </w:pPr>
      <w:r>
        <w:rPr>
          <w:rFonts w:ascii="Arial" w:eastAsia="Arial" w:hAnsi="Arial" w:cs="Arial"/>
        </w:rPr>
        <w:t>Preparation of Sales Invoice.</w:t>
      </w:r>
    </w:p>
    <w:p w:rsidR="00123FC0" w:rsidRDefault="0075395C">
      <w:pPr>
        <w:numPr>
          <w:ilvl w:val="0"/>
          <w:numId w:val="6"/>
        </w:numPr>
        <w:tabs>
          <w:tab w:val="right" w:pos="360"/>
          <w:tab w:val="right" w:pos="720"/>
        </w:tabs>
        <w:spacing w:after="0" w:line="240" w:lineRule="auto"/>
        <w:ind w:left="720" w:hanging="360"/>
        <w:jc w:val="both"/>
        <w:rPr>
          <w:rFonts w:ascii="Arial" w:eastAsia="Arial" w:hAnsi="Arial" w:cs="Arial"/>
          <w:b/>
          <w:color w:val="000000"/>
        </w:rPr>
      </w:pPr>
      <w:r>
        <w:rPr>
          <w:rFonts w:ascii="Arial" w:eastAsia="Arial" w:hAnsi="Arial" w:cs="Arial"/>
        </w:rPr>
        <w:t>LC Documentation</w:t>
      </w:r>
    </w:p>
    <w:p w:rsidR="00123FC0" w:rsidRDefault="0075395C">
      <w:pPr>
        <w:numPr>
          <w:ilvl w:val="0"/>
          <w:numId w:val="6"/>
        </w:numPr>
        <w:tabs>
          <w:tab w:val="right" w:pos="360"/>
          <w:tab w:val="right" w:pos="720"/>
        </w:tabs>
        <w:spacing w:after="0" w:line="240" w:lineRule="auto"/>
        <w:ind w:left="720" w:hanging="360"/>
        <w:jc w:val="both"/>
        <w:rPr>
          <w:rFonts w:ascii="Arial" w:eastAsia="Arial" w:hAnsi="Arial" w:cs="Arial"/>
          <w:b/>
          <w:color w:val="000000"/>
        </w:rPr>
      </w:pPr>
      <w:r>
        <w:rPr>
          <w:rFonts w:ascii="Arial" w:eastAsia="Arial" w:hAnsi="Arial" w:cs="Arial"/>
          <w:color w:val="000000"/>
        </w:rPr>
        <w:t>Payroll preparation.</w:t>
      </w:r>
    </w:p>
    <w:p w:rsidR="00123FC0" w:rsidRDefault="00123FC0">
      <w:pPr>
        <w:spacing w:after="0" w:line="240" w:lineRule="auto"/>
        <w:rPr>
          <w:rFonts w:ascii="Arial" w:eastAsia="Arial" w:hAnsi="Arial" w:cs="Arial"/>
          <w:color w:val="000080"/>
          <w:sz w:val="16"/>
        </w:rPr>
      </w:pPr>
    </w:p>
    <w:p w:rsidR="00123FC0" w:rsidRDefault="00123FC0">
      <w:pPr>
        <w:spacing w:after="0" w:line="240" w:lineRule="auto"/>
        <w:rPr>
          <w:rFonts w:ascii="Arial" w:eastAsia="Arial" w:hAnsi="Arial" w:cs="Arial"/>
          <w:color w:val="000080"/>
          <w:sz w:val="16"/>
        </w:rPr>
      </w:pPr>
    </w:p>
    <w:p w:rsidR="00123FC0" w:rsidRDefault="00123FC0">
      <w:pPr>
        <w:spacing w:after="0" w:line="240" w:lineRule="auto"/>
        <w:rPr>
          <w:rFonts w:ascii="Arial" w:eastAsia="Arial" w:hAnsi="Arial" w:cs="Arial"/>
          <w:color w:val="000080"/>
          <w:sz w:val="16"/>
        </w:rPr>
      </w:pPr>
    </w:p>
    <w:p w:rsidR="00123FC0" w:rsidRDefault="0075395C">
      <w:pPr>
        <w:spacing w:after="0" w:line="240" w:lineRule="auto"/>
        <w:rPr>
          <w:rFonts w:ascii="Arial" w:eastAsia="Arial" w:hAnsi="Arial" w:cs="Arial"/>
          <w:b/>
          <w:color w:val="000000"/>
          <w:u w:val="single"/>
        </w:rPr>
      </w:pPr>
      <w:r>
        <w:rPr>
          <w:rFonts w:ascii="Arial" w:eastAsia="Arial" w:hAnsi="Arial" w:cs="Arial"/>
          <w:b/>
          <w:color w:val="000000"/>
          <w:u w:val="single"/>
        </w:rPr>
        <w:t>WORK EXPERIENCE IN INDIA</w:t>
      </w:r>
    </w:p>
    <w:p w:rsidR="00123FC0" w:rsidRDefault="00123FC0">
      <w:pPr>
        <w:spacing w:after="0" w:line="240" w:lineRule="auto"/>
        <w:rPr>
          <w:rFonts w:ascii="Arial" w:eastAsia="Arial" w:hAnsi="Arial" w:cs="Arial"/>
          <w:b/>
          <w:color w:val="000080"/>
          <w:sz w:val="16"/>
          <w:u w:val="single"/>
        </w:rPr>
      </w:pPr>
    </w:p>
    <w:p w:rsidR="00123FC0" w:rsidRDefault="0075395C">
      <w:pPr>
        <w:spacing w:after="0" w:line="240" w:lineRule="auto"/>
        <w:rPr>
          <w:rFonts w:ascii="Arial" w:eastAsia="Arial" w:hAnsi="Arial" w:cs="Arial"/>
          <w:color w:val="000080"/>
        </w:rPr>
      </w:pPr>
      <w:r>
        <w:rPr>
          <w:rFonts w:ascii="Arial" w:eastAsia="Arial" w:hAnsi="Arial" w:cs="Arial"/>
          <w:b/>
          <w:color w:val="000080"/>
        </w:rPr>
        <w:t>Branch Head, Karvy Stock Broking Ltd.,</w:t>
      </w:r>
      <w:r>
        <w:rPr>
          <w:rFonts w:ascii="Arial" w:eastAsia="Arial" w:hAnsi="Arial" w:cs="Arial"/>
          <w:color w:val="000080"/>
        </w:rPr>
        <w:t>Kunnamkulam, India, Sept 2005 – Feb 2006.</w:t>
      </w:r>
    </w:p>
    <w:p w:rsidR="00123FC0" w:rsidRDefault="00123FC0">
      <w:pPr>
        <w:spacing w:after="0" w:line="240" w:lineRule="auto"/>
        <w:rPr>
          <w:rFonts w:ascii="Arial" w:eastAsia="Arial" w:hAnsi="Arial" w:cs="Arial"/>
          <w:color w:val="008080"/>
          <w:sz w:val="16"/>
        </w:rPr>
      </w:pPr>
    </w:p>
    <w:p w:rsidR="00123FC0" w:rsidRDefault="0075395C">
      <w:pPr>
        <w:spacing w:after="0" w:line="240" w:lineRule="auto"/>
        <w:rPr>
          <w:rFonts w:ascii="Arial" w:eastAsia="Arial" w:hAnsi="Arial" w:cs="Arial"/>
          <w:b/>
          <w:color w:val="000080"/>
        </w:rPr>
      </w:pPr>
      <w:r>
        <w:rPr>
          <w:rFonts w:ascii="Arial" w:eastAsia="Arial" w:hAnsi="Arial" w:cs="Arial"/>
          <w:b/>
          <w:color w:val="000080"/>
        </w:rPr>
        <w:t>Responsibilities:</w:t>
      </w:r>
    </w:p>
    <w:p w:rsidR="00123FC0" w:rsidRDefault="0075395C">
      <w:pPr>
        <w:numPr>
          <w:ilvl w:val="0"/>
          <w:numId w:val="7"/>
        </w:numPr>
        <w:tabs>
          <w:tab w:val="left" w:pos="360"/>
        </w:tabs>
        <w:spacing w:after="0" w:line="240" w:lineRule="auto"/>
        <w:ind w:left="720" w:hanging="450"/>
        <w:rPr>
          <w:rFonts w:ascii="Arial" w:eastAsia="Arial" w:hAnsi="Arial" w:cs="Arial"/>
          <w:color w:val="000000"/>
        </w:rPr>
      </w:pPr>
      <w:r>
        <w:rPr>
          <w:rFonts w:ascii="Arial" w:eastAsia="Arial" w:hAnsi="Arial" w:cs="Arial"/>
          <w:color w:val="000000"/>
        </w:rPr>
        <w:t>Generating business for the branch by serving the existing clients and getting new clients.</w:t>
      </w:r>
    </w:p>
    <w:p w:rsidR="00123FC0" w:rsidRDefault="0075395C">
      <w:pPr>
        <w:numPr>
          <w:ilvl w:val="0"/>
          <w:numId w:val="7"/>
        </w:numPr>
        <w:tabs>
          <w:tab w:val="left" w:pos="360"/>
        </w:tabs>
        <w:spacing w:after="0" w:line="240" w:lineRule="auto"/>
        <w:ind w:left="720" w:hanging="450"/>
        <w:rPr>
          <w:rFonts w:ascii="Arial" w:eastAsia="Arial" w:hAnsi="Arial" w:cs="Arial"/>
          <w:color w:val="000000"/>
        </w:rPr>
      </w:pPr>
      <w:r>
        <w:rPr>
          <w:rFonts w:ascii="Arial" w:eastAsia="Arial" w:hAnsi="Arial" w:cs="Arial"/>
          <w:color w:val="000000"/>
        </w:rPr>
        <w:t xml:space="preserve">Verifying the daily contract note of clients and monitor the pay-in and pay-out transactions. </w:t>
      </w:r>
    </w:p>
    <w:p w:rsidR="00123FC0" w:rsidRDefault="0075395C">
      <w:pPr>
        <w:numPr>
          <w:ilvl w:val="0"/>
          <w:numId w:val="7"/>
        </w:numPr>
        <w:tabs>
          <w:tab w:val="left" w:pos="360"/>
        </w:tabs>
        <w:spacing w:after="0" w:line="240" w:lineRule="auto"/>
        <w:ind w:left="720" w:hanging="450"/>
        <w:rPr>
          <w:rFonts w:ascii="Arial" w:eastAsia="Arial" w:hAnsi="Arial" w:cs="Arial"/>
          <w:color w:val="000000"/>
        </w:rPr>
      </w:pPr>
      <w:r>
        <w:rPr>
          <w:rFonts w:ascii="Arial" w:eastAsia="Arial" w:hAnsi="Arial" w:cs="Arial"/>
          <w:color w:val="000000"/>
        </w:rPr>
        <w:t>Verifying computerized accounting of financial transactions.</w:t>
      </w:r>
    </w:p>
    <w:p w:rsidR="00123FC0" w:rsidRDefault="0075395C">
      <w:pPr>
        <w:numPr>
          <w:ilvl w:val="0"/>
          <w:numId w:val="7"/>
        </w:numPr>
        <w:tabs>
          <w:tab w:val="left" w:pos="360"/>
        </w:tabs>
        <w:spacing w:after="0" w:line="240" w:lineRule="auto"/>
        <w:ind w:left="720" w:hanging="450"/>
        <w:rPr>
          <w:rFonts w:ascii="Arial" w:eastAsia="Arial" w:hAnsi="Arial" w:cs="Arial"/>
          <w:color w:val="000000"/>
        </w:rPr>
      </w:pPr>
      <w:r>
        <w:rPr>
          <w:rFonts w:ascii="Arial" w:eastAsia="Arial" w:hAnsi="Arial" w:cs="Arial"/>
          <w:color w:val="000000"/>
        </w:rPr>
        <w:t>Preparing statements of Account on monthly basis to evaluate the branch performance.</w:t>
      </w:r>
    </w:p>
    <w:p w:rsidR="00123FC0" w:rsidRDefault="0075395C">
      <w:pPr>
        <w:numPr>
          <w:ilvl w:val="0"/>
          <w:numId w:val="7"/>
        </w:numPr>
        <w:tabs>
          <w:tab w:val="left" w:pos="360"/>
        </w:tabs>
        <w:spacing w:after="0" w:line="240" w:lineRule="auto"/>
        <w:ind w:left="720" w:hanging="450"/>
        <w:rPr>
          <w:rFonts w:ascii="Arial" w:eastAsia="Arial" w:hAnsi="Arial" w:cs="Arial"/>
          <w:color w:val="000000"/>
        </w:rPr>
      </w:pPr>
      <w:r>
        <w:rPr>
          <w:rFonts w:ascii="Arial" w:eastAsia="Arial" w:hAnsi="Arial" w:cs="Arial"/>
          <w:color w:val="000000"/>
        </w:rPr>
        <w:t>Generation of MIS report and follow up on overdue.</w:t>
      </w:r>
    </w:p>
    <w:p w:rsidR="0083425E" w:rsidRDefault="0075395C" w:rsidP="0083425E">
      <w:pPr>
        <w:numPr>
          <w:ilvl w:val="0"/>
          <w:numId w:val="7"/>
        </w:numPr>
        <w:tabs>
          <w:tab w:val="left" w:pos="360"/>
        </w:tabs>
        <w:spacing w:after="0" w:line="240" w:lineRule="auto"/>
        <w:ind w:left="720" w:hanging="450"/>
        <w:rPr>
          <w:rFonts w:ascii="Arial" w:eastAsia="Arial" w:hAnsi="Arial" w:cs="Arial"/>
          <w:color w:val="000000"/>
        </w:rPr>
      </w:pPr>
      <w:r w:rsidRPr="0083425E">
        <w:rPr>
          <w:rFonts w:ascii="Arial" w:eastAsia="Arial" w:hAnsi="Arial" w:cs="Arial"/>
          <w:color w:val="000000"/>
        </w:rPr>
        <w:t xml:space="preserve">General administration of branch activities. </w:t>
      </w:r>
    </w:p>
    <w:p w:rsidR="00DF2508" w:rsidRDefault="00DF2508" w:rsidP="00DF2508">
      <w:pPr>
        <w:tabs>
          <w:tab w:val="left" w:pos="360"/>
        </w:tabs>
        <w:spacing w:after="0" w:line="240" w:lineRule="auto"/>
        <w:ind w:left="270"/>
        <w:rPr>
          <w:rFonts w:ascii="Arial" w:eastAsia="Arial" w:hAnsi="Arial" w:cs="Arial"/>
          <w:color w:val="000000"/>
        </w:rPr>
      </w:pPr>
    </w:p>
    <w:p w:rsidR="0083425E" w:rsidRPr="0083425E" w:rsidRDefault="0083425E" w:rsidP="0083425E">
      <w:pPr>
        <w:tabs>
          <w:tab w:val="left" w:pos="360"/>
        </w:tabs>
        <w:spacing w:after="0" w:line="240" w:lineRule="auto"/>
        <w:ind w:left="270"/>
        <w:rPr>
          <w:rFonts w:ascii="Arial" w:eastAsia="Arial" w:hAnsi="Arial" w:cs="Arial"/>
          <w:color w:val="000000"/>
        </w:rPr>
      </w:pPr>
    </w:p>
    <w:p w:rsidR="00123FC0" w:rsidRDefault="00123FC0">
      <w:pPr>
        <w:spacing w:after="0" w:line="240" w:lineRule="auto"/>
        <w:rPr>
          <w:rFonts w:ascii="Arial" w:eastAsia="Arial" w:hAnsi="Arial" w:cs="Arial"/>
          <w:color w:val="000000"/>
          <w:sz w:val="16"/>
        </w:rPr>
      </w:pPr>
    </w:p>
    <w:p w:rsidR="00123FC0" w:rsidRDefault="0075395C">
      <w:pPr>
        <w:spacing w:after="0" w:line="240" w:lineRule="auto"/>
        <w:rPr>
          <w:rFonts w:ascii="Arial" w:eastAsia="Arial" w:hAnsi="Arial" w:cs="Arial"/>
          <w:b/>
          <w:color w:val="000080"/>
        </w:rPr>
      </w:pPr>
      <w:r>
        <w:rPr>
          <w:rFonts w:ascii="Arial" w:eastAsia="Arial" w:hAnsi="Arial" w:cs="Arial"/>
          <w:b/>
          <w:color w:val="000080"/>
        </w:rPr>
        <w:t xml:space="preserve">Branch Manager, Dewan Housing Finance Corp. Ltd., </w:t>
      </w:r>
      <w:r>
        <w:rPr>
          <w:rFonts w:ascii="Arial" w:eastAsia="Arial" w:hAnsi="Arial" w:cs="Arial"/>
          <w:color w:val="000080"/>
        </w:rPr>
        <w:t>Trichur, India, Sept 2003 – Mar 2005.</w:t>
      </w:r>
    </w:p>
    <w:p w:rsidR="00123FC0" w:rsidRDefault="00123FC0">
      <w:pPr>
        <w:spacing w:after="0" w:line="240" w:lineRule="auto"/>
        <w:rPr>
          <w:rFonts w:ascii="Arial" w:eastAsia="Arial" w:hAnsi="Arial" w:cs="Arial"/>
          <w:b/>
          <w:color w:val="808080"/>
          <w:sz w:val="16"/>
        </w:rPr>
      </w:pPr>
    </w:p>
    <w:p w:rsidR="00123FC0" w:rsidRDefault="0075395C">
      <w:pPr>
        <w:spacing w:after="0" w:line="240" w:lineRule="auto"/>
        <w:rPr>
          <w:rFonts w:ascii="Arial" w:eastAsia="Arial" w:hAnsi="Arial" w:cs="Arial"/>
          <w:b/>
          <w:color w:val="000080"/>
        </w:rPr>
      </w:pPr>
      <w:r>
        <w:rPr>
          <w:rFonts w:ascii="Arial" w:eastAsia="Arial" w:hAnsi="Arial" w:cs="Arial"/>
          <w:b/>
          <w:color w:val="000080"/>
        </w:rPr>
        <w:t>Responsibilities:</w:t>
      </w:r>
    </w:p>
    <w:p w:rsidR="00123FC0" w:rsidRDefault="0075395C">
      <w:pPr>
        <w:numPr>
          <w:ilvl w:val="0"/>
          <w:numId w:val="8"/>
        </w:numPr>
        <w:tabs>
          <w:tab w:val="left" w:pos="720"/>
        </w:tabs>
        <w:spacing w:after="0" w:line="240" w:lineRule="auto"/>
        <w:ind w:left="720" w:hanging="360"/>
        <w:jc w:val="both"/>
        <w:rPr>
          <w:rFonts w:ascii="Arial" w:eastAsia="Arial" w:hAnsi="Arial" w:cs="Arial"/>
        </w:rPr>
      </w:pPr>
      <w:r>
        <w:rPr>
          <w:rFonts w:ascii="Arial" w:eastAsia="Arial" w:hAnsi="Arial" w:cs="Arial"/>
        </w:rPr>
        <w:t>Credit appraisal, sanctioning and disbursement of loan.</w:t>
      </w:r>
    </w:p>
    <w:p w:rsidR="00123FC0" w:rsidRDefault="0075395C">
      <w:pPr>
        <w:numPr>
          <w:ilvl w:val="0"/>
          <w:numId w:val="8"/>
        </w:numPr>
        <w:tabs>
          <w:tab w:val="left" w:pos="720"/>
        </w:tabs>
        <w:spacing w:after="0" w:line="240" w:lineRule="auto"/>
        <w:ind w:left="720" w:hanging="360"/>
        <w:jc w:val="both"/>
        <w:rPr>
          <w:rFonts w:ascii="Arial" w:eastAsia="Arial" w:hAnsi="Arial" w:cs="Arial"/>
        </w:rPr>
      </w:pPr>
      <w:r>
        <w:rPr>
          <w:rFonts w:ascii="Arial" w:eastAsia="Arial" w:hAnsi="Arial" w:cs="Arial"/>
        </w:rPr>
        <w:t>Preparation and proper filing of loan documents.</w:t>
      </w:r>
    </w:p>
    <w:p w:rsidR="00123FC0" w:rsidRDefault="0075395C">
      <w:pPr>
        <w:numPr>
          <w:ilvl w:val="0"/>
          <w:numId w:val="8"/>
        </w:numPr>
        <w:tabs>
          <w:tab w:val="left" w:pos="720"/>
        </w:tabs>
        <w:spacing w:after="0" w:line="240" w:lineRule="auto"/>
        <w:ind w:left="720" w:hanging="360"/>
        <w:jc w:val="both"/>
        <w:rPr>
          <w:rFonts w:ascii="Arial" w:eastAsia="Arial" w:hAnsi="Arial" w:cs="Arial"/>
        </w:rPr>
      </w:pPr>
      <w:r>
        <w:rPr>
          <w:rFonts w:ascii="Arial" w:eastAsia="Arial" w:hAnsi="Arial" w:cs="Arial"/>
        </w:rPr>
        <w:t>Verifying the accounting of financial transactions on a daily basis.</w:t>
      </w:r>
    </w:p>
    <w:p w:rsidR="00123FC0" w:rsidRDefault="0075395C">
      <w:pPr>
        <w:numPr>
          <w:ilvl w:val="0"/>
          <w:numId w:val="8"/>
        </w:numPr>
        <w:tabs>
          <w:tab w:val="left" w:pos="720"/>
        </w:tabs>
        <w:spacing w:after="0" w:line="240" w:lineRule="auto"/>
        <w:ind w:left="720" w:hanging="360"/>
        <w:jc w:val="both"/>
        <w:rPr>
          <w:rFonts w:ascii="Arial" w:eastAsia="Arial" w:hAnsi="Arial" w:cs="Arial"/>
        </w:rPr>
      </w:pPr>
      <w:r>
        <w:rPr>
          <w:rFonts w:ascii="Arial" w:eastAsia="Arial" w:hAnsi="Arial" w:cs="Arial"/>
        </w:rPr>
        <w:t>Reconciliation of financial transactions on a monthly basis.</w:t>
      </w:r>
    </w:p>
    <w:p w:rsidR="00123FC0" w:rsidRDefault="0075395C">
      <w:pPr>
        <w:numPr>
          <w:ilvl w:val="0"/>
          <w:numId w:val="8"/>
        </w:numPr>
        <w:tabs>
          <w:tab w:val="left" w:pos="720"/>
        </w:tabs>
        <w:spacing w:after="0" w:line="240" w:lineRule="auto"/>
        <w:ind w:left="720" w:hanging="360"/>
        <w:jc w:val="both"/>
        <w:rPr>
          <w:rFonts w:ascii="Arial" w:eastAsia="Arial" w:hAnsi="Arial" w:cs="Arial"/>
        </w:rPr>
      </w:pPr>
      <w:r>
        <w:rPr>
          <w:rFonts w:ascii="Arial" w:eastAsia="Arial" w:hAnsi="Arial" w:cs="Arial"/>
        </w:rPr>
        <w:t>Preparing statements of Account on monthly basis to evaluate branch performance.</w:t>
      </w:r>
    </w:p>
    <w:p w:rsidR="00123FC0" w:rsidRDefault="0075395C">
      <w:pPr>
        <w:numPr>
          <w:ilvl w:val="0"/>
          <w:numId w:val="8"/>
        </w:numPr>
        <w:tabs>
          <w:tab w:val="left" w:pos="720"/>
        </w:tabs>
        <w:spacing w:after="0" w:line="240" w:lineRule="auto"/>
        <w:ind w:left="720" w:hanging="360"/>
        <w:jc w:val="both"/>
        <w:rPr>
          <w:rFonts w:ascii="Arial" w:eastAsia="Arial" w:hAnsi="Arial" w:cs="Arial"/>
        </w:rPr>
      </w:pPr>
      <w:r>
        <w:rPr>
          <w:rFonts w:ascii="Arial" w:eastAsia="Arial" w:hAnsi="Arial" w:cs="Arial"/>
        </w:rPr>
        <w:t>Handling a team of sales executives.</w:t>
      </w:r>
    </w:p>
    <w:p w:rsidR="00123FC0" w:rsidRDefault="0075395C">
      <w:pPr>
        <w:numPr>
          <w:ilvl w:val="0"/>
          <w:numId w:val="8"/>
        </w:numPr>
        <w:tabs>
          <w:tab w:val="left" w:pos="720"/>
        </w:tabs>
        <w:spacing w:after="0" w:line="240" w:lineRule="auto"/>
        <w:ind w:left="720" w:hanging="360"/>
        <w:jc w:val="both"/>
        <w:rPr>
          <w:rFonts w:ascii="Arial" w:eastAsia="Arial" w:hAnsi="Arial" w:cs="Arial"/>
        </w:rPr>
      </w:pPr>
      <w:r>
        <w:rPr>
          <w:rFonts w:ascii="Arial" w:eastAsia="Arial" w:hAnsi="Arial" w:cs="Arial"/>
        </w:rPr>
        <w:t xml:space="preserve">Analysis of MIS reports and do follow up on recovery. </w:t>
      </w:r>
    </w:p>
    <w:p w:rsidR="00123FC0" w:rsidRDefault="00123FC0">
      <w:pPr>
        <w:spacing w:after="0" w:line="240" w:lineRule="auto"/>
        <w:rPr>
          <w:rFonts w:ascii="Arial" w:eastAsia="Arial" w:hAnsi="Arial" w:cs="Arial"/>
          <w:sz w:val="16"/>
        </w:rPr>
      </w:pPr>
    </w:p>
    <w:p w:rsidR="00123FC0" w:rsidRDefault="0075395C">
      <w:pPr>
        <w:spacing w:after="0" w:line="240" w:lineRule="auto"/>
        <w:rPr>
          <w:rFonts w:ascii="Arial" w:eastAsia="Arial" w:hAnsi="Arial" w:cs="Arial"/>
          <w:color w:val="000080"/>
        </w:rPr>
      </w:pPr>
      <w:r>
        <w:rPr>
          <w:rFonts w:ascii="Arial" w:eastAsia="Arial" w:hAnsi="Arial" w:cs="Arial"/>
          <w:b/>
          <w:color w:val="000080"/>
        </w:rPr>
        <w:t xml:space="preserve">Manager, Vibank Housing Finance Ltd., </w:t>
      </w:r>
      <w:r>
        <w:rPr>
          <w:rFonts w:ascii="Arial" w:eastAsia="Arial" w:hAnsi="Arial" w:cs="Arial"/>
          <w:color w:val="000080"/>
        </w:rPr>
        <w:t xml:space="preserve">Mangalore, India, Jan 2002 – Sept 2003.                                                    </w:t>
      </w:r>
    </w:p>
    <w:p w:rsidR="00123FC0" w:rsidRDefault="00123FC0">
      <w:pPr>
        <w:spacing w:after="0" w:line="240" w:lineRule="auto"/>
        <w:rPr>
          <w:rFonts w:ascii="Arial" w:eastAsia="Arial" w:hAnsi="Arial" w:cs="Arial"/>
          <w:sz w:val="16"/>
        </w:rPr>
      </w:pPr>
    </w:p>
    <w:p w:rsidR="00123FC0" w:rsidRDefault="0075395C">
      <w:pPr>
        <w:spacing w:after="0" w:line="240" w:lineRule="auto"/>
        <w:rPr>
          <w:rFonts w:ascii="Arial" w:eastAsia="Arial" w:hAnsi="Arial" w:cs="Arial"/>
          <w:b/>
          <w:color w:val="000080"/>
        </w:rPr>
      </w:pPr>
      <w:r>
        <w:rPr>
          <w:rFonts w:ascii="Arial" w:eastAsia="Arial" w:hAnsi="Arial" w:cs="Arial"/>
          <w:b/>
          <w:color w:val="000080"/>
        </w:rPr>
        <w:t>Responsibilities:</w:t>
      </w:r>
    </w:p>
    <w:p w:rsidR="00123FC0" w:rsidRDefault="0075395C">
      <w:pPr>
        <w:numPr>
          <w:ilvl w:val="0"/>
          <w:numId w:val="9"/>
        </w:numPr>
        <w:tabs>
          <w:tab w:val="left" w:pos="720"/>
        </w:tabs>
        <w:spacing w:after="0" w:line="240" w:lineRule="auto"/>
        <w:ind w:left="720" w:hanging="360"/>
        <w:jc w:val="both"/>
        <w:rPr>
          <w:rFonts w:ascii="Arial" w:eastAsia="Arial" w:hAnsi="Arial" w:cs="Arial"/>
        </w:rPr>
      </w:pPr>
      <w:r>
        <w:rPr>
          <w:rFonts w:ascii="Arial" w:eastAsia="Arial" w:hAnsi="Arial" w:cs="Arial"/>
        </w:rPr>
        <w:t>Credit appraisal of loan proposal.</w:t>
      </w:r>
    </w:p>
    <w:p w:rsidR="00123FC0" w:rsidRDefault="0075395C">
      <w:pPr>
        <w:numPr>
          <w:ilvl w:val="0"/>
          <w:numId w:val="9"/>
        </w:numPr>
        <w:tabs>
          <w:tab w:val="left" w:pos="720"/>
        </w:tabs>
        <w:spacing w:after="0" w:line="240" w:lineRule="auto"/>
        <w:ind w:left="720" w:hanging="360"/>
        <w:jc w:val="both"/>
        <w:rPr>
          <w:rFonts w:ascii="Arial" w:eastAsia="Arial" w:hAnsi="Arial" w:cs="Arial"/>
        </w:rPr>
      </w:pPr>
      <w:r>
        <w:rPr>
          <w:rFonts w:ascii="Arial" w:eastAsia="Arial" w:hAnsi="Arial" w:cs="Arial"/>
        </w:rPr>
        <w:t>Preparation and filing of loan documents.</w:t>
      </w:r>
    </w:p>
    <w:p w:rsidR="00123FC0" w:rsidRDefault="0075395C">
      <w:pPr>
        <w:numPr>
          <w:ilvl w:val="0"/>
          <w:numId w:val="9"/>
        </w:numPr>
        <w:tabs>
          <w:tab w:val="left" w:pos="720"/>
        </w:tabs>
        <w:spacing w:after="0" w:line="240" w:lineRule="auto"/>
        <w:ind w:left="720" w:hanging="360"/>
        <w:rPr>
          <w:rFonts w:ascii="Arial" w:eastAsia="Arial" w:hAnsi="Arial" w:cs="Arial"/>
        </w:rPr>
      </w:pPr>
      <w:r>
        <w:rPr>
          <w:rFonts w:ascii="Arial" w:eastAsia="Arial" w:hAnsi="Arial" w:cs="Arial"/>
        </w:rPr>
        <w:t>Manualized and computerized accounting of financial transaction on  daily basis</w:t>
      </w:r>
    </w:p>
    <w:p w:rsidR="00123FC0" w:rsidRDefault="0075395C">
      <w:pPr>
        <w:numPr>
          <w:ilvl w:val="0"/>
          <w:numId w:val="9"/>
        </w:numPr>
        <w:tabs>
          <w:tab w:val="left" w:pos="720"/>
        </w:tabs>
        <w:spacing w:after="0" w:line="240" w:lineRule="auto"/>
        <w:ind w:left="720" w:hanging="360"/>
        <w:jc w:val="both"/>
        <w:rPr>
          <w:rFonts w:ascii="Arial" w:eastAsia="Arial" w:hAnsi="Arial" w:cs="Arial"/>
        </w:rPr>
      </w:pPr>
      <w:r>
        <w:rPr>
          <w:rFonts w:ascii="Arial" w:eastAsia="Arial" w:hAnsi="Arial" w:cs="Arial"/>
        </w:rPr>
        <w:t xml:space="preserve">Cash management and maintaining cash and bank balances as per company standard. </w:t>
      </w:r>
    </w:p>
    <w:p w:rsidR="00123FC0" w:rsidRDefault="0075395C">
      <w:pPr>
        <w:numPr>
          <w:ilvl w:val="0"/>
          <w:numId w:val="9"/>
        </w:numPr>
        <w:tabs>
          <w:tab w:val="left" w:pos="720"/>
        </w:tabs>
        <w:spacing w:after="0" w:line="240" w:lineRule="auto"/>
        <w:ind w:left="720" w:hanging="360"/>
        <w:rPr>
          <w:rFonts w:ascii="Arial" w:eastAsia="Arial" w:hAnsi="Arial" w:cs="Arial"/>
        </w:rPr>
      </w:pPr>
      <w:r>
        <w:rPr>
          <w:rFonts w:ascii="Arial" w:eastAsia="Arial" w:hAnsi="Arial" w:cs="Arial"/>
        </w:rPr>
        <w:t>Receivables management of more than 500 loan accounts and timely presentation of cheques.</w:t>
      </w:r>
    </w:p>
    <w:p w:rsidR="00123FC0" w:rsidRDefault="0075395C">
      <w:pPr>
        <w:numPr>
          <w:ilvl w:val="0"/>
          <w:numId w:val="9"/>
        </w:numPr>
        <w:tabs>
          <w:tab w:val="left" w:pos="720"/>
        </w:tabs>
        <w:spacing w:after="0" w:line="240" w:lineRule="auto"/>
        <w:ind w:left="720" w:hanging="360"/>
        <w:jc w:val="both"/>
        <w:rPr>
          <w:rFonts w:ascii="Arial" w:eastAsia="Arial" w:hAnsi="Arial" w:cs="Arial"/>
        </w:rPr>
      </w:pPr>
      <w:r>
        <w:rPr>
          <w:rFonts w:ascii="Arial" w:eastAsia="Arial" w:hAnsi="Arial" w:cs="Arial"/>
        </w:rPr>
        <w:t>Preparing quarterly Balance Sheet and Profit &amp; Loss Account Statements to analyze branch performance.</w:t>
      </w:r>
    </w:p>
    <w:p w:rsidR="00123FC0" w:rsidRDefault="0075395C">
      <w:pPr>
        <w:numPr>
          <w:ilvl w:val="0"/>
          <w:numId w:val="9"/>
        </w:numPr>
        <w:tabs>
          <w:tab w:val="left" w:pos="720"/>
        </w:tabs>
        <w:spacing w:after="0" w:line="240" w:lineRule="auto"/>
        <w:ind w:left="720" w:hanging="360"/>
        <w:jc w:val="both"/>
        <w:rPr>
          <w:rFonts w:ascii="Arial" w:eastAsia="Arial" w:hAnsi="Arial" w:cs="Arial"/>
        </w:rPr>
      </w:pPr>
      <w:r>
        <w:rPr>
          <w:rFonts w:ascii="Arial" w:eastAsia="Arial" w:hAnsi="Arial" w:cs="Arial"/>
        </w:rPr>
        <w:t xml:space="preserve">Generation of MIS reports relating to loan outstanding and EMI overdue. </w:t>
      </w:r>
    </w:p>
    <w:p w:rsidR="00123FC0" w:rsidRDefault="0075395C">
      <w:pPr>
        <w:numPr>
          <w:ilvl w:val="0"/>
          <w:numId w:val="9"/>
        </w:numPr>
        <w:tabs>
          <w:tab w:val="left" w:pos="720"/>
        </w:tabs>
        <w:spacing w:after="0" w:line="240" w:lineRule="auto"/>
        <w:ind w:left="720" w:hanging="360"/>
        <w:jc w:val="both"/>
        <w:rPr>
          <w:rFonts w:ascii="Arial" w:eastAsia="Arial" w:hAnsi="Arial" w:cs="Arial"/>
        </w:rPr>
      </w:pPr>
      <w:r>
        <w:rPr>
          <w:rFonts w:ascii="Arial" w:eastAsia="Arial" w:hAnsi="Arial" w:cs="Arial"/>
        </w:rPr>
        <w:t>Reconciliation of financial transactions on a monthly basis.</w:t>
      </w:r>
    </w:p>
    <w:p w:rsidR="00123FC0" w:rsidRDefault="0075395C">
      <w:pPr>
        <w:numPr>
          <w:ilvl w:val="0"/>
          <w:numId w:val="9"/>
        </w:numPr>
        <w:tabs>
          <w:tab w:val="left" w:pos="720"/>
        </w:tabs>
        <w:spacing w:after="0" w:line="240" w:lineRule="auto"/>
        <w:ind w:left="720" w:hanging="360"/>
        <w:jc w:val="both"/>
        <w:rPr>
          <w:rFonts w:ascii="Arial" w:eastAsia="Arial" w:hAnsi="Arial" w:cs="Arial"/>
        </w:rPr>
      </w:pPr>
      <w:r>
        <w:rPr>
          <w:rFonts w:ascii="Arial" w:eastAsia="Arial" w:hAnsi="Arial" w:cs="Arial"/>
        </w:rPr>
        <w:t>Accepting deposits and issuing deposit receipts and interest warrants.</w:t>
      </w:r>
    </w:p>
    <w:p w:rsidR="00123FC0" w:rsidRDefault="00123FC0">
      <w:pPr>
        <w:spacing w:after="0" w:line="240" w:lineRule="auto"/>
        <w:jc w:val="both"/>
        <w:rPr>
          <w:rFonts w:ascii="Arial" w:eastAsia="Arial" w:hAnsi="Arial" w:cs="Arial"/>
        </w:rPr>
      </w:pPr>
    </w:p>
    <w:p w:rsidR="00123FC0" w:rsidRDefault="00123FC0">
      <w:pPr>
        <w:spacing w:after="0" w:line="240" w:lineRule="auto"/>
        <w:jc w:val="both"/>
        <w:rPr>
          <w:rFonts w:ascii="Arial" w:eastAsia="Arial" w:hAnsi="Arial" w:cs="Arial"/>
          <w:sz w:val="16"/>
        </w:rPr>
      </w:pPr>
    </w:p>
    <w:p w:rsidR="00123FC0" w:rsidRDefault="0075395C">
      <w:pPr>
        <w:spacing w:after="0" w:line="240" w:lineRule="auto"/>
        <w:jc w:val="both"/>
        <w:rPr>
          <w:rFonts w:ascii="Arial" w:eastAsia="Arial" w:hAnsi="Arial" w:cs="Arial"/>
          <w:color w:val="000080"/>
        </w:rPr>
      </w:pPr>
      <w:r>
        <w:rPr>
          <w:rFonts w:ascii="Arial" w:eastAsia="Arial" w:hAnsi="Arial" w:cs="Arial"/>
          <w:b/>
          <w:color w:val="000080"/>
        </w:rPr>
        <w:t xml:space="preserve">Asst. Manager – Finance, Unitek Power Systems Pvt.Ltd., </w:t>
      </w:r>
      <w:r>
        <w:rPr>
          <w:rFonts w:ascii="Arial" w:eastAsia="Arial" w:hAnsi="Arial" w:cs="Arial"/>
          <w:color w:val="000080"/>
        </w:rPr>
        <w:t>India, Sept 2000 – Jan 2002</w:t>
      </w:r>
    </w:p>
    <w:p w:rsidR="00123FC0" w:rsidRDefault="00123FC0">
      <w:pPr>
        <w:spacing w:after="0" w:line="240" w:lineRule="auto"/>
        <w:ind w:left="2880"/>
        <w:rPr>
          <w:rFonts w:ascii="Arial" w:eastAsia="Arial" w:hAnsi="Arial" w:cs="Arial"/>
          <w:sz w:val="16"/>
        </w:rPr>
      </w:pPr>
    </w:p>
    <w:p w:rsidR="00123FC0" w:rsidRDefault="0075395C">
      <w:pPr>
        <w:spacing w:after="0" w:line="240" w:lineRule="auto"/>
        <w:rPr>
          <w:rFonts w:ascii="Arial" w:eastAsia="Arial" w:hAnsi="Arial" w:cs="Arial"/>
          <w:b/>
          <w:color w:val="000080"/>
        </w:rPr>
      </w:pPr>
      <w:r>
        <w:rPr>
          <w:rFonts w:ascii="Arial" w:eastAsia="Arial" w:hAnsi="Arial" w:cs="Arial"/>
          <w:b/>
          <w:color w:val="000080"/>
        </w:rPr>
        <w:t>Responsibilities:</w:t>
      </w:r>
    </w:p>
    <w:p w:rsidR="00123FC0" w:rsidRDefault="0075395C">
      <w:pPr>
        <w:numPr>
          <w:ilvl w:val="0"/>
          <w:numId w:val="10"/>
        </w:numPr>
        <w:tabs>
          <w:tab w:val="left" w:pos="900"/>
          <w:tab w:val="left" w:pos="720"/>
        </w:tabs>
        <w:spacing w:after="0" w:line="240" w:lineRule="auto"/>
        <w:ind w:left="900" w:hanging="540"/>
        <w:jc w:val="both"/>
        <w:rPr>
          <w:rFonts w:ascii="Arial" w:eastAsia="Arial" w:hAnsi="Arial" w:cs="Arial"/>
        </w:rPr>
      </w:pPr>
      <w:r>
        <w:rPr>
          <w:rFonts w:ascii="Arial" w:eastAsia="Arial" w:hAnsi="Arial" w:cs="Arial"/>
        </w:rPr>
        <w:t>Preparation of invoice and management of receivables.</w:t>
      </w:r>
    </w:p>
    <w:p w:rsidR="00123FC0" w:rsidRDefault="0075395C">
      <w:pPr>
        <w:numPr>
          <w:ilvl w:val="0"/>
          <w:numId w:val="10"/>
        </w:numPr>
        <w:tabs>
          <w:tab w:val="left" w:pos="900"/>
          <w:tab w:val="left" w:pos="720"/>
        </w:tabs>
        <w:spacing w:after="0" w:line="240" w:lineRule="auto"/>
        <w:ind w:left="900" w:hanging="540"/>
        <w:jc w:val="both"/>
        <w:rPr>
          <w:rFonts w:ascii="Arial" w:eastAsia="Arial" w:hAnsi="Arial" w:cs="Arial"/>
        </w:rPr>
      </w:pPr>
      <w:r>
        <w:rPr>
          <w:rFonts w:ascii="Arial" w:eastAsia="Arial" w:hAnsi="Arial" w:cs="Arial"/>
        </w:rPr>
        <w:t>Involved in inventory and product costing.</w:t>
      </w:r>
    </w:p>
    <w:p w:rsidR="00123FC0" w:rsidRDefault="0075395C">
      <w:pPr>
        <w:numPr>
          <w:ilvl w:val="0"/>
          <w:numId w:val="10"/>
        </w:numPr>
        <w:tabs>
          <w:tab w:val="left" w:pos="900"/>
          <w:tab w:val="left" w:pos="720"/>
        </w:tabs>
        <w:spacing w:after="0" w:line="240" w:lineRule="auto"/>
        <w:ind w:left="900" w:hanging="540"/>
        <w:jc w:val="both"/>
        <w:rPr>
          <w:rFonts w:ascii="Arial" w:eastAsia="Arial" w:hAnsi="Arial" w:cs="Arial"/>
        </w:rPr>
      </w:pPr>
      <w:r>
        <w:rPr>
          <w:rFonts w:ascii="Arial" w:eastAsia="Arial" w:hAnsi="Arial" w:cs="Arial"/>
        </w:rPr>
        <w:t>Preparation of payroll and disbursement of salary to employees.</w:t>
      </w:r>
    </w:p>
    <w:p w:rsidR="00123FC0" w:rsidRDefault="0075395C">
      <w:pPr>
        <w:numPr>
          <w:ilvl w:val="0"/>
          <w:numId w:val="10"/>
        </w:numPr>
        <w:tabs>
          <w:tab w:val="left" w:pos="900"/>
          <w:tab w:val="left" w:pos="720"/>
        </w:tabs>
        <w:spacing w:after="0" w:line="240" w:lineRule="auto"/>
        <w:ind w:left="720" w:hanging="360"/>
        <w:rPr>
          <w:rFonts w:ascii="Arial" w:eastAsia="Arial" w:hAnsi="Arial" w:cs="Arial"/>
        </w:rPr>
      </w:pPr>
      <w:r>
        <w:rPr>
          <w:rFonts w:ascii="Arial" w:eastAsia="Arial" w:hAnsi="Arial" w:cs="Arial"/>
        </w:rPr>
        <w:t>Follow up of the annual maintenance contract receivables of more than 8000 UPS                                 sold by the company.</w:t>
      </w:r>
    </w:p>
    <w:p w:rsidR="00123FC0" w:rsidRDefault="00123FC0">
      <w:pPr>
        <w:spacing w:after="0" w:line="240" w:lineRule="auto"/>
        <w:rPr>
          <w:rFonts w:ascii="Arial" w:eastAsia="Arial" w:hAnsi="Arial" w:cs="Arial"/>
          <w:sz w:val="16"/>
        </w:rPr>
      </w:pPr>
    </w:p>
    <w:p w:rsidR="00123FC0" w:rsidRDefault="0075395C">
      <w:pPr>
        <w:spacing w:after="0" w:line="240" w:lineRule="auto"/>
        <w:rPr>
          <w:rFonts w:ascii="Arial" w:eastAsia="Arial" w:hAnsi="Arial" w:cs="Arial"/>
          <w:b/>
          <w:color w:val="000080"/>
        </w:rPr>
      </w:pPr>
      <w:r>
        <w:rPr>
          <w:rFonts w:ascii="Arial" w:eastAsia="Arial" w:hAnsi="Arial" w:cs="Arial"/>
          <w:b/>
          <w:color w:val="000080"/>
        </w:rPr>
        <w:t xml:space="preserve">Asst. Manager – Business Development, Muthoot Bankers, </w:t>
      </w:r>
      <w:r>
        <w:rPr>
          <w:rFonts w:ascii="Arial" w:eastAsia="Arial" w:hAnsi="Arial" w:cs="Arial"/>
          <w:color w:val="000080"/>
        </w:rPr>
        <w:t>India, July 1998 – Sept 2000</w:t>
      </w:r>
    </w:p>
    <w:p w:rsidR="00123FC0" w:rsidRDefault="00123FC0">
      <w:pPr>
        <w:spacing w:after="0" w:line="240" w:lineRule="auto"/>
        <w:ind w:left="720" w:hanging="540"/>
        <w:rPr>
          <w:rFonts w:ascii="Arial" w:eastAsia="Arial" w:hAnsi="Arial" w:cs="Arial"/>
          <w:sz w:val="16"/>
        </w:rPr>
      </w:pPr>
    </w:p>
    <w:p w:rsidR="00123FC0" w:rsidRDefault="0075395C">
      <w:pPr>
        <w:spacing w:after="0" w:line="240" w:lineRule="auto"/>
        <w:rPr>
          <w:rFonts w:ascii="Arial" w:eastAsia="Arial" w:hAnsi="Arial" w:cs="Arial"/>
          <w:b/>
          <w:color w:val="000080"/>
        </w:rPr>
      </w:pPr>
      <w:r>
        <w:rPr>
          <w:rFonts w:ascii="Arial" w:eastAsia="Arial" w:hAnsi="Arial" w:cs="Arial"/>
          <w:b/>
          <w:color w:val="000080"/>
        </w:rPr>
        <w:t>Responsibilities:</w:t>
      </w:r>
    </w:p>
    <w:p w:rsidR="00123FC0" w:rsidRDefault="0075395C">
      <w:pPr>
        <w:numPr>
          <w:ilvl w:val="0"/>
          <w:numId w:val="11"/>
        </w:numPr>
        <w:tabs>
          <w:tab w:val="left" w:pos="900"/>
          <w:tab w:val="left" w:pos="360"/>
        </w:tabs>
        <w:spacing w:after="0" w:line="240" w:lineRule="auto"/>
        <w:ind w:left="360"/>
        <w:jc w:val="both"/>
        <w:rPr>
          <w:rFonts w:ascii="Arial" w:eastAsia="Arial" w:hAnsi="Arial" w:cs="Arial"/>
          <w:color w:val="000000"/>
        </w:rPr>
      </w:pPr>
      <w:r>
        <w:rPr>
          <w:rFonts w:ascii="Arial" w:eastAsia="Arial" w:hAnsi="Arial" w:cs="Arial"/>
          <w:color w:val="000000"/>
        </w:rPr>
        <w:t>Publicity of gold loan and deposit mobilization.</w:t>
      </w:r>
    </w:p>
    <w:p w:rsidR="00123FC0" w:rsidRDefault="0075395C">
      <w:pPr>
        <w:numPr>
          <w:ilvl w:val="0"/>
          <w:numId w:val="11"/>
        </w:numPr>
        <w:tabs>
          <w:tab w:val="left" w:pos="900"/>
          <w:tab w:val="left" w:pos="360"/>
        </w:tabs>
        <w:spacing w:after="0" w:line="240" w:lineRule="auto"/>
        <w:ind w:left="360"/>
        <w:jc w:val="both"/>
        <w:rPr>
          <w:rFonts w:ascii="Arial" w:eastAsia="Arial" w:hAnsi="Arial" w:cs="Arial"/>
          <w:color w:val="000000"/>
        </w:rPr>
      </w:pPr>
      <w:r>
        <w:rPr>
          <w:rFonts w:ascii="Arial" w:eastAsia="Arial" w:hAnsi="Arial" w:cs="Arial"/>
          <w:color w:val="000000"/>
        </w:rPr>
        <w:t>Manualised accounting of financial transactions on a daily basis.</w:t>
      </w:r>
    </w:p>
    <w:p w:rsidR="00123FC0" w:rsidRDefault="0075395C">
      <w:pPr>
        <w:numPr>
          <w:ilvl w:val="0"/>
          <w:numId w:val="11"/>
        </w:numPr>
        <w:tabs>
          <w:tab w:val="left" w:pos="900"/>
          <w:tab w:val="left" w:pos="360"/>
        </w:tabs>
        <w:spacing w:after="0" w:line="240" w:lineRule="auto"/>
        <w:ind w:left="360"/>
        <w:jc w:val="both"/>
        <w:rPr>
          <w:rFonts w:ascii="Arial" w:eastAsia="Arial" w:hAnsi="Arial" w:cs="Arial"/>
          <w:color w:val="000000"/>
        </w:rPr>
      </w:pPr>
      <w:r>
        <w:rPr>
          <w:rFonts w:ascii="Arial" w:eastAsia="Arial" w:hAnsi="Arial" w:cs="Arial"/>
          <w:color w:val="000000"/>
        </w:rPr>
        <w:t>Cash management and management of receivables.</w:t>
      </w:r>
    </w:p>
    <w:p w:rsidR="00123FC0" w:rsidRDefault="0075395C">
      <w:pPr>
        <w:numPr>
          <w:ilvl w:val="0"/>
          <w:numId w:val="11"/>
        </w:numPr>
        <w:tabs>
          <w:tab w:val="left" w:pos="900"/>
          <w:tab w:val="left" w:pos="360"/>
        </w:tabs>
        <w:spacing w:after="0" w:line="240" w:lineRule="auto"/>
        <w:ind w:left="360"/>
        <w:jc w:val="both"/>
        <w:rPr>
          <w:rFonts w:ascii="Arial" w:eastAsia="Arial" w:hAnsi="Arial" w:cs="Arial"/>
          <w:color w:val="000000"/>
        </w:rPr>
      </w:pPr>
      <w:r>
        <w:rPr>
          <w:rFonts w:ascii="Arial" w:eastAsia="Arial" w:hAnsi="Arial" w:cs="Arial"/>
          <w:color w:val="000000"/>
        </w:rPr>
        <w:t>Preparing MIS reports.</w:t>
      </w:r>
    </w:p>
    <w:p w:rsidR="00123FC0" w:rsidRDefault="0075395C">
      <w:pPr>
        <w:numPr>
          <w:ilvl w:val="0"/>
          <w:numId w:val="11"/>
        </w:numPr>
        <w:tabs>
          <w:tab w:val="left" w:pos="900"/>
          <w:tab w:val="left" w:pos="360"/>
        </w:tabs>
        <w:spacing w:after="0" w:line="240" w:lineRule="auto"/>
        <w:ind w:left="360"/>
        <w:jc w:val="both"/>
        <w:rPr>
          <w:rFonts w:ascii="Arial" w:eastAsia="Arial" w:hAnsi="Arial" w:cs="Arial"/>
          <w:color w:val="000000"/>
        </w:rPr>
      </w:pPr>
      <w:r>
        <w:rPr>
          <w:rFonts w:ascii="Arial" w:eastAsia="Arial" w:hAnsi="Arial" w:cs="Arial"/>
          <w:color w:val="000000"/>
        </w:rPr>
        <w:t>Handling customer queries.</w:t>
      </w:r>
    </w:p>
    <w:p w:rsidR="00123FC0" w:rsidRDefault="00123FC0">
      <w:pPr>
        <w:spacing w:after="0" w:line="240" w:lineRule="auto"/>
        <w:ind w:left="2880"/>
        <w:jc w:val="both"/>
        <w:rPr>
          <w:rFonts w:ascii="Arial" w:eastAsia="Arial" w:hAnsi="Arial" w:cs="Arial"/>
          <w:color w:val="000000"/>
        </w:rPr>
      </w:pPr>
    </w:p>
    <w:p w:rsidR="007F0EB8" w:rsidRDefault="007F0EB8">
      <w:pPr>
        <w:spacing w:after="0" w:line="240" w:lineRule="auto"/>
        <w:ind w:left="2880"/>
        <w:jc w:val="both"/>
        <w:rPr>
          <w:rFonts w:ascii="Arial" w:eastAsia="Arial" w:hAnsi="Arial" w:cs="Arial"/>
          <w:color w:val="000000"/>
        </w:rPr>
      </w:pPr>
    </w:p>
    <w:p w:rsidR="00123FC0" w:rsidRDefault="00123FC0">
      <w:pPr>
        <w:spacing w:after="0" w:line="240" w:lineRule="auto"/>
        <w:rPr>
          <w:rFonts w:ascii="Arial" w:eastAsia="Arial" w:hAnsi="Arial" w:cs="Arial"/>
          <w:b/>
          <w:color w:val="000080"/>
          <w:sz w:val="16"/>
          <w:u w:val="single"/>
        </w:rPr>
      </w:pPr>
    </w:p>
    <w:p w:rsidR="00123FC0" w:rsidRDefault="0075395C">
      <w:pPr>
        <w:spacing w:after="0" w:line="240" w:lineRule="auto"/>
        <w:rPr>
          <w:rFonts w:ascii="Arial" w:eastAsia="Arial" w:hAnsi="Arial" w:cs="Arial"/>
          <w:b/>
          <w:color w:val="000080"/>
          <w:u w:val="single"/>
        </w:rPr>
      </w:pPr>
      <w:r>
        <w:rPr>
          <w:rFonts w:ascii="Arial" w:eastAsia="Arial" w:hAnsi="Arial" w:cs="Arial"/>
          <w:b/>
          <w:color w:val="000080"/>
          <w:u w:val="single"/>
        </w:rPr>
        <w:t>TRAINING / COURSES ATTENDED</w:t>
      </w:r>
    </w:p>
    <w:p w:rsidR="00123FC0" w:rsidRDefault="00123FC0">
      <w:pPr>
        <w:spacing w:after="0" w:line="240" w:lineRule="auto"/>
        <w:rPr>
          <w:rFonts w:ascii="Arial" w:eastAsia="Arial" w:hAnsi="Arial" w:cs="Arial"/>
          <w:b/>
          <w:color w:val="666699"/>
          <w:sz w:val="16"/>
          <w:u w:val="single"/>
        </w:rPr>
      </w:pPr>
    </w:p>
    <w:p w:rsidR="00123FC0" w:rsidRDefault="0075395C">
      <w:pPr>
        <w:numPr>
          <w:ilvl w:val="0"/>
          <w:numId w:val="12"/>
        </w:numPr>
        <w:tabs>
          <w:tab w:val="left" w:pos="990"/>
          <w:tab w:val="left" w:pos="360"/>
        </w:tabs>
        <w:spacing w:after="0" w:line="240" w:lineRule="auto"/>
        <w:ind w:left="360"/>
        <w:jc w:val="both"/>
        <w:rPr>
          <w:rFonts w:ascii="Arial" w:eastAsia="Arial" w:hAnsi="Arial" w:cs="Arial"/>
        </w:rPr>
      </w:pPr>
      <w:r>
        <w:rPr>
          <w:rFonts w:ascii="Arial" w:eastAsia="Arial" w:hAnsi="Arial" w:cs="Arial"/>
        </w:rPr>
        <w:t>Undergone three years C.A. Articleship training as per C.A. Regulations.</w:t>
      </w:r>
    </w:p>
    <w:p w:rsidR="00123FC0" w:rsidRDefault="0075395C">
      <w:pPr>
        <w:numPr>
          <w:ilvl w:val="0"/>
          <w:numId w:val="12"/>
        </w:numPr>
        <w:tabs>
          <w:tab w:val="left" w:pos="990"/>
          <w:tab w:val="left" w:pos="360"/>
        </w:tabs>
        <w:spacing w:after="0" w:line="240" w:lineRule="auto"/>
        <w:ind w:left="360"/>
        <w:jc w:val="both"/>
        <w:rPr>
          <w:rFonts w:ascii="Arial" w:eastAsia="Arial" w:hAnsi="Arial" w:cs="Arial"/>
        </w:rPr>
      </w:pPr>
      <w:r>
        <w:rPr>
          <w:rFonts w:ascii="Arial" w:eastAsia="Arial" w:hAnsi="Arial" w:cs="Arial"/>
        </w:rPr>
        <w:t>Diploma in financial accounting, Cochin Computech, Alwaye, India.</w:t>
      </w:r>
    </w:p>
    <w:p w:rsidR="00123FC0" w:rsidRDefault="0075395C">
      <w:pPr>
        <w:numPr>
          <w:ilvl w:val="0"/>
          <w:numId w:val="12"/>
        </w:numPr>
        <w:tabs>
          <w:tab w:val="left" w:pos="990"/>
          <w:tab w:val="left" w:pos="360"/>
        </w:tabs>
        <w:spacing w:after="0" w:line="240" w:lineRule="auto"/>
        <w:ind w:left="360"/>
        <w:jc w:val="both"/>
        <w:rPr>
          <w:rFonts w:ascii="Arial" w:eastAsia="Arial" w:hAnsi="Arial" w:cs="Arial"/>
        </w:rPr>
      </w:pPr>
      <w:r>
        <w:rPr>
          <w:rFonts w:ascii="Arial" w:eastAsia="Arial" w:hAnsi="Arial" w:cs="Arial"/>
        </w:rPr>
        <w:t>Tally graduate course on Tally ees 6.3, Manvish, Alwaye, India</w:t>
      </w:r>
    </w:p>
    <w:p w:rsidR="00123FC0" w:rsidRDefault="00123FC0">
      <w:pPr>
        <w:tabs>
          <w:tab w:val="left" w:pos="360"/>
        </w:tabs>
        <w:spacing w:after="0" w:line="240" w:lineRule="auto"/>
        <w:jc w:val="both"/>
        <w:rPr>
          <w:rFonts w:ascii="Arial" w:eastAsia="Arial" w:hAnsi="Arial" w:cs="Arial"/>
        </w:rPr>
      </w:pPr>
    </w:p>
    <w:p w:rsidR="00123FC0" w:rsidRDefault="00123FC0">
      <w:pPr>
        <w:tabs>
          <w:tab w:val="left" w:pos="360"/>
        </w:tabs>
        <w:spacing w:after="0" w:line="240" w:lineRule="auto"/>
        <w:ind w:left="2880"/>
        <w:jc w:val="both"/>
        <w:rPr>
          <w:rFonts w:ascii="Arial" w:eastAsia="Arial" w:hAnsi="Arial" w:cs="Arial"/>
          <w:sz w:val="16"/>
        </w:rPr>
      </w:pPr>
    </w:p>
    <w:p w:rsidR="00123FC0" w:rsidRDefault="0075395C">
      <w:pPr>
        <w:spacing w:after="0" w:line="240" w:lineRule="auto"/>
        <w:rPr>
          <w:rFonts w:ascii="Arial" w:eastAsia="Arial" w:hAnsi="Arial" w:cs="Arial"/>
          <w:b/>
          <w:color w:val="000080"/>
          <w:u w:val="single"/>
        </w:rPr>
      </w:pPr>
      <w:r>
        <w:rPr>
          <w:rFonts w:ascii="Arial" w:eastAsia="Arial" w:hAnsi="Arial" w:cs="Arial"/>
          <w:b/>
          <w:color w:val="000080"/>
          <w:u w:val="single"/>
        </w:rPr>
        <w:t>COMPUTER PROFICIENCY</w:t>
      </w:r>
    </w:p>
    <w:p w:rsidR="00123FC0" w:rsidRDefault="00123FC0">
      <w:pPr>
        <w:spacing w:after="0" w:line="240" w:lineRule="auto"/>
        <w:rPr>
          <w:rFonts w:ascii="Arial" w:eastAsia="Arial" w:hAnsi="Arial" w:cs="Arial"/>
          <w:b/>
          <w:color w:val="000080"/>
          <w:sz w:val="16"/>
          <w:u w:val="single"/>
        </w:rPr>
      </w:pPr>
    </w:p>
    <w:p w:rsidR="00123FC0" w:rsidRDefault="0075395C">
      <w:pPr>
        <w:numPr>
          <w:ilvl w:val="0"/>
          <w:numId w:val="13"/>
        </w:numPr>
        <w:tabs>
          <w:tab w:val="left" w:pos="1080"/>
          <w:tab w:val="left" w:pos="360"/>
        </w:tabs>
        <w:spacing w:after="0" w:line="240" w:lineRule="auto"/>
        <w:ind w:left="1080" w:hanging="720"/>
        <w:rPr>
          <w:rFonts w:ascii="Arial" w:eastAsia="Arial" w:hAnsi="Arial" w:cs="Arial"/>
        </w:rPr>
      </w:pPr>
      <w:r>
        <w:rPr>
          <w:rFonts w:ascii="Arial" w:eastAsia="Arial" w:hAnsi="Arial" w:cs="Arial"/>
        </w:rPr>
        <w:t xml:space="preserve">SAP, MS Office, Tally </w:t>
      </w:r>
    </w:p>
    <w:p w:rsidR="00123FC0" w:rsidRDefault="00123FC0">
      <w:pPr>
        <w:spacing w:after="0" w:line="240" w:lineRule="auto"/>
        <w:ind w:left="2880"/>
        <w:rPr>
          <w:rFonts w:ascii="Arial" w:eastAsia="Arial" w:hAnsi="Arial" w:cs="Arial"/>
          <w:sz w:val="16"/>
        </w:rPr>
      </w:pPr>
    </w:p>
    <w:p w:rsidR="00123FC0" w:rsidRDefault="0075395C">
      <w:pPr>
        <w:spacing w:after="0" w:line="240" w:lineRule="auto"/>
        <w:rPr>
          <w:rFonts w:ascii="Arial" w:eastAsia="Arial" w:hAnsi="Arial" w:cs="Arial"/>
          <w:b/>
          <w:color w:val="000080"/>
          <w:u w:val="single"/>
        </w:rPr>
      </w:pPr>
      <w:r>
        <w:rPr>
          <w:rFonts w:ascii="Arial" w:eastAsia="Arial" w:hAnsi="Arial" w:cs="Arial"/>
          <w:b/>
          <w:color w:val="000080"/>
          <w:u w:val="single"/>
        </w:rPr>
        <w:t>PERSONAL DETAILS</w:t>
      </w:r>
    </w:p>
    <w:p w:rsidR="00123FC0" w:rsidRDefault="00123FC0">
      <w:pPr>
        <w:spacing w:after="0" w:line="240" w:lineRule="auto"/>
        <w:ind w:left="720" w:hanging="360"/>
        <w:rPr>
          <w:rFonts w:ascii="Arial" w:eastAsia="Arial" w:hAnsi="Arial" w:cs="Arial"/>
          <w:sz w:val="16"/>
        </w:rPr>
      </w:pPr>
    </w:p>
    <w:p w:rsidR="00123FC0" w:rsidRDefault="0075395C">
      <w:pPr>
        <w:spacing w:after="0" w:line="240" w:lineRule="auto"/>
        <w:ind w:left="720" w:hanging="360"/>
        <w:rPr>
          <w:rFonts w:ascii="Arial" w:eastAsia="Arial" w:hAnsi="Arial" w:cs="Arial"/>
        </w:rPr>
      </w:pPr>
      <w:r>
        <w:rPr>
          <w:rFonts w:ascii="Arial" w:eastAsia="Arial" w:hAnsi="Arial" w:cs="Arial"/>
        </w:rPr>
        <w:t>Nationality</w:t>
      </w:r>
      <w:r>
        <w:rPr>
          <w:rFonts w:ascii="Arial" w:eastAsia="Arial" w:hAnsi="Arial" w:cs="Arial"/>
        </w:rPr>
        <w:tab/>
      </w:r>
      <w:r>
        <w:rPr>
          <w:rFonts w:ascii="Arial" w:eastAsia="Arial" w:hAnsi="Arial" w:cs="Arial"/>
        </w:rPr>
        <w:tab/>
      </w:r>
      <w:r>
        <w:rPr>
          <w:rFonts w:ascii="Arial" w:eastAsia="Arial" w:hAnsi="Arial" w:cs="Arial"/>
        </w:rPr>
        <w:tab/>
        <w:t>:        Indian.</w:t>
      </w:r>
    </w:p>
    <w:p w:rsidR="00123FC0" w:rsidRDefault="0075395C">
      <w:pPr>
        <w:spacing w:after="0" w:line="240" w:lineRule="auto"/>
        <w:ind w:left="720" w:hanging="360"/>
        <w:rPr>
          <w:rFonts w:ascii="Arial" w:eastAsia="Arial" w:hAnsi="Arial" w:cs="Arial"/>
        </w:rPr>
      </w:pPr>
      <w:r>
        <w:rPr>
          <w:rFonts w:ascii="Arial" w:eastAsia="Arial" w:hAnsi="Arial" w:cs="Arial"/>
        </w:rPr>
        <w:t>Age &amp; Date of birth</w:t>
      </w:r>
      <w:r>
        <w:rPr>
          <w:rFonts w:ascii="Arial" w:eastAsia="Arial" w:hAnsi="Arial" w:cs="Arial"/>
        </w:rPr>
        <w:tab/>
        <w:t>:        4</w:t>
      </w:r>
      <w:r w:rsidR="002B7A90">
        <w:rPr>
          <w:rFonts w:ascii="Arial" w:eastAsia="Arial" w:hAnsi="Arial" w:cs="Arial"/>
        </w:rPr>
        <w:t>6</w:t>
      </w:r>
      <w:r>
        <w:rPr>
          <w:rFonts w:ascii="Arial" w:eastAsia="Arial" w:hAnsi="Arial" w:cs="Arial"/>
        </w:rPr>
        <w:t xml:space="preserve"> years, 30-11-1970</w:t>
      </w:r>
    </w:p>
    <w:p w:rsidR="00123FC0" w:rsidRDefault="0075395C">
      <w:pPr>
        <w:spacing w:after="0" w:line="240" w:lineRule="auto"/>
        <w:ind w:left="720" w:hanging="360"/>
        <w:rPr>
          <w:rFonts w:ascii="Arial" w:eastAsia="Arial" w:hAnsi="Arial" w:cs="Arial"/>
        </w:rPr>
      </w:pPr>
      <w:r>
        <w:rPr>
          <w:rFonts w:ascii="Arial" w:eastAsia="Arial" w:hAnsi="Arial" w:cs="Arial"/>
        </w:rPr>
        <w:t>Marital status</w:t>
      </w:r>
      <w:r>
        <w:rPr>
          <w:rFonts w:ascii="Arial" w:eastAsia="Arial" w:hAnsi="Arial" w:cs="Arial"/>
        </w:rPr>
        <w:tab/>
      </w:r>
      <w:r>
        <w:rPr>
          <w:rFonts w:ascii="Arial" w:eastAsia="Arial" w:hAnsi="Arial" w:cs="Arial"/>
        </w:rPr>
        <w:tab/>
        <w:t>:        Married.</w:t>
      </w:r>
    </w:p>
    <w:p w:rsidR="00123FC0" w:rsidRDefault="00123FC0">
      <w:pPr>
        <w:spacing w:after="0" w:line="240" w:lineRule="auto"/>
        <w:ind w:left="720" w:hanging="360"/>
        <w:rPr>
          <w:rFonts w:ascii="Arial" w:eastAsia="Arial" w:hAnsi="Arial" w:cs="Arial"/>
        </w:rPr>
      </w:pPr>
    </w:p>
    <w:p w:rsidR="00123FC0" w:rsidRDefault="00123FC0">
      <w:pPr>
        <w:tabs>
          <w:tab w:val="left" w:pos="540"/>
          <w:tab w:val="left" w:pos="630"/>
        </w:tabs>
        <w:spacing w:after="0" w:line="240" w:lineRule="auto"/>
        <w:ind w:left="810" w:hanging="180"/>
        <w:jc w:val="both"/>
        <w:rPr>
          <w:rFonts w:ascii="Arial" w:eastAsia="Arial" w:hAnsi="Arial" w:cs="Arial"/>
        </w:rPr>
      </w:pPr>
    </w:p>
    <w:p w:rsidR="00123FC0" w:rsidRDefault="0075395C">
      <w:pPr>
        <w:tabs>
          <w:tab w:val="left" w:pos="540"/>
          <w:tab w:val="left" w:pos="630"/>
        </w:tabs>
        <w:spacing w:after="0" w:line="240" w:lineRule="auto"/>
        <w:ind w:left="810" w:hanging="18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123FC0" w:rsidRDefault="0075395C">
      <w:pPr>
        <w:tabs>
          <w:tab w:val="left" w:pos="540"/>
          <w:tab w:val="left" w:pos="630"/>
        </w:tabs>
        <w:spacing w:after="0" w:line="240" w:lineRule="auto"/>
        <w:ind w:left="810" w:hanging="180"/>
        <w:jc w:val="both"/>
        <w:rPr>
          <w:rFonts w:ascii="Arial" w:eastAsia="Arial" w:hAnsi="Arial" w:cs="Arial"/>
          <w:b/>
          <w:color w:val="000080"/>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color w:val="000080"/>
        </w:rPr>
        <w:t xml:space="preserve">AJIT </w:t>
      </w:r>
    </w:p>
    <w:sectPr w:rsidR="00123FC0" w:rsidSect="00BA2A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B8" w:rsidRDefault="00DB73B8" w:rsidP="00130E7F">
      <w:pPr>
        <w:spacing w:after="0" w:line="240" w:lineRule="auto"/>
      </w:pPr>
      <w:r>
        <w:separator/>
      </w:r>
    </w:p>
  </w:endnote>
  <w:endnote w:type="continuationSeparator" w:id="1">
    <w:p w:rsidR="00DB73B8" w:rsidRDefault="00DB73B8" w:rsidP="00130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B8" w:rsidRDefault="00DB73B8" w:rsidP="00130E7F">
      <w:pPr>
        <w:spacing w:after="0" w:line="240" w:lineRule="auto"/>
      </w:pPr>
      <w:r>
        <w:separator/>
      </w:r>
    </w:p>
  </w:footnote>
  <w:footnote w:type="continuationSeparator" w:id="1">
    <w:p w:rsidR="00DB73B8" w:rsidRDefault="00DB73B8" w:rsidP="00130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26E"/>
    <w:multiLevelType w:val="multilevel"/>
    <w:tmpl w:val="6090C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E2FCE"/>
    <w:multiLevelType w:val="multilevel"/>
    <w:tmpl w:val="770EF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C0284"/>
    <w:multiLevelType w:val="multilevel"/>
    <w:tmpl w:val="6AC47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D0DB2"/>
    <w:multiLevelType w:val="multilevel"/>
    <w:tmpl w:val="5060C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CF14B2"/>
    <w:multiLevelType w:val="multilevel"/>
    <w:tmpl w:val="68482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683EA2"/>
    <w:multiLevelType w:val="multilevel"/>
    <w:tmpl w:val="36282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694A33"/>
    <w:multiLevelType w:val="multilevel"/>
    <w:tmpl w:val="74CC2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B20440"/>
    <w:multiLevelType w:val="multilevel"/>
    <w:tmpl w:val="55D8A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AF44A8"/>
    <w:multiLevelType w:val="multilevel"/>
    <w:tmpl w:val="4FA82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735698"/>
    <w:multiLevelType w:val="multilevel"/>
    <w:tmpl w:val="A9C2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FE17FC"/>
    <w:multiLevelType w:val="multilevel"/>
    <w:tmpl w:val="A5C86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AF65E8"/>
    <w:multiLevelType w:val="multilevel"/>
    <w:tmpl w:val="62A85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F65BC8"/>
    <w:multiLevelType w:val="multilevel"/>
    <w:tmpl w:val="A6D85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10"/>
  </w:num>
  <w:num w:numId="4">
    <w:abstractNumId w:val="4"/>
  </w:num>
  <w:num w:numId="5">
    <w:abstractNumId w:val="8"/>
  </w:num>
  <w:num w:numId="6">
    <w:abstractNumId w:val="2"/>
  </w:num>
  <w:num w:numId="7">
    <w:abstractNumId w:val="3"/>
  </w:num>
  <w:num w:numId="8">
    <w:abstractNumId w:val="0"/>
  </w:num>
  <w:num w:numId="9">
    <w:abstractNumId w:val="12"/>
  </w:num>
  <w:num w:numId="10">
    <w:abstractNumId w:val="7"/>
  </w:num>
  <w:num w:numId="11">
    <w:abstractNumId w:val="5"/>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123FC0"/>
    <w:rsid w:val="00123FC0"/>
    <w:rsid w:val="00130E7F"/>
    <w:rsid w:val="00133B88"/>
    <w:rsid w:val="00164ADE"/>
    <w:rsid w:val="002B7A90"/>
    <w:rsid w:val="00387A48"/>
    <w:rsid w:val="004B3F5B"/>
    <w:rsid w:val="005216D8"/>
    <w:rsid w:val="0053260A"/>
    <w:rsid w:val="0075395C"/>
    <w:rsid w:val="007E7811"/>
    <w:rsid w:val="007F0EB8"/>
    <w:rsid w:val="0083425E"/>
    <w:rsid w:val="009C7F01"/>
    <w:rsid w:val="009E6912"/>
    <w:rsid w:val="00AE32E0"/>
    <w:rsid w:val="00BA2A87"/>
    <w:rsid w:val="00DA7D61"/>
    <w:rsid w:val="00DB73B8"/>
    <w:rsid w:val="00DF2508"/>
    <w:rsid w:val="00EE3D0F"/>
    <w:rsid w:val="00FB38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7F"/>
  </w:style>
  <w:style w:type="paragraph" w:styleId="Footer">
    <w:name w:val="footer"/>
    <w:basedOn w:val="Normal"/>
    <w:link w:val="FooterChar"/>
    <w:uiPriority w:val="99"/>
    <w:unhideWhenUsed/>
    <w:rsid w:val="00130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7F"/>
  </w:style>
  <w:style w:type="character" w:styleId="Hyperlink">
    <w:name w:val="Hyperlink"/>
    <w:basedOn w:val="DefaultParagraphFont"/>
    <w:uiPriority w:val="99"/>
    <w:unhideWhenUsed/>
    <w:rsid w:val="00FB3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7F"/>
  </w:style>
  <w:style w:type="paragraph" w:styleId="Footer">
    <w:name w:val="footer"/>
    <w:basedOn w:val="Normal"/>
    <w:link w:val="FooterChar"/>
    <w:uiPriority w:val="99"/>
    <w:unhideWhenUsed/>
    <w:rsid w:val="00130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jit.35778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Ajit-I5</dc:creator>
  <cp:lastModifiedBy>HRDESK4</cp:lastModifiedBy>
  <cp:revision>12</cp:revision>
  <dcterms:created xsi:type="dcterms:W3CDTF">2016-06-18T10:25:00Z</dcterms:created>
  <dcterms:modified xsi:type="dcterms:W3CDTF">2018-03-21T15:41:00Z</dcterms:modified>
</cp:coreProperties>
</file>