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C294F" w:rsidRPr="00CC294F" w:rsidTr="007244D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CC294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C294F" w:rsidRDefault="00EB77AD" w:rsidP="00EB77AD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  <w:t>Neetha</w:t>
            </w:r>
          </w:p>
          <w:p w:rsidR="00EB77AD" w:rsidRPr="00CC294F" w:rsidRDefault="00EB77AD" w:rsidP="00EB77AD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</w:pPr>
            <w:hyperlink r:id="rId8" w:history="1">
              <w:r w:rsidRPr="00640541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6"/>
                  <w:szCs w:val="18"/>
                  <w:lang w:val="en-GB" w:eastAsia="zh-CN" w:bidi="hi-IN"/>
                </w:rPr>
                <w:t>Neetha.357974@2freemail.com</w:t>
              </w:r>
            </w:hyperlink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  <w:t xml:space="preserve"> </w:t>
            </w:r>
          </w:p>
        </w:tc>
      </w:tr>
      <w:tr w:rsidR="00CC294F" w:rsidRPr="00CC294F" w:rsidTr="007244D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7244D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7244D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CC294F" w:rsidRPr="00CC294F" w:rsidRDefault="00CC294F" w:rsidP="00E328DD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7244D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C294F" w:rsidRPr="00E328DD" w:rsidRDefault="00CC294F" w:rsidP="00E328DD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Arial"/>
                <w:color w:val="3F3A38"/>
                <w:spacing w:val="-6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7244D6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EB77AD">
        <w:trPr>
          <w:cantSplit/>
          <w:trHeight w:val="55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C294F" w:rsidRPr="00CC294F" w:rsidRDefault="00CC294F" w:rsidP="00EB77AD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</w:tbl>
    <w:p w:rsidR="00CC294F" w:rsidRDefault="00CC294F"/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C294F" w:rsidRPr="00CC294F" w:rsidTr="00F6116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CC294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JOB APPLIED FOR</w:t>
            </w: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CC294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POSITION</w:t>
            </w: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C294F" w:rsidRPr="00CC294F" w:rsidRDefault="00E328DD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  <w:t>MEDICAL TECHNOLOGIST/</w:t>
            </w:r>
            <w:r w:rsidR="007244D6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  <w:t xml:space="preserve">CLINICAL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  <w:t>SCIENTIST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C294F" w:rsidRPr="00CC294F" w:rsidTr="00CC294F">
        <w:trPr>
          <w:trHeight w:val="170"/>
        </w:trPr>
        <w:tc>
          <w:tcPr>
            <w:tcW w:w="2835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CC294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>
                  <wp:extent cx="4791075" cy="857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94F" w:rsidRDefault="00CC294F" w:rsidP="00CC294F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F00281" w:rsidRPr="00CC294F" w:rsidTr="00781DE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00281" w:rsidRPr="00CC294F" w:rsidRDefault="00F00281" w:rsidP="00781DE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January 2008 – September 2014</w:t>
            </w:r>
          </w:p>
          <w:p w:rsidR="00F00281" w:rsidRPr="00CC294F" w:rsidRDefault="00F00281" w:rsidP="00781DE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F00281" w:rsidRPr="00CC294F" w:rsidRDefault="00F00281" w:rsidP="00781DE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F00281" w:rsidRPr="00CC294F" w:rsidRDefault="00F00281" w:rsidP="00781DE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F00281" w:rsidRPr="00CC294F" w:rsidRDefault="00F00281" w:rsidP="00781DE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F00281" w:rsidRPr="00F00281" w:rsidRDefault="00F00281" w:rsidP="00781DE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F00281"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Medical Scientist</w:t>
            </w:r>
            <w:r w:rsidR="003255F8"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(</w:t>
            </w:r>
            <w:r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microbiology</w:t>
            </w:r>
            <w:r w:rsidR="003255F8"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>, molecular and serology</w:t>
            </w:r>
            <w:bookmarkStart w:id="0" w:name="_GoBack"/>
            <w:bookmarkEnd w:id="0"/>
            <w:r>
              <w:rPr>
                <w:rFonts w:ascii="Arial" w:eastAsia="SimSun" w:hAnsi="Arial" w:cs="Mangal"/>
                <w:b/>
                <w:color w:val="0E4194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labs)</w:t>
            </w:r>
          </w:p>
        </w:tc>
      </w:tr>
      <w:tr w:rsidR="00F00281" w:rsidRPr="00CC294F" w:rsidTr="00781DEF">
        <w:trPr>
          <w:cantSplit/>
        </w:trPr>
        <w:tc>
          <w:tcPr>
            <w:tcW w:w="2834" w:type="dxa"/>
            <w:vMerge/>
            <w:shd w:val="clear" w:color="auto" w:fill="auto"/>
          </w:tcPr>
          <w:p w:rsidR="00F00281" w:rsidRPr="00CC294F" w:rsidRDefault="00F00281" w:rsidP="00781DE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National Health Laboratory Services (NHLS) </w:t>
            </w:r>
            <w:r w:rsidR="00C424A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(ISO15189)</w:t>
            </w:r>
          </w:p>
          <w:p w:rsid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National Institute for Communicable Diseases (NICD)</w:t>
            </w:r>
          </w:p>
          <w:p w:rsid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Sandringham, Johannesburg, South Africa</w:t>
            </w:r>
          </w:p>
          <w:p w:rsid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  <w:p w:rsid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Laboratory Manager: Mrs Vanessa D Maseko.</w:t>
            </w:r>
          </w:p>
          <w:p w:rsid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b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  <w:p w:rsidR="00F00281" w:rsidRPr="00F00281" w:rsidRDefault="00F00281" w:rsidP="00781DE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b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F00281">
              <w:rPr>
                <w:rFonts w:ascii="Arial" w:eastAsia="ArialMT" w:hAnsi="Arial" w:cs="ArialMT"/>
                <w:b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Main duties</w:t>
            </w:r>
          </w:p>
        </w:tc>
      </w:tr>
      <w:tr w:rsidR="00F00281" w:rsidRPr="00CC294F" w:rsidTr="00781DEF">
        <w:trPr>
          <w:cantSplit/>
        </w:trPr>
        <w:tc>
          <w:tcPr>
            <w:tcW w:w="2834" w:type="dxa"/>
            <w:vMerge/>
            <w:shd w:val="clear" w:color="auto" w:fill="auto"/>
          </w:tcPr>
          <w:p w:rsidR="00F00281" w:rsidRPr="00CC294F" w:rsidRDefault="00F00281" w:rsidP="00781DE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F00281" w:rsidRPr="00F00281" w:rsidRDefault="00F00281" w:rsidP="00F0028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F00281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Laboratory teaching and practical training sessions of interns and medical </w:t>
            </w:r>
          </w:p>
          <w:p w:rsidR="00F00281" w:rsidRPr="00F00281" w:rsidRDefault="00F00281" w:rsidP="00F0028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Professionals in m</w:t>
            </w:r>
            <w:r w:rsidRPr="00F00281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olecular, serology and bacteriology with speciality in communicable diseases.</w:t>
            </w:r>
          </w:p>
          <w:p w:rsidR="00F00281" w:rsidRPr="00F00281" w:rsidRDefault="00F00281" w:rsidP="00F0028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color w:val="302C2A"/>
                <w:sz w:val="24"/>
                <w:szCs w:val="24"/>
                <w:lang w:val="en-US"/>
              </w:rPr>
            </w:pPr>
            <w:r w:rsidRPr="00F00281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Molecular laboratory: PCR Screening and confirmations; Nucleic acid testing</w:t>
            </w:r>
            <w:r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. Inventory</w:t>
            </w:r>
            <w:r w:rsidRPr="00F00281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management under senior scientist supervision.</w:t>
            </w:r>
          </w:p>
          <w:p w:rsidR="00F00281" w:rsidRPr="00F00281" w:rsidRDefault="00F00281" w:rsidP="00F0028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color w:val="302C2A"/>
                <w:sz w:val="24"/>
                <w:szCs w:val="24"/>
                <w:lang w:val="en-US"/>
              </w:rPr>
            </w:pPr>
            <w:r w:rsidRPr="00F00281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Bacteriology laboratory: Culturing, storage, screening, susceptibility and MIC testing as well as microscopy testing and confirmations.</w:t>
            </w:r>
          </w:p>
          <w:p w:rsidR="00F00281" w:rsidRPr="00F00281" w:rsidRDefault="00F00281" w:rsidP="00F0028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F00281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Serology laboratory: Serum testing including HIV tests. Laboratory management including monitoring and ordering supplies and equipment.</w:t>
            </w:r>
          </w:p>
          <w:p w:rsidR="00F00281" w:rsidRDefault="00F00281" w:rsidP="00F0028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F00281" w:rsidRDefault="00F00281" w:rsidP="00F0028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Other duties</w:t>
            </w:r>
          </w:p>
          <w:p w:rsidR="00F00281" w:rsidRDefault="00F00281" w:rsidP="00781DE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Routine laboratory maintenance</w:t>
            </w:r>
          </w:p>
          <w:p w:rsidR="00F00281" w:rsidRDefault="00F00281" w:rsidP="00781DE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Equipment maintenance, calibration, validation and record keeping</w:t>
            </w:r>
          </w:p>
          <w:p w:rsidR="00F00281" w:rsidRDefault="00F00281" w:rsidP="00781DE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Collecting, processing and storage of all clinical specimens</w:t>
            </w:r>
          </w:p>
          <w:p w:rsidR="00F00281" w:rsidRDefault="00F00281" w:rsidP="00781DE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Data capture and analysis including the issuance of results </w:t>
            </w:r>
          </w:p>
          <w:p w:rsidR="00F00281" w:rsidRDefault="00F00281" w:rsidP="00781DE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Reporting of results</w:t>
            </w:r>
          </w:p>
          <w:p w:rsidR="00F00281" w:rsidRDefault="00F00281" w:rsidP="00781DE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Presenting results at conferences local and international</w:t>
            </w:r>
          </w:p>
          <w:p w:rsidR="00F00281" w:rsidRPr="00F00281" w:rsidRDefault="00F00281" w:rsidP="00F0028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</w:tbl>
    <w:p w:rsidR="00F00281" w:rsidRDefault="00F00281" w:rsidP="00CC294F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AA59DD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January-December 2003,2004,2007</w:t>
            </w: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Pr="00CC294F" w:rsidRDefault="00AA59DD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lastRenderedPageBreak/>
              <w:t>Research Assistant</w:t>
            </w: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AA59DD" w:rsidRDefault="00AA59DD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Nelson R Mandela School of Medicine, University of Kwa-Zulu Natal, Department of Medical Microbiology, Durban South Africa.</w:t>
            </w:r>
          </w:p>
          <w:p w:rsidR="00365AD8" w:rsidRDefault="006904B1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Professor A.W </w:t>
            </w:r>
            <w:r w:rsidR="00AA59DD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Sturm</w:t>
            </w:r>
          </w:p>
          <w:p w:rsidR="006904B1" w:rsidRPr="00CC294F" w:rsidRDefault="006904B1" w:rsidP="00EB77AD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Default="00AA59DD" w:rsidP="00CC294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Collection and processing of specimens</w:t>
            </w:r>
          </w:p>
          <w:p w:rsidR="00AA59DD" w:rsidRDefault="00AA59DD" w:rsidP="00CC294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Culturing of clinical specimens</w:t>
            </w:r>
          </w:p>
          <w:p w:rsidR="00AA59DD" w:rsidRDefault="00AA59DD" w:rsidP="00CC294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Serology testing for </w:t>
            </w:r>
            <w:r w:rsidRPr="00AA59DD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Syphilis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. </w:t>
            </w:r>
          </w:p>
          <w:p w:rsidR="00365AD8" w:rsidRPr="00AA59DD" w:rsidRDefault="00AA59DD" w:rsidP="00CC294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PCR and Nucleic acid testing</w:t>
            </w:r>
          </w:p>
          <w:p w:rsidR="00AA59DD" w:rsidRDefault="00AA59DD" w:rsidP="00CC294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Routine Lab maintenance</w:t>
            </w:r>
          </w:p>
          <w:p w:rsidR="00365AD8" w:rsidRPr="00CC294F" w:rsidRDefault="00365AD8" w:rsidP="00AA59D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4C47AC" w:rsidRPr="00CC294F" w:rsidRDefault="004C47AC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4C47AC" w:rsidRPr="00CC294F" w:rsidRDefault="004C47AC" w:rsidP="00C02770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B05F6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tbl>
            <w:tblPr>
              <w:tblpPr w:leftFromText="180" w:rightFromText="180" w:vertAnchor="text" w:horzAnchor="margin" w:tblpXSpec="center" w:tblpY="-66"/>
              <w:tblOverlap w:val="never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7540"/>
            </w:tblGrid>
            <w:tr w:rsidR="006904B1" w:rsidTr="00653D5D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6904B1" w:rsidRDefault="006904B1" w:rsidP="006904B1">
                  <w:pPr>
                    <w:pStyle w:val="ECVLeftHeading"/>
                  </w:pPr>
                  <w:r>
                    <w:rPr>
                      <w:caps w:val="0"/>
                    </w:rPr>
                    <w:t>EDUCATION AND TRAINING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6904B1" w:rsidRDefault="006904B1" w:rsidP="006904B1">
                  <w:pPr>
                    <w:pStyle w:val="ECVBlueBox"/>
                  </w:pPr>
                </w:p>
              </w:tc>
            </w:tr>
          </w:tbl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B362AE" w:rsidRPr="00CC294F" w:rsidRDefault="00B362AE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B362AE" w:rsidRPr="00CC294F" w:rsidRDefault="006904B1" w:rsidP="00B362AE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91075" cy="85725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B05F6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353219" w:rsidRPr="00CC294F" w:rsidRDefault="00353219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353219" w:rsidRPr="00CC294F" w:rsidRDefault="00353219" w:rsidP="00C02770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0850C9" w:rsidRPr="00CC294F" w:rsidRDefault="000850C9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292EC8" w:rsidRPr="00CC294F" w:rsidRDefault="00292EC8" w:rsidP="00C02770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292EC8" w:rsidRPr="00CC294F" w:rsidRDefault="00292EC8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292EC8" w:rsidRPr="00CC294F" w:rsidRDefault="00292EC8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292EC8" w:rsidRPr="00CC294F" w:rsidRDefault="00292EC8" w:rsidP="00C02770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CC294F" w:rsidRPr="00CC294F" w:rsidRDefault="00CC294F" w:rsidP="00CC294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DE5A35" w:rsidRPr="00CC294F" w:rsidRDefault="00DE5A35" w:rsidP="00CC294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DE5A35" w:rsidRPr="00CC294F" w:rsidRDefault="00DE5A35" w:rsidP="00C02770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</w:tr>
      <w:tr w:rsidR="00CC294F" w:rsidRPr="00CC294F" w:rsidTr="00F002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:rsidR="00CC294F" w:rsidRPr="00CC294F" w:rsidRDefault="00CC294F" w:rsidP="00CC294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</w:tbl>
    <w:tbl>
      <w:tblPr>
        <w:tblpPr w:topFromText="6" w:bottomFromText="170" w:vertAnchor="text" w:horzAnchor="margin" w:tblpY="1533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02770" w:rsidTr="00C0277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2770" w:rsidRDefault="00C02770" w:rsidP="00A857D4">
            <w:pPr>
              <w:pStyle w:val="ECVDate"/>
            </w:pPr>
            <w:r>
              <w:t>Secondary Education</w:t>
            </w:r>
          </w:p>
          <w:p w:rsidR="00C02770" w:rsidRDefault="00C02770" w:rsidP="00C02770">
            <w:pPr>
              <w:pStyle w:val="ECVDate"/>
            </w:pPr>
            <w:r>
              <w:t>1998</w:t>
            </w:r>
          </w:p>
        </w:tc>
        <w:tc>
          <w:tcPr>
            <w:tcW w:w="6237" w:type="dxa"/>
            <w:shd w:val="clear" w:color="auto" w:fill="auto"/>
          </w:tcPr>
          <w:p w:rsidR="00C02770" w:rsidRDefault="00C02770" w:rsidP="00C02770">
            <w:pPr>
              <w:pStyle w:val="ECVSubSectionHeading"/>
            </w:pPr>
            <w:r>
              <w:t>Matriculation with exemption</w:t>
            </w:r>
          </w:p>
        </w:tc>
        <w:tc>
          <w:tcPr>
            <w:tcW w:w="1305" w:type="dxa"/>
            <w:shd w:val="clear" w:color="auto" w:fill="auto"/>
          </w:tcPr>
          <w:p w:rsidR="00C02770" w:rsidRDefault="00C02770" w:rsidP="00C02770">
            <w:pPr>
              <w:pStyle w:val="ECVRightHeading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C02770" w:rsidP="00C02770">
            <w:pPr>
              <w:pStyle w:val="ECVOrganisationDetails"/>
            </w:pPr>
            <w:r>
              <w:t>Foresthaven Secondary School, Phoenix, Durban, Kwa-Zulu Natal, South Africa</w:t>
            </w: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>Matric</w:t>
            </w:r>
          </w:p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>English, Afrikaans, Mathematics, Physics, Biology and Accountancy</w:t>
            </w:r>
          </w:p>
          <w:p w:rsidR="00C02770" w:rsidRDefault="00C02770" w:rsidP="00C02770">
            <w:pPr>
              <w:pStyle w:val="ECVSectionBullet"/>
              <w:tabs>
                <w:tab w:val="left" w:pos="1350"/>
              </w:tabs>
              <w:ind w:left="113"/>
            </w:pPr>
            <w:r>
              <w:tab/>
            </w:r>
          </w:p>
          <w:p w:rsidR="00C02770" w:rsidRDefault="00C02770" w:rsidP="00C02770">
            <w:pPr>
              <w:pStyle w:val="ECVSectionBullet"/>
              <w:ind w:left="113"/>
            </w:pPr>
          </w:p>
          <w:p w:rsidR="00C02770" w:rsidRDefault="00C02770" w:rsidP="00C02770">
            <w:pPr>
              <w:pStyle w:val="ECVSectionBullet"/>
              <w:ind w:left="113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2770" w:rsidRDefault="00C02770" w:rsidP="00C02770">
            <w:pPr>
              <w:pStyle w:val="ECVDate"/>
            </w:pPr>
            <w:r>
              <w:t xml:space="preserve">University of Kwa-Zulu Natal </w:t>
            </w:r>
          </w:p>
          <w:p w:rsidR="00C02770" w:rsidRDefault="00C02770" w:rsidP="00C02770">
            <w:pPr>
              <w:pStyle w:val="ECVDate"/>
            </w:pPr>
            <w:r>
              <w:t>Faculty of Sciences</w:t>
            </w:r>
          </w:p>
          <w:p w:rsidR="00C02770" w:rsidRDefault="00C02770" w:rsidP="00C02770">
            <w:pPr>
              <w:pStyle w:val="ECVDate"/>
            </w:pPr>
            <w:r>
              <w:t>1999-2002</w:t>
            </w:r>
          </w:p>
          <w:p w:rsidR="00C02770" w:rsidRDefault="00C02770" w:rsidP="00C02770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C02770" w:rsidRDefault="00C02770" w:rsidP="00C02770">
            <w:pPr>
              <w:pStyle w:val="ECVSubSectionHeading"/>
            </w:pPr>
            <w:r>
              <w:t>Bachelor of Science (BSc.)</w:t>
            </w:r>
          </w:p>
        </w:tc>
        <w:tc>
          <w:tcPr>
            <w:tcW w:w="1305" w:type="dxa"/>
            <w:shd w:val="clear" w:color="auto" w:fill="auto"/>
          </w:tcPr>
          <w:p w:rsidR="00C02770" w:rsidRDefault="00C02770" w:rsidP="00C02770">
            <w:pPr>
              <w:pStyle w:val="ECVRightHeading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C02770" w:rsidP="00C02770">
            <w:pPr>
              <w:pStyle w:val="ECVOrganisationDetails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 xml:space="preserve"> Physics, Chemistry,  Biochemistry</w:t>
            </w:r>
          </w:p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>Cellular biology</w:t>
            </w:r>
          </w:p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>Majors in Cellular Biology and Psychology</w:t>
            </w:r>
          </w:p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>Completed at Degree level</w:t>
            </w:r>
          </w:p>
          <w:p w:rsidR="00C02770" w:rsidRDefault="00C02770" w:rsidP="00C02770">
            <w:pPr>
              <w:pStyle w:val="ECVSectionBullet"/>
            </w:pPr>
          </w:p>
          <w:p w:rsidR="00C02770" w:rsidRDefault="00C02770" w:rsidP="00C02770">
            <w:pPr>
              <w:pStyle w:val="ECVSectionBullet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2770" w:rsidRDefault="00C02770" w:rsidP="00C02770">
            <w:pPr>
              <w:pStyle w:val="ECVDate"/>
            </w:pPr>
            <w:r>
              <w:t>University of Kwa-Zulu Natal</w:t>
            </w:r>
          </w:p>
          <w:p w:rsidR="00C02770" w:rsidRDefault="00C02770" w:rsidP="00C02770">
            <w:pPr>
              <w:pStyle w:val="ECVDate"/>
            </w:pPr>
            <w:r>
              <w:t>Faculty of Sciences</w:t>
            </w:r>
          </w:p>
          <w:p w:rsidR="00C02770" w:rsidRDefault="00C02770" w:rsidP="00C02770">
            <w:pPr>
              <w:pStyle w:val="ECVDate"/>
            </w:pPr>
            <w:r>
              <w:t>2003</w:t>
            </w:r>
          </w:p>
        </w:tc>
        <w:tc>
          <w:tcPr>
            <w:tcW w:w="6237" w:type="dxa"/>
            <w:shd w:val="clear" w:color="auto" w:fill="auto"/>
          </w:tcPr>
          <w:p w:rsidR="00C02770" w:rsidRDefault="00C02770" w:rsidP="00C02770">
            <w:pPr>
              <w:pStyle w:val="ECVSubSectionHeading"/>
            </w:pPr>
            <w:r>
              <w:t xml:space="preserve">Bachelor of Medical Science (BMedSc.) Honours </w:t>
            </w:r>
          </w:p>
        </w:tc>
        <w:tc>
          <w:tcPr>
            <w:tcW w:w="1305" w:type="dxa"/>
            <w:shd w:val="clear" w:color="auto" w:fill="auto"/>
          </w:tcPr>
          <w:p w:rsidR="00C02770" w:rsidRDefault="00C02770" w:rsidP="00C02770">
            <w:pPr>
              <w:pStyle w:val="ECVRightHeading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A6155B" w:rsidP="00C02770">
            <w:pPr>
              <w:pStyle w:val="ECVOrganisationDetails"/>
            </w:pPr>
            <w:r>
              <w:t>Medical Microbiology</w:t>
            </w: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C02770" w:rsidP="00C02770">
            <w:pPr>
              <w:pStyle w:val="ECVSectionBullet"/>
              <w:numPr>
                <w:ilvl w:val="0"/>
                <w:numId w:val="1"/>
              </w:numPr>
            </w:pPr>
            <w:r>
              <w:t>Completed 2003</w:t>
            </w:r>
          </w:p>
          <w:p w:rsidR="00C02770" w:rsidRDefault="005B400D" w:rsidP="00C02770">
            <w:pPr>
              <w:pStyle w:val="ECVSectionBullet"/>
              <w:numPr>
                <w:ilvl w:val="0"/>
                <w:numId w:val="1"/>
              </w:numPr>
            </w:pPr>
            <w:r>
              <w:t>Completed at postgraduate Honours degree level.</w:t>
            </w:r>
          </w:p>
          <w:p w:rsidR="00C02770" w:rsidRDefault="00C02770" w:rsidP="00C02770">
            <w:pPr>
              <w:pStyle w:val="ECVSectionBullet"/>
            </w:pPr>
          </w:p>
          <w:p w:rsidR="00C02770" w:rsidRDefault="00C02770" w:rsidP="00C02770">
            <w:pPr>
              <w:pStyle w:val="ECVSectionBullet"/>
            </w:pPr>
          </w:p>
          <w:p w:rsidR="00C02770" w:rsidRDefault="00C02770" w:rsidP="00C02770">
            <w:pPr>
              <w:pStyle w:val="ECVSectionBullet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2770" w:rsidRDefault="00C02770" w:rsidP="00C02770">
            <w:pPr>
              <w:pStyle w:val="ECVDate"/>
            </w:pPr>
            <w:r>
              <w:t xml:space="preserve">University of </w:t>
            </w:r>
            <w:r w:rsidR="005B400D">
              <w:t>Kwa-Zulu Natal</w:t>
            </w:r>
          </w:p>
          <w:p w:rsidR="00C02770" w:rsidRDefault="005B400D" w:rsidP="00C02770">
            <w:pPr>
              <w:pStyle w:val="ECVDate"/>
            </w:pPr>
            <w:r>
              <w:t>Faculty of Medicine and Faculty Science</w:t>
            </w:r>
          </w:p>
          <w:p w:rsidR="00331658" w:rsidRDefault="00CB05F6" w:rsidP="00CB05F6">
            <w:pPr>
              <w:pStyle w:val="ECVDate"/>
            </w:pPr>
            <w:r>
              <w:t>Jan 2004-Dec 2009</w:t>
            </w:r>
          </w:p>
          <w:p w:rsidR="00A857D4" w:rsidRDefault="00A857D4" w:rsidP="00CB05F6">
            <w:pPr>
              <w:pStyle w:val="ECVDate"/>
            </w:pPr>
          </w:p>
          <w:p w:rsidR="00A857D4" w:rsidRDefault="00A857D4" w:rsidP="00CB05F6">
            <w:pPr>
              <w:pStyle w:val="ECVDate"/>
            </w:pPr>
          </w:p>
          <w:p w:rsidR="00A857D4" w:rsidRDefault="00A857D4" w:rsidP="00CB05F6">
            <w:pPr>
              <w:pStyle w:val="ECVDate"/>
            </w:pPr>
          </w:p>
          <w:p w:rsidR="00A857D4" w:rsidRDefault="00A857D4" w:rsidP="00CB05F6">
            <w:pPr>
              <w:pStyle w:val="ECVDate"/>
            </w:pPr>
          </w:p>
          <w:p w:rsidR="00A857D4" w:rsidRDefault="00A857D4" w:rsidP="00CB05F6">
            <w:pPr>
              <w:pStyle w:val="ECVDate"/>
            </w:pPr>
          </w:p>
          <w:p w:rsidR="00A857D4" w:rsidRDefault="00A857D4" w:rsidP="00A857D4">
            <w:pPr>
              <w:pStyle w:val="ECVDate"/>
              <w:jc w:val="left"/>
            </w:pPr>
          </w:p>
          <w:p w:rsidR="00A857D4" w:rsidRDefault="00A857D4" w:rsidP="00CB05F6">
            <w:pPr>
              <w:pStyle w:val="ECVDate"/>
            </w:pPr>
            <w:r>
              <w:t>ACHIEVEMENTS</w:t>
            </w:r>
          </w:p>
          <w:p w:rsidR="00331658" w:rsidRDefault="00331658" w:rsidP="00C02770">
            <w:pPr>
              <w:pStyle w:val="ECVDate"/>
            </w:pPr>
          </w:p>
          <w:p w:rsidR="00331658" w:rsidRDefault="00331658" w:rsidP="00C02770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C02770" w:rsidRDefault="005B400D" w:rsidP="00C02770">
            <w:pPr>
              <w:pStyle w:val="ECVSubSectionHeading"/>
            </w:pPr>
            <w:r>
              <w:lastRenderedPageBreak/>
              <w:t>Master of Medical Science (MMedSc.)</w:t>
            </w:r>
          </w:p>
        </w:tc>
        <w:tc>
          <w:tcPr>
            <w:tcW w:w="1305" w:type="dxa"/>
            <w:shd w:val="clear" w:color="auto" w:fill="auto"/>
          </w:tcPr>
          <w:p w:rsidR="00C02770" w:rsidRDefault="00C02770" w:rsidP="00C02770">
            <w:pPr>
              <w:pStyle w:val="ECVRightHeading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A6155B" w:rsidRDefault="005B400D" w:rsidP="00A6155B">
            <w:pPr>
              <w:pStyle w:val="ECVOrganisationDetails"/>
            </w:pPr>
            <w:r>
              <w:t>M</w:t>
            </w:r>
            <w:r w:rsidR="00A6155B">
              <w:t>edical Microbiology</w:t>
            </w:r>
          </w:p>
          <w:p w:rsidR="00A6155B" w:rsidRDefault="00A6155B" w:rsidP="00CB05F6">
            <w:pPr>
              <w:pStyle w:val="ECVSectionBullet"/>
              <w:numPr>
                <w:ilvl w:val="0"/>
                <w:numId w:val="1"/>
              </w:numPr>
            </w:pPr>
            <w:r>
              <w:t>Completed 2009</w:t>
            </w:r>
          </w:p>
          <w:p w:rsidR="00CB05F6" w:rsidRDefault="00CB05F6" w:rsidP="00CB05F6">
            <w:pPr>
              <w:pStyle w:val="ECVSectionBullet"/>
              <w:numPr>
                <w:ilvl w:val="0"/>
                <w:numId w:val="1"/>
              </w:numPr>
            </w:pPr>
            <w:r>
              <w:t>Graduated April 2010</w:t>
            </w:r>
          </w:p>
          <w:p w:rsidR="00CB05F6" w:rsidRDefault="00CB05F6" w:rsidP="00CB05F6">
            <w:pPr>
              <w:pStyle w:val="ECVSectionBullet"/>
              <w:numPr>
                <w:ilvl w:val="0"/>
                <w:numId w:val="1"/>
              </w:numPr>
            </w:pPr>
            <w:r>
              <w:t xml:space="preserve">Masters topic: Pathogenic effect of </w:t>
            </w:r>
            <w:r w:rsidRPr="00A6155B">
              <w:rPr>
                <w:i/>
              </w:rPr>
              <w:t>Trichomonasvaginalis</w:t>
            </w:r>
            <w:r>
              <w:t xml:space="preserve">on various cell lines </w:t>
            </w:r>
            <w:r w:rsidRPr="00A6155B">
              <w:rPr>
                <w:i/>
              </w:rPr>
              <w:t>in vitro</w:t>
            </w:r>
            <w:r>
              <w:t>.</w:t>
            </w:r>
          </w:p>
          <w:p w:rsidR="00CB05F6" w:rsidRDefault="00CB05F6" w:rsidP="00CB05F6">
            <w:pPr>
              <w:pStyle w:val="ECVOrganisationDetails"/>
              <w:ind w:left="720"/>
            </w:pPr>
          </w:p>
          <w:p w:rsidR="00CB05F6" w:rsidRDefault="00CB05F6" w:rsidP="00C02770">
            <w:pPr>
              <w:pStyle w:val="ECVOrganisationDetails"/>
            </w:pPr>
          </w:p>
        </w:tc>
      </w:tr>
      <w:tr w:rsidR="00C02770" w:rsidTr="00C02770">
        <w:trPr>
          <w:cantSplit/>
        </w:trPr>
        <w:tc>
          <w:tcPr>
            <w:tcW w:w="2834" w:type="dxa"/>
            <w:vMerge/>
            <w:shd w:val="clear" w:color="auto" w:fill="auto"/>
          </w:tcPr>
          <w:p w:rsidR="00C02770" w:rsidRDefault="00C02770" w:rsidP="00C02770"/>
        </w:tc>
        <w:tc>
          <w:tcPr>
            <w:tcW w:w="7542" w:type="dxa"/>
            <w:gridSpan w:val="2"/>
            <w:shd w:val="clear" w:color="auto" w:fill="auto"/>
          </w:tcPr>
          <w:p w:rsidR="00C02770" w:rsidRDefault="00C02770" w:rsidP="00C02770">
            <w:pPr>
              <w:pStyle w:val="ECVSectionBullet"/>
            </w:pPr>
          </w:p>
          <w:p w:rsidR="00C02770" w:rsidRDefault="00C02770" w:rsidP="00C02770">
            <w:pPr>
              <w:pStyle w:val="ECVSectionBullet"/>
            </w:pPr>
          </w:p>
          <w:p w:rsidR="005B400D" w:rsidRPr="00CB05F6" w:rsidRDefault="005B400D" w:rsidP="00CB05F6">
            <w:pPr>
              <w:pStyle w:val="ECVSectionBullet"/>
              <w:jc w:val="both"/>
            </w:pPr>
          </w:p>
          <w:p w:rsidR="005B400D" w:rsidRDefault="00331658" w:rsidP="00C02770">
            <w:pPr>
              <w:pStyle w:val="ECVSectionBullet"/>
            </w:pPr>
            <w:r w:rsidRPr="00331658"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00D" w:rsidRDefault="005B400D" w:rsidP="00C02770">
            <w:pPr>
              <w:pStyle w:val="ECVSectionBullet"/>
            </w:pPr>
          </w:p>
          <w:p w:rsidR="005B400D" w:rsidRDefault="00331658" w:rsidP="00C02770">
            <w:pPr>
              <w:pStyle w:val="ECVSectionBullet"/>
            </w:pPr>
            <w:r>
              <w:t>Federation of Infectious Disease</w:t>
            </w:r>
            <w:r w:rsidR="00032BB6">
              <w:t>s</w:t>
            </w:r>
            <w:r>
              <w:t xml:space="preserve"> Societies of South Africa</w:t>
            </w:r>
          </w:p>
          <w:p w:rsidR="00331658" w:rsidRDefault="00331658" w:rsidP="00C02770">
            <w:pPr>
              <w:pStyle w:val="ECVSectionBullet"/>
            </w:pPr>
            <w:r>
              <w:t>Cape Town, South Africa, November 2007</w:t>
            </w:r>
          </w:p>
          <w:p w:rsidR="00331658" w:rsidRPr="00331658" w:rsidRDefault="00331658" w:rsidP="00331658">
            <w:pPr>
              <w:pStyle w:val="ECVSectionBullet"/>
              <w:numPr>
                <w:ilvl w:val="0"/>
                <w:numId w:val="2"/>
              </w:numPr>
            </w:pPr>
            <w:r>
              <w:t xml:space="preserve">Presented  Pathogenesis of </w:t>
            </w:r>
            <w:r w:rsidRPr="0002138A">
              <w:rPr>
                <w:i/>
              </w:rPr>
              <w:t>Trichomonasvaginalis.</w:t>
            </w:r>
          </w:p>
          <w:p w:rsidR="00331658" w:rsidRDefault="00331658" w:rsidP="00331658">
            <w:pPr>
              <w:pStyle w:val="ECVSectionBullet"/>
            </w:pPr>
          </w:p>
          <w:p w:rsidR="00331658" w:rsidRDefault="00331658" w:rsidP="00331658">
            <w:pPr>
              <w:pStyle w:val="ECVSectionBullet"/>
            </w:pPr>
            <w:r>
              <w:t>Astra-Zeneca Research Symposium</w:t>
            </w:r>
            <w:r w:rsidR="00032BB6">
              <w:t>, University of Kwa-Zulu Natal –Durban Westville 2007</w:t>
            </w:r>
          </w:p>
          <w:p w:rsidR="00032BB6" w:rsidRDefault="00032BB6" w:rsidP="00032BB6">
            <w:pPr>
              <w:pStyle w:val="ECVSectionBullet"/>
              <w:numPr>
                <w:ilvl w:val="0"/>
                <w:numId w:val="2"/>
              </w:numPr>
            </w:pPr>
            <w:r>
              <w:t xml:space="preserve">Poster presentation of </w:t>
            </w:r>
            <w:r w:rsidR="006904B1">
              <w:t xml:space="preserve">Pathogenesis of </w:t>
            </w:r>
            <w:r w:rsidRPr="0002138A">
              <w:rPr>
                <w:i/>
              </w:rPr>
              <w:t>Trichomonasvaginalis</w:t>
            </w:r>
            <w:r>
              <w:t>.</w:t>
            </w:r>
          </w:p>
          <w:p w:rsidR="00032BB6" w:rsidRDefault="00032BB6" w:rsidP="00032BB6">
            <w:pPr>
              <w:pStyle w:val="ECVSectionBullet"/>
            </w:pPr>
          </w:p>
          <w:p w:rsidR="00032BB6" w:rsidRDefault="00032BB6" w:rsidP="00032BB6">
            <w:pPr>
              <w:pStyle w:val="ECVSectionBullet"/>
            </w:pPr>
            <w:r>
              <w:t>Federation of Infectious Diseases Societies of South Africa</w:t>
            </w:r>
          </w:p>
          <w:p w:rsidR="00032BB6" w:rsidRDefault="00032BB6" w:rsidP="00032BB6">
            <w:pPr>
              <w:pStyle w:val="ECVSectionBullet"/>
            </w:pPr>
            <w:r>
              <w:t xml:space="preserve">Sun City, North West Province, August 2009 </w:t>
            </w:r>
          </w:p>
          <w:p w:rsidR="00032BB6" w:rsidRDefault="00032BB6" w:rsidP="00032BB6">
            <w:pPr>
              <w:pStyle w:val="ECVSectionBullet"/>
              <w:numPr>
                <w:ilvl w:val="0"/>
                <w:numId w:val="2"/>
              </w:numPr>
            </w:pPr>
            <w:r>
              <w:t xml:space="preserve">Presented completed master thesis </w:t>
            </w:r>
          </w:p>
          <w:p w:rsidR="006904B1" w:rsidRDefault="006904B1" w:rsidP="00032BB6">
            <w:pPr>
              <w:pStyle w:val="ECVSectionBullet"/>
              <w:numPr>
                <w:ilvl w:val="0"/>
                <w:numId w:val="2"/>
              </w:numPr>
            </w:pPr>
            <w:r>
              <w:t>Presented surveillance statistics of Sexually transmitted diseases for Sexually Transmitted Infectious Diseases Reference Laboratory.</w:t>
            </w:r>
          </w:p>
          <w:p w:rsidR="00032BB6" w:rsidRDefault="00032BB6" w:rsidP="00032BB6">
            <w:pPr>
              <w:pStyle w:val="ECVSectionBullet"/>
            </w:pPr>
          </w:p>
          <w:p w:rsidR="00032BB6" w:rsidRDefault="00032BB6" w:rsidP="00032BB6">
            <w:pPr>
              <w:pStyle w:val="ECVSectionBullet"/>
            </w:pPr>
            <w:r>
              <w:t xml:space="preserve">IUSTI Conference </w:t>
            </w:r>
          </w:p>
          <w:p w:rsidR="00032BB6" w:rsidRDefault="00032BB6" w:rsidP="00032BB6">
            <w:pPr>
              <w:pStyle w:val="ECVSectionBullet"/>
            </w:pPr>
            <w:r>
              <w:t>India 2011</w:t>
            </w:r>
          </w:p>
          <w:p w:rsidR="00044E8C" w:rsidRDefault="00044E8C" w:rsidP="0095047D">
            <w:pPr>
              <w:pStyle w:val="ECVSectionBullet"/>
              <w:numPr>
                <w:ilvl w:val="0"/>
                <w:numId w:val="2"/>
              </w:numPr>
            </w:pPr>
            <w:r>
              <w:t xml:space="preserve">Presented </w:t>
            </w:r>
            <w:r w:rsidR="0002138A">
              <w:t>poster on</w:t>
            </w:r>
            <w:r w:rsidR="0095047D">
              <w:t xml:space="preserve"> work done at the NICD Refer</w:t>
            </w:r>
            <w:r>
              <w:t>ence laboratory</w:t>
            </w:r>
          </w:p>
          <w:p w:rsidR="00044E8C" w:rsidRDefault="00044E8C" w:rsidP="00044E8C">
            <w:pPr>
              <w:pStyle w:val="ECVSectionBullet"/>
              <w:numPr>
                <w:ilvl w:val="0"/>
                <w:numId w:val="2"/>
              </w:numPr>
            </w:pPr>
            <w:r>
              <w:t>Presented surveillance statistics of Sexually transmitted diseases for Sexually Transmitted Infectious Diseases Reference Laboratory.</w:t>
            </w:r>
          </w:p>
          <w:p w:rsidR="00044E8C" w:rsidRDefault="00044E8C" w:rsidP="00044E8C">
            <w:pPr>
              <w:pStyle w:val="ECVSectionBullet"/>
              <w:ind w:left="720"/>
            </w:pPr>
          </w:p>
          <w:p w:rsidR="00032BB6" w:rsidRDefault="00032BB6" w:rsidP="00032BB6">
            <w:pPr>
              <w:pStyle w:val="ECVSectionBullet"/>
            </w:pPr>
          </w:p>
          <w:p w:rsidR="00032BB6" w:rsidRDefault="00032BB6" w:rsidP="00032BB6">
            <w:pPr>
              <w:pStyle w:val="ECVSectionBullet"/>
            </w:pPr>
            <w:r>
              <w:t>ICID Conference</w:t>
            </w:r>
          </w:p>
          <w:p w:rsidR="00C02770" w:rsidRDefault="0002138A" w:rsidP="00C02770">
            <w:pPr>
              <w:pStyle w:val="ECVSectionBullet"/>
            </w:pPr>
            <w:r>
              <w:t xml:space="preserve"> Cape Town South Africa 2014</w:t>
            </w:r>
          </w:p>
          <w:p w:rsidR="00044E8C" w:rsidRDefault="00044E8C" w:rsidP="00044E8C">
            <w:pPr>
              <w:pStyle w:val="ECVSectionBullet"/>
              <w:numPr>
                <w:ilvl w:val="0"/>
                <w:numId w:val="2"/>
              </w:numPr>
            </w:pPr>
            <w:r>
              <w:t>Prese</w:t>
            </w:r>
            <w:r w:rsidR="0095047D">
              <w:t>nted work done at the NICD Refe</w:t>
            </w:r>
            <w:r>
              <w:t>rence laboratory</w:t>
            </w:r>
          </w:p>
          <w:p w:rsidR="0002138A" w:rsidRDefault="00044E8C" w:rsidP="00044E8C">
            <w:pPr>
              <w:pStyle w:val="ECVSectionBullet"/>
              <w:numPr>
                <w:ilvl w:val="0"/>
                <w:numId w:val="2"/>
              </w:numPr>
            </w:pPr>
            <w:r>
              <w:t xml:space="preserve">Presented surveillance statistics of Sexually transmitted diseases for </w:t>
            </w:r>
          </w:p>
          <w:p w:rsidR="00044E8C" w:rsidRDefault="00044E8C" w:rsidP="0002138A">
            <w:pPr>
              <w:pStyle w:val="ECVSectionBullet"/>
              <w:ind w:left="720"/>
            </w:pPr>
            <w:r>
              <w:t>Sexually Transmitted Infectious Diseases Reference Laboratory.</w:t>
            </w:r>
          </w:p>
          <w:p w:rsidR="00044E8C" w:rsidRDefault="00044E8C" w:rsidP="00044E8C">
            <w:pPr>
              <w:pStyle w:val="ECVSectionBullet"/>
              <w:ind w:left="720"/>
            </w:pPr>
          </w:p>
          <w:p w:rsidR="0002138A" w:rsidRDefault="0002138A" w:rsidP="00044E8C">
            <w:pPr>
              <w:pStyle w:val="ECVSectionBullet"/>
              <w:ind w:left="720"/>
            </w:pPr>
          </w:p>
          <w:p w:rsidR="0002138A" w:rsidRDefault="0002138A" w:rsidP="00044E8C">
            <w:pPr>
              <w:pStyle w:val="ECVSectionBullet"/>
              <w:ind w:left="720"/>
            </w:pPr>
          </w:p>
          <w:p w:rsidR="0002138A" w:rsidRDefault="0002138A" w:rsidP="00044E8C">
            <w:pPr>
              <w:pStyle w:val="ECVSectionBullet"/>
              <w:ind w:left="720"/>
            </w:pPr>
          </w:p>
          <w:p w:rsidR="006904B1" w:rsidRDefault="006904B1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044E8C" w:rsidRDefault="00044E8C" w:rsidP="00C02770">
            <w:pPr>
              <w:pStyle w:val="ECVSectionBullet"/>
            </w:pPr>
          </w:p>
          <w:p w:rsidR="00C02770" w:rsidRDefault="00C02770" w:rsidP="00C02770">
            <w:pPr>
              <w:pStyle w:val="ECVSectionBullet"/>
            </w:pPr>
          </w:p>
        </w:tc>
      </w:tr>
    </w:tbl>
    <w:p w:rsidR="00CB05F6" w:rsidRDefault="009A389F" w:rsidP="00CC294F">
      <w:r w:rsidRPr="009A389F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4.7pt;margin-top:101.85pt;width:3.55pt;height:3.55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">
            <v:textbox>
              <w:txbxContent>
                <w:p w:rsidR="00CB05F6" w:rsidRPr="00905A99" w:rsidRDefault="00CB05F6" w:rsidP="00905A99"/>
              </w:txbxContent>
            </v:textbox>
          </v:shape>
        </w:pict>
      </w:r>
    </w:p>
    <w:p w:rsidR="00F253AE" w:rsidRDefault="00F253AE" w:rsidP="00CC294F"/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89B" w:rsidTr="005D289B">
        <w:trPr>
          <w:trHeight w:val="170"/>
        </w:trPr>
        <w:tc>
          <w:tcPr>
            <w:tcW w:w="2835" w:type="dxa"/>
            <w:shd w:val="clear" w:color="auto" w:fill="auto"/>
          </w:tcPr>
          <w:p w:rsidR="005D289B" w:rsidRDefault="005D289B" w:rsidP="00D32770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89B" w:rsidRDefault="005D289B" w:rsidP="00D3277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95A" w:rsidRDefault="006F395A" w:rsidP="005D289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F395A" w:rsidTr="00D327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F395A" w:rsidRDefault="006F395A" w:rsidP="00D32770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F395A" w:rsidRDefault="006F395A" w:rsidP="006F395A">
            <w:pPr>
              <w:pStyle w:val="ECVSectionBullet"/>
              <w:numPr>
                <w:ilvl w:val="0"/>
                <w:numId w:val="1"/>
              </w:numPr>
            </w:pPr>
            <w:r>
              <w:t>Excellent</w:t>
            </w:r>
            <w:r w:rsidR="00237F85">
              <w:t xml:space="preserve"> in English both verbal and written.</w:t>
            </w:r>
          </w:p>
          <w:p w:rsidR="006F395A" w:rsidRDefault="006F395A" w:rsidP="006F395A">
            <w:pPr>
              <w:pStyle w:val="ECVSectionBullet"/>
              <w:numPr>
                <w:ilvl w:val="0"/>
                <w:numId w:val="1"/>
              </w:numPr>
            </w:pPr>
            <w:r>
              <w:t xml:space="preserve">Client </w:t>
            </w:r>
            <w:r w:rsidR="005B400D">
              <w:t xml:space="preserve">and colleague </w:t>
            </w:r>
            <w:r>
              <w:t>interaction</w:t>
            </w:r>
            <w:r w:rsidR="005B400D">
              <w:t>s</w:t>
            </w:r>
            <w:r w:rsidR="00237F85">
              <w:t>.</w:t>
            </w:r>
          </w:p>
          <w:p w:rsidR="006F395A" w:rsidRDefault="006F395A" w:rsidP="006F395A">
            <w:pPr>
              <w:pStyle w:val="ECVSectionBullet"/>
              <w:numPr>
                <w:ilvl w:val="0"/>
                <w:numId w:val="1"/>
              </w:numPr>
            </w:pPr>
            <w:r>
              <w:t>Personnel interaction</w:t>
            </w:r>
            <w:r w:rsidR="00237F85">
              <w:t>.</w:t>
            </w:r>
          </w:p>
          <w:p w:rsidR="006F395A" w:rsidRDefault="006F395A" w:rsidP="006F395A">
            <w:pPr>
              <w:pStyle w:val="ECVSectionBullet"/>
              <w:numPr>
                <w:ilvl w:val="0"/>
                <w:numId w:val="1"/>
              </w:numPr>
            </w:pPr>
            <w:r>
              <w:t>Excellent interpersonal</w:t>
            </w:r>
            <w:r w:rsidR="005B400D">
              <w:t xml:space="preserve"> skills</w:t>
            </w:r>
            <w:r w:rsidR="00237F85">
              <w:t>.</w:t>
            </w:r>
          </w:p>
          <w:p w:rsidR="006F395A" w:rsidRDefault="006F395A" w:rsidP="006F395A">
            <w:pPr>
              <w:pStyle w:val="ECVSectionBullet"/>
              <w:numPr>
                <w:ilvl w:val="0"/>
                <w:numId w:val="1"/>
              </w:numPr>
            </w:pPr>
            <w:r>
              <w:t>Excellent on organizational level</w:t>
            </w:r>
            <w:r w:rsidR="00237F85">
              <w:t>.</w:t>
            </w:r>
          </w:p>
        </w:tc>
      </w:tr>
    </w:tbl>
    <w:p w:rsidR="006F395A" w:rsidRDefault="006F395A" w:rsidP="006F395A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734EB" w:rsidTr="00E1535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734EB" w:rsidRDefault="001734EB" w:rsidP="00D32770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1734EB" w:rsidRDefault="001734EB" w:rsidP="00D32770">
            <w:pPr>
              <w:pStyle w:val="ECVSectionDetails"/>
            </w:pPr>
            <w:r>
              <w:t>Leadership qualities</w:t>
            </w:r>
          </w:p>
          <w:p w:rsidR="001734EB" w:rsidRDefault="001734EB" w:rsidP="001734EB">
            <w:pPr>
              <w:pStyle w:val="ECVSectionBullet"/>
              <w:numPr>
                <w:ilvl w:val="0"/>
                <w:numId w:val="1"/>
              </w:numPr>
            </w:pPr>
            <w:r>
              <w:t>Record of achievement in management and highly responsible</w:t>
            </w:r>
            <w:r w:rsidR="00237F85">
              <w:t>.</w:t>
            </w:r>
          </w:p>
          <w:p w:rsidR="001734EB" w:rsidRDefault="001734EB" w:rsidP="001734EB">
            <w:pPr>
              <w:pStyle w:val="ECVSectionBullet"/>
              <w:numPr>
                <w:ilvl w:val="0"/>
                <w:numId w:val="1"/>
              </w:numPr>
            </w:pPr>
            <w:r>
              <w:t>Excellent work ethics</w:t>
            </w:r>
            <w:r w:rsidR="00237F85">
              <w:t>.</w:t>
            </w:r>
          </w:p>
          <w:p w:rsidR="001734EB" w:rsidRDefault="001734EB" w:rsidP="001734EB">
            <w:pPr>
              <w:pStyle w:val="ECVSectionBullet"/>
              <w:numPr>
                <w:ilvl w:val="0"/>
                <w:numId w:val="1"/>
              </w:numPr>
            </w:pPr>
            <w:r>
              <w:t>Ability to delegate and motivate</w:t>
            </w:r>
            <w:r w:rsidR="00237F85">
              <w:t>.</w:t>
            </w:r>
          </w:p>
          <w:p w:rsidR="001734EB" w:rsidRDefault="001734EB" w:rsidP="001734EB">
            <w:pPr>
              <w:pStyle w:val="ECVSectionBullet"/>
              <w:numPr>
                <w:ilvl w:val="0"/>
                <w:numId w:val="1"/>
              </w:numPr>
            </w:pPr>
            <w:r>
              <w:t>Able to recommend and institute creative and novel methods to improve management and workflow</w:t>
            </w:r>
            <w:r w:rsidR="00237F85">
              <w:t>.</w:t>
            </w:r>
          </w:p>
          <w:p w:rsidR="001734EB" w:rsidRDefault="00237F85" w:rsidP="001734EB">
            <w:pPr>
              <w:pStyle w:val="ECVSectionBullet"/>
              <w:numPr>
                <w:ilvl w:val="0"/>
                <w:numId w:val="1"/>
              </w:numPr>
            </w:pPr>
            <w:r>
              <w:t>Ability to work independently and as a team.</w:t>
            </w:r>
          </w:p>
          <w:p w:rsidR="001734EB" w:rsidRDefault="001734EB" w:rsidP="001734EB">
            <w:pPr>
              <w:pStyle w:val="ECVSectionBullet"/>
              <w:numPr>
                <w:ilvl w:val="0"/>
                <w:numId w:val="1"/>
              </w:numPr>
            </w:pPr>
            <w:r>
              <w:t>Highly motivated</w:t>
            </w:r>
            <w:r w:rsidR="00237F85">
              <w:t>.</w:t>
            </w:r>
          </w:p>
          <w:p w:rsidR="001734EB" w:rsidRDefault="001734EB" w:rsidP="001734EB">
            <w:pPr>
              <w:pStyle w:val="ECVSectionBullet"/>
              <w:numPr>
                <w:ilvl w:val="0"/>
                <w:numId w:val="1"/>
              </w:numPr>
            </w:pPr>
            <w:r>
              <w:t xml:space="preserve">Effective, versatile </w:t>
            </w:r>
            <w:r w:rsidR="00331658">
              <w:t>individual</w:t>
            </w:r>
            <w:r>
              <w:t xml:space="preserve"> who has earned the respect of superior, subordinates and fellow professional colleagues for results and motivational skills.</w:t>
            </w:r>
          </w:p>
          <w:p w:rsidR="001734EB" w:rsidRDefault="001734EB" w:rsidP="00237F85">
            <w:pPr>
              <w:pStyle w:val="ECVSectionBullet"/>
              <w:numPr>
                <w:ilvl w:val="0"/>
                <w:numId w:val="1"/>
              </w:numPr>
            </w:pPr>
            <w:r>
              <w:t>Skills in leadership, communication and problem solving.</w:t>
            </w:r>
          </w:p>
          <w:p w:rsidR="00237F85" w:rsidRDefault="00237F85" w:rsidP="00237F85">
            <w:pPr>
              <w:pStyle w:val="ECVSectionBullet"/>
              <w:ind w:left="113"/>
            </w:pPr>
          </w:p>
          <w:p w:rsidR="001734EB" w:rsidRDefault="001734EB" w:rsidP="001734EB">
            <w:pPr>
              <w:pStyle w:val="ECVSectionBullet"/>
            </w:pPr>
          </w:p>
        </w:tc>
      </w:tr>
      <w:tr w:rsidR="00434E31" w:rsidTr="00E1535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34E31" w:rsidRDefault="00434E31" w:rsidP="00D32770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434E3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Able to produce excellent quality work u</w:t>
            </w:r>
            <w:r w:rsidR="00237F85">
              <w:t>nder stress.</w:t>
            </w:r>
          </w:p>
          <w:p w:rsidR="00434E3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Excellent conceptual ability.</w:t>
            </w:r>
          </w:p>
          <w:p w:rsidR="00E1535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Excellent interpersonal skills.</w:t>
            </w:r>
          </w:p>
          <w:p w:rsidR="00E1535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 xml:space="preserve">Can deal well with unexpected and critical decisions. </w:t>
            </w:r>
          </w:p>
          <w:p w:rsidR="00E1535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Detail minded to perfection; perceptive, can identify and correct problems that may impede organisational progress and performance.</w:t>
            </w:r>
          </w:p>
          <w:p w:rsidR="00E1535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Drive and Determinati</w:t>
            </w:r>
            <w:r w:rsidR="00237F85">
              <w:t>on.</w:t>
            </w:r>
          </w:p>
          <w:p w:rsidR="00E1535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Excellent motivator and very energetic.</w:t>
            </w:r>
          </w:p>
          <w:p w:rsidR="00E15351" w:rsidRDefault="00E15351" w:rsidP="00237F85">
            <w:pPr>
              <w:pStyle w:val="ECVSectionBullet"/>
              <w:numPr>
                <w:ilvl w:val="0"/>
                <w:numId w:val="1"/>
              </w:numPr>
            </w:pPr>
            <w:r>
              <w:t>Excellent technical skills and knowledge.</w:t>
            </w:r>
          </w:p>
          <w:p w:rsidR="00E15351" w:rsidRDefault="00E15351" w:rsidP="00434E31">
            <w:pPr>
              <w:pStyle w:val="ECVSectionBullet"/>
              <w:numPr>
                <w:ilvl w:val="0"/>
                <w:numId w:val="1"/>
              </w:numPr>
            </w:pPr>
            <w:r>
              <w:t>Integrity; maintain high ethical standards</w:t>
            </w:r>
            <w:r w:rsidR="00237F85">
              <w:t>.</w:t>
            </w:r>
          </w:p>
          <w:p w:rsidR="00E15351" w:rsidRDefault="00E15351" w:rsidP="00237F85">
            <w:pPr>
              <w:pStyle w:val="ECVSectionBullet"/>
              <w:numPr>
                <w:ilvl w:val="0"/>
                <w:numId w:val="1"/>
              </w:numPr>
            </w:pPr>
            <w:r>
              <w:t>Self motivated</w:t>
            </w:r>
            <w:r w:rsidR="00237F85">
              <w:t>.</w:t>
            </w:r>
          </w:p>
          <w:p w:rsidR="00E15351" w:rsidRDefault="00E15351" w:rsidP="00E15351">
            <w:pPr>
              <w:pStyle w:val="ECVSectionBullet"/>
            </w:pPr>
          </w:p>
          <w:p w:rsidR="00E15351" w:rsidRDefault="00E15351" w:rsidP="00E15351">
            <w:pPr>
              <w:pStyle w:val="ECVSectionBullet"/>
            </w:pPr>
          </w:p>
        </w:tc>
      </w:tr>
      <w:tr w:rsidR="00E15351" w:rsidTr="00E1535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15351" w:rsidRDefault="00E15351" w:rsidP="00D32770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331658" w:rsidRDefault="00237F85" w:rsidP="00237F85">
            <w:pPr>
              <w:pStyle w:val="ECVSectionBullet"/>
              <w:numPr>
                <w:ilvl w:val="0"/>
                <w:numId w:val="1"/>
              </w:numPr>
            </w:pPr>
            <w:r>
              <w:t>Excellent command of</w:t>
            </w:r>
            <w:r w:rsidR="00331658">
              <w:t xml:space="preserve"> Microsoft</w:t>
            </w:r>
            <w:r>
              <w:t xml:space="preserve"> Office™.</w:t>
            </w:r>
          </w:p>
          <w:p w:rsidR="00E15351" w:rsidRDefault="00E15351" w:rsidP="00E15351">
            <w:pPr>
              <w:pStyle w:val="ECVSectionBullet"/>
              <w:numPr>
                <w:ilvl w:val="0"/>
                <w:numId w:val="1"/>
              </w:numPr>
            </w:pPr>
            <w:r>
              <w:t>Generally I can acquire skills and grasp concepts extremely quickly.</w:t>
            </w:r>
          </w:p>
          <w:p w:rsidR="00E15351" w:rsidRDefault="00E15351" w:rsidP="00E15351">
            <w:pPr>
              <w:pStyle w:val="ECVSectionBullet"/>
            </w:pPr>
          </w:p>
          <w:p w:rsidR="00E15351" w:rsidRDefault="00E15351" w:rsidP="00E15351">
            <w:pPr>
              <w:pStyle w:val="ECVSectionBullet"/>
            </w:pPr>
          </w:p>
          <w:p w:rsidR="00E15351" w:rsidRDefault="00E15351" w:rsidP="00E15351">
            <w:pPr>
              <w:pStyle w:val="ECVSectionBullet"/>
            </w:pPr>
          </w:p>
        </w:tc>
      </w:tr>
      <w:tr w:rsidR="00E15351" w:rsidTr="00E1535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15351" w:rsidRDefault="00E15351" w:rsidP="00D32770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E15351" w:rsidRDefault="00E15351" w:rsidP="00E15351">
            <w:pPr>
              <w:pStyle w:val="ECVSectionBullet"/>
              <w:numPr>
                <w:ilvl w:val="0"/>
                <w:numId w:val="1"/>
              </w:numPr>
            </w:pPr>
            <w:r>
              <w:t>International drivers licence for light passenger motor vehicle</w:t>
            </w:r>
          </w:p>
          <w:p w:rsidR="00E15351" w:rsidRDefault="00E15351" w:rsidP="00E15351">
            <w:pPr>
              <w:pStyle w:val="ECVSectionBullet"/>
            </w:pPr>
          </w:p>
          <w:p w:rsidR="00E15351" w:rsidRDefault="00E15351" w:rsidP="00E15351">
            <w:pPr>
              <w:pStyle w:val="ECVSectionBullet"/>
            </w:pPr>
          </w:p>
          <w:p w:rsidR="00E15351" w:rsidRDefault="00E15351" w:rsidP="00E15351">
            <w:pPr>
              <w:pStyle w:val="ECVSectionBullet"/>
            </w:pPr>
          </w:p>
          <w:p w:rsidR="00E15351" w:rsidRDefault="00E15351" w:rsidP="00E15351">
            <w:pPr>
              <w:pStyle w:val="ECVSectionBullet"/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E15351" w:rsidTr="00E1535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15351" w:rsidRDefault="00E15351" w:rsidP="00D32770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15351" w:rsidRDefault="00E15351" w:rsidP="00D3277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351" w:rsidRDefault="00E15351" w:rsidP="006F395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15351" w:rsidTr="00D327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15351" w:rsidRDefault="00161FE5" w:rsidP="00D32770">
            <w:pPr>
              <w:pStyle w:val="ECVLeftDetails"/>
            </w:pPr>
            <w:r>
              <w:t>SPORT</w:t>
            </w:r>
          </w:p>
        </w:tc>
        <w:tc>
          <w:tcPr>
            <w:tcW w:w="7542" w:type="dxa"/>
            <w:shd w:val="clear" w:color="auto" w:fill="auto"/>
          </w:tcPr>
          <w:p w:rsidR="00E15351" w:rsidRDefault="00331658" w:rsidP="00E15351">
            <w:pPr>
              <w:pStyle w:val="ECVSectionBullet"/>
              <w:numPr>
                <w:ilvl w:val="0"/>
                <w:numId w:val="1"/>
              </w:numPr>
            </w:pPr>
            <w:r>
              <w:t>Zumba</w:t>
            </w:r>
            <w:r w:rsidR="00044E8C">
              <w:t xml:space="preserve"> Aerobics</w:t>
            </w:r>
          </w:p>
          <w:p w:rsidR="00161FE5" w:rsidRDefault="00161FE5" w:rsidP="00E15351">
            <w:pPr>
              <w:pStyle w:val="ECVSectionBullet"/>
              <w:numPr>
                <w:ilvl w:val="0"/>
                <w:numId w:val="1"/>
              </w:numPr>
            </w:pPr>
            <w:r>
              <w:t>Yoga</w:t>
            </w:r>
          </w:p>
          <w:p w:rsidR="00161FE5" w:rsidRDefault="00331658" w:rsidP="00E15351">
            <w:pPr>
              <w:pStyle w:val="ECVSectionBullet"/>
              <w:numPr>
                <w:ilvl w:val="0"/>
                <w:numId w:val="1"/>
              </w:numPr>
            </w:pPr>
            <w:r>
              <w:t>Swimming</w:t>
            </w:r>
          </w:p>
          <w:p w:rsidR="002E4504" w:rsidRDefault="002E4504" w:rsidP="00237F85">
            <w:pPr>
              <w:pStyle w:val="ECVSectionBullet"/>
            </w:pPr>
          </w:p>
        </w:tc>
      </w:tr>
    </w:tbl>
    <w:p w:rsidR="00E15351" w:rsidRDefault="00E15351" w:rsidP="00E15351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15351" w:rsidTr="00D327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15351" w:rsidRDefault="00161FE5" w:rsidP="00D32770">
            <w:pPr>
              <w:pStyle w:val="ECVLeftDetails"/>
            </w:pPr>
            <w:r>
              <w:lastRenderedPageBreak/>
              <w:t>INTERESTS</w:t>
            </w:r>
          </w:p>
        </w:tc>
        <w:tc>
          <w:tcPr>
            <w:tcW w:w="7542" w:type="dxa"/>
            <w:shd w:val="clear" w:color="auto" w:fill="auto"/>
          </w:tcPr>
          <w:p w:rsidR="00161FE5" w:rsidRDefault="00161FE5" w:rsidP="00237F85">
            <w:pPr>
              <w:pStyle w:val="ECVSectionBullet"/>
            </w:pPr>
          </w:p>
          <w:p w:rsidR="00161FE5" w:rsidRDefault="00331658" w:rsidP="00E15351">
            <w:pPr>
              <w:pStyle w:val="ECVSectionBullet"/>
              <w:numPr>
                <w:ilvl w:val="0"/>
                <w:numId w:val="1"/>
              </w:numPr>
            </w:pPr>
            <w:r>
              <w:t>Designing and sewing my own clothes</w:t>
            </w:r>
            <w:r w:rsidR="00237F85">
              <w:t>.</w:t>
            </w:r>
          </w:p>
          <w:p w:rsidR="00E15351" w:rsidRDefault="00331658" w:rsidP="00331658">
            <w:pPr>
              <w:pStyle w:val="ECVSectionBullet"/>
              <w:numPr>
                <w:ilvl w:val="0"/>
                <w:numId w:val="1"/>
              </w:numPr>
            </w:pPr>
            <w:r>
              <w:t>Costume Jewellery designing and manufacturing.</w:t>
            </w:r>
          </w:p>
          <w:p w:rsidR="00331658" w:rsidRDefault="00331658" w:rsidP="00331658">
            <w:pPr>
              <w:pStyle w:val="ECVSectionBullet"/>
              <w:numPr>
                <w:ilvl w:val="0"/>
                <w:numId w:val="1"/>
              </w:numPr>
            </w:pPr>
            <w:r>
              <w:t>Mosaic art</w:t>
            </w:r>
            <w:r w:rsidR="00237F85">
              <w:t>.</w:t>
            </w:r>
          </w:p>
          <w:p w:rsidR="00331658" w:rsidRDefault="00331658" w:rsidP="00331658">
            <w:pPr>
              <w:pStyle w:val="ECVSectionBullet"/>
              <w:numPr>
                <w:ilvl w:val="0"/>
                <w:numId w:val="1"/>
              </w:numPr>
            </w:pPr>
            <w:r>
              <w:t>Charity work</w:t>
            </w:r>
            <w:r w:rsidR="00237F85">
              <w:t>.</w:t>
            </w:r>
          </w:p>
          <w:p w:rsidR="00331658" w:rsidRDefault="00331658" w:rsidP="00331658">
            <w:pPr>
              <w:pStyle w:val="ECVSectionBullet"/>
              <w:numPr>
                <w:ilvl w:val="0"/>
                <w:numId w:val="1"/>
              </w:numPr>
            </w:pPr>
            <w:r>
              <w:t>Animal Welfare</w:t>
            </w:r>
            <w:r w:rsidR="00237F85">
              <w:t>.</w:t>
            </w:r>
          </w:p>
        </w:tc>
      </w:tr>
    </w:tbl>
    <w:p w:rsidR="00E6000A" w:rsidRPr="00E15351" w:rsidRDefault="00E6000A" w:rsidP="00E15351"/>
    <w:sectPr w:rsidR="00E6000A" w:rsidRPr="00E15351" w:rsidSect="00B82A6F">
      <w:pgSz w:w="11906" w:h="16838" w:code="9"/>
      <w:pgMar w:top="1440" w:right="1440" w:bottom="1440" w:left="1440" w:header="851" w:footer="992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01" w:rsidRDefault="007F3E01" w:rsidP="00CC294F">
      <w:pPr>
        <w:spacing w:after="0" w:line="240" w:lineRule="auto"/>
      </w:pPr>
      <w:r>
        <w:separator/>
      </w:r>
    </w:p>
  </w:endnote>
  <w:endnote w:type="continuationSeparator" w:id="1">
    <w:p w:rsidR="007F3E01" w:rsidRDefault="007F3E01" w:rsidP="00CC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01" w:rsidRDefault="007F3E01" w:rsidP="00CC294F">
      <w:pPr>
        <w:spacing w:after="0" w:line="240" w:lineRule="auto"/>
      </w:pPr>
      <w:r>
        <w:separator/>
      </w:r>
    </w:p>
  </w:footnote>
  <w:footnote w:type="continuationSeparator" w:id="1">
    <w:p w:rsidR="007F3E01" w:rsidRDefault="007F3E01" w:rsidP="00CC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8CF2D93"/>
    <w:multiLevelType w:val="hybridMultilevel"/>
    <w:tmpl w:val="2868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12E5"/>
    <w:multiLevelType w:val="hybridMultilevel"/>
    <w:tmpl w:val="201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93F12"/>
    <w:multiLevelType w:val="hybridMultilevel"/>
    <w:tmpl w:val="89D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C4639"/>
    <w:multiLevelType w:val="hybridMultilevel"/>
    <w:tmpl w:val="5E6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201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294F"/>
    <w:rsid w:val="00002829"/>
    <w:rsid w:val="00013BD5"/>
    <w:rsid w:val="0002138A"/>
    <w:rsid w:val="00032BB6"/>
    <w:rsid w:val="000411AF"/>
    <w:rsid w:val="00044E8C"/>
    <w:rsid w:val="00084A46"/>
    <w:rsid w:val="000850C9"/>
    <w:rsid w:val="000B7B86"/>
    <w:rsid w:val="000D4936"/>
    <w:rsid w:val="00137BC0"/>
    <w:rsid w:val="00161FE5"/>
    <w:rsid w:val="001734EB"/>
    <w:rsid w:val="00226289"/>
    <w:rsid w:val="0023580C"/>
    <w:rsid w:val="00237F85"/>
    <w:rsid w:val="002658D7"/>
    <w:rsid w:val="00292EC8"/>
    <w:rsid w:val="002E4504"/>
    <w:rsid w:val="002F1C6A"/>
    <w:rsid w:val="003004D9"/>
    <w:rsid w:val="00304601"/>
    <w:rsid w:val="003255F8"/>
    <w:rsid w:val="00331658"/>
    <w:rsid w:val="00353219"/>
    <w:rsid w:val="00365AD8"/>
    <w:rsid w:val="003A4273"/>
    <w:rsid w:val="00425AAD"/>
    <w:rsid w:val="00434E31"/>
    <w:rsid w:val="00457136"/>
    <w:rsid w:val="004B76D0"/>
    <w:rsid w:val="004C47AC"/>
    <w:rsid w:val="005B400D"/>
    <w:rsid w:val="005D289B"/>
    <w:rsid w:val="005E077A"/>
    <w:rsid w:val="00653D5D"/>
    <w:rsid w:val="006904B1"/>
    <w:rsid w:val="00691522"/>
    <w:rsid w:val="006D356C"/>
    <w:rsid w:val="006D5997"/>
    <w:rsid w:val="006F395A"/>
    <w:rsid w:val="007244D6"/>
    <w:rsid w:val="0076383D"/>
    <w:rsid w:val="007F3E01"/>
    <w:rsid w:val="00905A99"/>
    <w:rsid w:val="009451CA"/>
    <w:rsid w:val="0095047D"/>
    <w:rsid w:val="00963E35"/>
    <w:rsid w:val="009A389F"/>
    <w:rsid w:val="009E0E00"/>
    <w:rsid w:val="00A06431"/>
    <w:rsid w:val="00A6155B"/>
    <w:rsid w:val="00A857D4"/>
    <w:rsid w:val="00A97181"/>
    <w:rsid w:val="00AA59DD"/>
    <w:rsid w:val="00AF5DD9"/>
    <w:rsid w:val="00B362AE"/>
    <w:rsid w:val="00B65769"/>
    <w:rsid w:val="00B82A6F"/>
    <w:rsid w:val="00B953EE"/>
    <w:rsid w:val="00BC7A9D"/>
    <w:rsid w:val="00C02770"/>
    <w:rsid w:val="00C424A1"/>
    <w:rsid w:val="00C57046"/>
    <w:rsid w:val="00CA2780"/>
    <w:rsid w:val="00CB05F6"/>
    <w:rsid w:val="00CB1102"/>
    <w:rsid w:val="00CC294F"/>
    <w:rsid w:val="00D515FC"/>
    <w:rsid w:val="00D91226"/>
    <w:rsid w:val="00DC11BF"/>
    <w:rsid w:val="00DE5A35"/>
    <w:rsid w:val="00E15351"/>
    <w:rsid w:val="00E328DD"/>
    <w:rsid w:val="00E4549A"/>
    <w:rsid w:val="00E6000A"/>
    <w:rsid w:val="00EB77AD"/>
    <w:rsid w:val="00F00281"/>
    <w:rsid w:val="00F253AE"/>
    <w:rsid w:val="00F9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4F"/>
  </w:style>
  <w:style w:type="paragraph" w:customStyle="1" w:styleId="ECVCurriculumVitaeNextPages">
    <w:name w:val="_ECV_CurriculumVitae_NextPages"/>
    <w:basedOn w:val="Normal"/>
    <w:rsid w:val="00CC294F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D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936"/>
  </w:style>
  <w:style w:type="paragraph" w:customStyle="1" w:styleId="ECVLeftHeading">
    <w:name w:val="_ECV_LeftHeading"/>
    <w:basedOn w:val="Normal"/>
    <w:rsid w:val="00F253A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F253A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RightHeading">
    <w:name w:val="_ECV_RightHeading"/>
    <w:basedOn w:val="Normal"/>
    <w:rsid w:val="00F253AE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F253A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F253AE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F253AE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F253AE"/>
    <w:pPr>
      <w:spacing w:before="28" w:line="100" w:lineRule="atLeast"/>
      <w:textAlignment w:val="top"/>
    </w:pPr>
    <w:rPr>
      <w:caps w:val="0"/>
    </w:rPr>
  </w:style>
  <w:style w:type="paragraph" w:customStyle="1" w:styleId="ECVRightColumn">
    <w:name w:val="_ECV_RightColumn"/>
    <w:basedOn w:val="Normal"/>
    <w:rsid w:val="005D289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5D289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5D289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D289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D289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D289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D289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D289B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5D289B"/>
    <w:pPr>
      <w:jc w:val="right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EB7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4F"/>
  </w:style>
  <w:style w:type="paragraph" w:customStyle="1" w:styleId="ECVCurriculumVitaeNextPages">
    <w:name w:val="_ECV_CurriculumVitae_NextPages"/>
    <w:basedOn w:val="Normal"/>
    <w:rsid w:val="00CC294F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D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936"/>
  </w:style>
  <w:style w:type="paragraph" w:customStyle="1" w:styleId="ECVLeftHeading">
    <w:name w:val="_ECV_LeftHeading"/>
    <w:basedOn w:val="Normal"/>
    <w:rsid w:val="00F253A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F253A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RightHeading">
    <w:name w:val="_ECV_RightHeading"/>
    <w:basedOn w:val="Normal"/>
    <w:rsid w:val="00F253AE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F253A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F253AE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F253AE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F253AE"/>
    <w:pPr>
      <w:spacing w:before="28" w:line="100" w:lineRule="atLeast"/>
      <w:textAlignment w:val="top"/>
    </w:pPr>
    <w:rPr>
      <w:caps w:val="0"/>
    </w:rPr>
  </w:style>
  <w:style w:type="paragraph" w:customStyle="1" w:styleId="ECVRightColumn">
    <w:name w:val="_ECV_RightColumn"/>
    <w:basedOn w:val="Normal"/>
    <w:rsid w:val="005D289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5D289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5D289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D289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D289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D289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D289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D289B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5D289B"/>
    <w:pPr>
      <w:jc w:val="righ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ha.35797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A249-CCB7-4C49-8D61-EFBA4E9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11</cp:revision>
  <cp:lastPrinted>2016-05-09T06:19:00Z</cp:lastPrinted>
  <dcterms:created xsi:type="dcterms:W3CDTF">2016-05-15T13:01:00Z</dcterms:created>
  <dcterms:modified xsi:type="dcterms:W3CDTF">2017-05-25T07:13:00Z</dcterms:modified>
</cp:coreProperties>
</file>