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C8" w:rsidRDefault="006456C8" w:rsidP="007F58EC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BF01B1" wp14:editId="12B0C157">
            <wp:simplePos x="0" y="0"/>
            <wp:positionH relativeFrom="column">
              <wp:posOffset>5200015</wp:posOffset>
            </wp:positionH>
            <wp:positionV relativeFrom="paragraph">
              <wp:posOffset>101600</wp:posOffset>
            </wp:positionV>
            <wp:extent cx="1082675" cy="1270635"/>
            <wp:effectExtent l="0" t="0" r="3175" b="5715"/>
            <wp:wrapNone/>
            <wp:docPr id="2" name="Picture 2" descr="C:\Users\joand\Documents\HAAD\ID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d\Documents\HAAD\ID 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267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8EC" w:rsidRPr="008B0E0F" w:rsidRDefault="007F58EC" w:rsidP="007F58EC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 xml:space="preserve">BETHANY </w:t>
      </w:r>
    </w:p>
    <w:p w:rsidR="007F58EC" w:rsidRDefault="007F58EC" w:rsidP="007F58EC">
      <w:pPr>
        <w:spacing w:after="0" w:line="240" w:lineRule="auto"/>
        <w:rPr>
          <w:rFonts w:eastAsia="Times New Roman" w:cs="Calibri"/>
          <w:b/>
          <w:sz w:val="8"/>
          <w:szCs w:val="8"/>
        </w:rPr>
      </w:pPr>
    </w:p>
    <w:p w:rsidR="00694748" w:rsidRPr="008B0E0F" w:rsidRDefault="00694748" w:rsidP="00694748">
      <w:pPr>
        <w:spacing w:after="0" w:line="240" w:lineRule="auto"/>
        <w:rPr>
          <w:rFonts w:eastAsia="Times New Roman" w:cs="Calibri"/>
          <w:b/>
          <w:sz w:val="28"/>
          <w:szCs w:val="28"/>
        </w:rPr>
      </w:pPr>
      <w:hyperlink r:id="rId7" w:history="1">
        <w:r w:rsidRPr="00C63FCF">
          <w:rPr>
            <w:rStyle w:val="Hyperlink"/>
            <w:rFonts w:eastAsia="Times New Roman" w:cs="Calibri"/>
            <w:b/>
            <w:sz w:val="28"/>
            <w:szCs w:val="28"/>
          </w:rPr>
          <w:t>BETHANY.358426@2freemail.com</w:t>
        </w:r>
      </w:hyperlink>
      <w:r>
        <w:rPr>
          <w:rFonts w:eastAsia="Times New Roman" w:cs="Calibri"/>
          <w:b/>
          <w:sz w:val="28"/>
          <w:szCs w:val="28"/>
        </w:rPr>
        <w:t xml:space="preserve">  </w:t>
      </w:r>
      <w:r>
        <w:rPr>
          <w:rFonts w:eastAsia="Times New Roman" w:cs="Calibri"/>
          <w:b/>
          <w:sz w:val="28"/>
          <w:szCs w:val="28"/>
        </w:rPr>
        <w:t xml:space="preserve"> </w:t>
      </w:r>
    </w:p>
    <w:p w:rsidR="00694748" w:rsidRPr="00A1059F" w:rsidRDefault="00694748" w:rsidP="007F58EC">
      <w:pPr>
        <w:spacing w:after="0" w:line="240" w:lineRule="auto"/>
        <w:rPr>
          <w:rFonts w:eastAsia="Times New Roman" w:cs="Calibri"/>
          <w:b/>
          <w:sz w:val="8"/>
          <w:szCs w:val="8"/>
        </w:rPr>
      </w:pPr>
    </w:p>
    <w:p w:rsidR="007F58EC" w:rsidRDefault="007F58EC" w:rsidP="007F58EC">
      <w:pPr>
        <w:tabs>
          <w:tab w:val="left" w:pos="7380"/>
        </w:tabs>
        <w:spacing w:after="0"/>
        <w:ind w:left="1350" w:hanging="1350"/>
        <w:jc w:val="both"/>
        <w:rPr>
          <w:rFonts w:eastAsia="Times New Roman" w:cs="Calibri"/>
        </w:rPr>
      </w:pPr>
      <w:proofErr w:type="gramStart"/>
      <w:r w:rsidRPr="00A1059F">
        <w:rPr>
          <w:rFonts w:eastAsia="Times New Roman" w:cs="Calibri"/>
          <w:b/>
        </w:rPr>
        <w:t xml:space="preserve">OBJECTIVE </w:t>
      </w:r>
      <w:r w:rsidRPr="00A1059F">
        <w:rPr>
          <w:rFonts w:eastAsia="Times New Roman" w:cs="Calibri"/>
        </w:rPr>
        <w:t>:</w:t>
      </w:r>
      <w:proofErr w:type="gramEnd"/>
      <w:r w:rsidRPr="00A1059F">
        <w:rPr>
          <w:rFonts w:eastAsia="Times New Roman" w:cs="Calibri"/>
        </w:rPr>
        <w:t xml:space="preserve"> </w:t>
      </w:r>
    </w:p>
    <w:p w:rsidR="006456C8" w:rsidRDefault="007F58EC" w:rsidP="007F58EC">
      <w:pPr>
        <w:tabs>
          <w:tab w:val="left" w:pos="7380"/>
        </w:tabs>
        <w:spacing w:after="0"/>
        <w:ind w:left="1350" w:hanging="1350"/>
        <w:jc w:val="both"/>
        <w:rPr>
          <w:rFonts w:eastAsia="Times New Roman" w:cs="Calibri"/>
        </w:rPr>
      </w:pPr>
      <w:r w:rsidRPr="00A1059F">
        <w:rPr>
          <w:rFonts w:eastAsia="Times New Roman" w:cs="Calibri"/>
        </w:rPr>
        <w:t xml:space="preserve">To provide quality service in the area of health nursing, utilizing the knowledge I acquired </w:t>
      </w:r>
    </w:p>
    <w:p w:rsidR="007F58EC" w:rsidRPr="00A1059F" w:rsidRDefault="007F58EC" w:rsidP="007F58EC">
      <w:pPr>
        <w:tabs>
          <w:tab w:val="left" w:pos="7380"/>
        </w:tabs>
        <w:spacing w:after="0"/>
        <w:ind w:left="1350" w:hanging="1350"/>
        <w:jc w:val="both"/>
        <w:rPr>
          <w:rFonts w:eastAsia="Times New Roman" w:cs="Calibri"/>
          <w:noProof/>
        </w:rPr>
      </w:pPr>
      <w:proofErr w:type="gramStart"/>
      <w:r w:rsidRPr="00A1059F">
        <w:rPr>
          <w:rFonts w:eastAsia="Times New Roman" w:cs="Calibri"/>
        </w:rPr>
        <w:t>from</w:t>
      </w:r>
      <w:proofErr w:type="gramEnd"/>
      <w:r w:rsidRPr="00A1059F">
        <w:rPr>
          <w:rFonts w:eastAsia="Times New Roman" w:cs="Calibri"/>
        </w:rPr>
        <w:t xml:space="preserve"> my experiences and formal education</w:t>
      </w:r>
      <w:r>
        <w:rPr>
          <w:rFonts w:eastAsia="Times New Roman" w:cs="Calibri"/>
        </w:rPr>
        <w:t>.</w:t>
      </w:r>
    </w:p>
    <w:p w:rsidR="007F58EC" w:rsidRPr="00A1059F" w:rsidRDefault="007F58EC" w:rsidP="007F58EC">
      <w:pPr>
        <w:tabs>
          <w:tab w:val="left" w:pos="7380"/>
        </w:tabs>
        <w:spacing w:after="0" w:line="240" w:lineRule="auto"/>
        <w:ind w:left="1350" w:hanging="1350"/>
        <w:jc w:val="both"/>
        <w:rPr>
          <w:rFonts w:eastAsia="Times New Roman" w:cs="Calibri"/>
          <w:sz w:val="8"/>
          <w:szCs w:val="8"/>
        </w:rPr>
      </w:pPr>
    </w:p>
    <w:p w:rsidR="007F58EC" w:rsidRPr="00A1059F" w:rsidRDefault="007F58EC" w:rsidP="007F58EC">
      <w:pPr>
        <w:spacing w:after="0" w:line="240" w:lineRule="auto"/>
        <w:rPr>
          <w:rFonts w:eastAsia="Times New Roman" w:cs="Calibri"/>
          <w:b/>
        </w:rPr>
      </w:pPr>
      <w:r w:rsidRPr="00A1059F">
        <w:rPr>
          <w:rFonts w:eastAsia="Times New Roman" w:cs="Calibri"/>
          <w:b/>
        </w:rPr>
        <w:t>PROFESSIONAL QUALIFICATION AND CERTIFICATION:</w:t>
      </w:r>
    </w:p>
    <w:p w:rsidR="007F58EC" w:rsidRPr="006456C8" w:rsidRDefault="007F58EC" w:rsidP="007F58EC">
      <w:pPr>
        <w:pStyle w:val="ListParagraph"/>
        <w:numPr>
          <w:ilvl w:val="0"/>
          <w:numId w:val="1"/>
        </w:numPr>
        <w:spacing w:after="0"/>
        <w:rPr>
          <w:rFonts w:eastAsia="Times New Roman" w:cs="Calibri"/>
        </w:rPr>
      </w:pPr>
      <w:r w:rsidRPr="00ED03B2">
        <w:rPr>
          <w:rFonts w:eastAsia="Times New Roman" w:cs="Calibri"/>
        </w:rPr>
        <w:t>Registered Nurse (11</w:t>
      </w:r>
      <w:r w:rsidRPr="00ED03B2">
        <w:rPr>
          <w:rFonts w:eastAsia="Times New Roman" w:cs="Calibri"/>
          <w:vertAlign w:val="superscript"/>
        </w:rPr>
        <w:t>th</w:t>
      </w:r>
      <w:r w:rsidRPr="00ED03B2">
        <w:rPr>
          <w:rFonts w:eastAsia="Times New Roman" w:cs="Calibri"/>
        </w:rPr>
        <w:t xml:space="preserve"> Placer) - conducted by Philippine Professional Regulations </w:t>
      </w:r>
      <w:r w:rsidRPr="006456C8">
        <w:rPr>
          <w:rFonts w:eastAsia="Times New Roman" w:cs="Calibri"/>
        </w:rPr>
        <w:t>Commission, June 30 – July 1, 2012</w:t>
      </w:r>
    </w:p>
    <w:p w:rsidR="007F58EC" w:rsidRPr="006456C8" w:rsidRDefault="007F58EC" w:rsidP="007F58EC">
      <w:pPr>
        <w:numPr>
          <w:ilvl w:val="0"/>
          <w:numId w:val="1"/>
        </w:numPr>
        <w:spacing w:after="0"/>
        <w:contextualSpacing/>
        <w:rPr>
          <w:rFonts w:eastAsia="Times New Roman" w:cs="Calibri"/>
        </w:rPr>
      </w:pPr>
      <w:r w:rsidRPr="006456C8">
        <w:rPr>
          <w:rFonts w:eastAsia="Times New Roman" w:cs="Calibri"/>
        </w:rPr>
        <w:t xml:space="preserve">Passer, Health Authority – Abu Dhabi (HAAD) Licensure Examination for Registered Nurses </w:t>
      </w:r>
      <w:r w:rsidR="00FE1227" w:rsidRPr="006456C8">
        <w:rPr>
          <w:rFonts w:eastAsia="Times New Roman" w:cs="Calibri"/>
        </w:rPr>
        <w:t xml:space="preserve">conducted </w:t>
      </w:r>
      <w:r w:rsidR="00DD5ACA" w:rsidRPr="006456C8">
        <w:rPr>
          <w:rFonts w:eastAsia="Times New Roman" w:cs="Calibri"/>
        </w:rPr>
        <w:t>o</w:t>
      </w:r>
      <w:r w:rsidRPr="006456C8">
        <w:rPr>
          <w:rFonts w:eastAsia="Times New Roman" w:cs="Calibri"/>
        </w:rPr>
        <w:t xml:space="preserve">n August </w:t>
      </w:r>
      <w:r w:rsidR="00DF4DF3">
        <w:rPr>
          <w:rFonts w:eastAsia="Times New Roman" w:cs="Calibri"/>
        </w:rPr>
        <w:t>2</w:t>
      </w:r>
      <w:r w:rsidRPr="006456C8">
        <w:rPr>
          <w:rFonts w:eastAsia="Times New Roman" w:cs="Calibri"/>
        </w:rPr>
        <w:t xml:space="preserve">3, 2016 </w:t>
      </w:r>
    </w:p>
    <w:p w:rsidR="007F58EC" w:rsidRPr="00A1059F" w:rsidRDefault="007F58EC" w:rsidP="007F58EC">
      <w:pPr>
        <w:spacing w:after="0" w:line="240" w:lineRule="auto"/>
        <w:ind w:left="990"/>
        <w:contextualSpacing/>
        <w:rPr>
          <w:rFonts w:eastAsia="Times New Roman" w:cs="Calibri"/>
          <w:sz w:val="8"/>
          <w:szCs w:val="8"/>
        </w:rPr>
      </w:pPr>
    </w:p>
    <w:p w:rsidR="007F58EC" w:rsidRPr="00A1059F" w:rsidRDefault="007F58EC" w:rsidP="007F58EC">
      <w:pPr>
        <w:keepNext/>
        <w:spacing w:after="0" w:line="240" w:lineRule="auto"/>
        <w:outlineLvl w:val="2"/>
        <w:rPr>
          <w:rFonts w:eastAsia="Times New Roman" w:cs="Times New Roman"/>
          <w:b/>
          <w:bCs/>
          <w:iCs/>
        </w:rPr>
      </w:pPr>
      <w:r w:rsidRPr="00A1059F">
        <w:rPr>
          <w:rFonts w:eastAsia="Times New Roman" w:cs="Times New Roman"/>
          <w:b/>
          <w:bCs/>
          <w:iCs/>
        </w:rPr>
        <w:t>PERSONAL INFORMATION: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b/>
          <w:bCs/>
          <w:i/>
          <w:sz w:val="8"/>
          <w:szCs w:val="8"/>
        </w:rPr>
      </w:pP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r w:rsidRPr="00A1059F">
        <w:rPr>
          <w:rFonts w:eastAsia="Times New Roman" w:cs="Times New Roman"/>
          <w:b/>
        </w:rPr>
        <w:t>Date of Birth</w:t>
      </w:r>
      <w:r>
        <w:rPr>
          <w:rFonts w:eastAsia="Times New Roman" w:cs="Times New Roman"/>
          <w:b/>
        </w:rPr>
        <w:t>/Age</w:t>
      </w:r>
      <w:r w:rsidRPr="00A1059F">
        <w:rPr>
          <w:rFonts w:eastAsia="Times New Roman" w:cs="Times New Roman"/>
        </w:rPr>
        <w:tab/>
        <w:t>: August 20, 1991</w:t>
      </w:r>
      <w:r>
        <w:rPr>
          <w:rFonts w:eastAsia="Times New Roman" w:cs="Times New Roman"/>
        </w:rPr>
        <w:t>/25 years old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r w:rsidRPr="00A1059F">
        <w:rPr>
          <w:rFonts w:eastAsia="Times New Roman" w:cs="Times New Roman"/>
          <w:b/>
        </w:rPr>
        <w:t>Height</w:t>
      </w:r>
      <w:r w:rsidRPr="00A1059F">
        <w:rPr>
          <w:rFonts w:eastAsia="Times New Roman" w:cs="Times New Roman"/>
          <w:b/>
        </w:rPr>
        <w:tab/>
      </w:r>
      <w:r w:rsidRPr="00A1059F">
        <w:rPr>
          <w:rFonts w:eastAsia="Times New Roman" w:cs="Times New Roman"/>
        </w:rPr>
        <w:tab/>
      </w:r>
      <w:r w:rsidRPr="00A1059F">
        <w:rPr>
          <w:rFonts w:eastAsia="Times New Roman" w:cs="Times New Roman"/>
        </w:rPr>
        <w:tab/>
        <w:t>: 5’0”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r w:rsidRPr="00A1059F">
        <w:rPr>
          <w:rFonts w:eastAsia="Times New Roman" w:cs="Times New Roman"/>
          <w:b/>
        </w:rPr>
        <w:t xml:space="preserve">Nationality </w:t>
      </w:r>
      <w:r w:rsidRPr="00A1059F">
        <w:rPr>
          <w:rFonts w:eastAsia="Times New Roman" w:cs="Times New Roman"/>
        </w:rPr>
        <w:tab/>
      </w:r>
      <w:r w:rsidRPr="00A1059F">
        <w:rPr>
          <w:rFonts w:eastAsia="Times New Roman" w:cs="Times New Roman"/>
        </w:rPr>
        <w:tab/>
        <w:t>: Filipino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r w:rsidRPr="00A1059F">
        <w:rPr>
          <w:rFonts w:eastAsia="Times New Roman" w:cs="Times New Roman"/>
          <w:b/>
        </w:rPr>
        <w:t>Gender</w:t>
      </w:r>
      <w:r w:rsidRPr="00A1059F">
        <w:rPr>
          <w:rFonts w:eastAsia="Times New Roman" w:cs="Times New Roman"/>
          <w:b/>
        </w:rPr>
        <w:tab/>
      </w:r>
      <w:r w:rsidRPr="00A1059F">
        <w:rPr>
          <w:rFonts w:eastAsia="Times New Roman" w:cs="Times New Roman"/>
        </w:rPr>
        <w:tab/>
      </w:r>
      <w:r w:rsidRPr="00A1059F">
        <w:rPr>
          <w:rFonts w:eastAsia="Times New Roman" w:cs="Times New Roman"/>
        </w:rPr>
        <w:tab/>
        <w:t>: Female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r w:rsidRPr="00A1059F">
        <w:rPr>
          <w:rFonts w:eastAsia="Times New Roman" w:cs="Times New Roman"/>
          <w:b/>
        </w:rPr>
        <w:t>Marital Status</w:t>
      </w:r>
      <w:r w:rsidRPr="00A1059F">
        <w:rPr>
          <w:rFonts w:eastAsia="Times New Roman" w:cs="Times New Roman"/>
        </w:rPr>
        <w:tab/>
      </w:r>
      <w:r w:rsidRPr="00A1059F">
        <w:rPr>
          <w:rFonts w:eastAsia="Times New Roman" w:cs="Times New Roman"/>
        </w:rPr>
        <w:tab/>
        <w:t>: Single</w:t>
      </w:r>
    </w:p>
    <w:p w:rsidR="007F58EC" w:rsidRPr="00A1059F" w:rsidRDefault="007F58EC" w:rsidP="007F58EC">
      <w:pPr>
        <w:spacing w:after="0" w:line="240" w:lineRule="auto"/>
        <w:rPr>
          <w:rFonts w:eastAsia="Times New Roman" w:cs="Calibri"/>
          <w:b/>
          <w:bCs/>
          <w:sz w:val="8"/>
          <w:szCs w:val="8"/>
        </w:rPr>
      </w:pPr>
    </w:p>
    <w:p w:rsidR="007F58EC" w:rsidRPr="00ED03B2" w:rsidRDefault="007F58EC" w:rsidP="007F58EC">
      <w:pPr>
        <w:pStyle w:val="NoSpacing"/>
        <w:spacing w:line="276" w:lineRule="auto"/>
        <w:rPr>
          <w:rFonts w:eastAsia="Times New Roman" w:cs="Times New Roman"/>
          <w:b/>
          <w:bCs/>
          <w:iCs/>
        </w:rPr>
      </w:pPr>
      <w:r w:rsidRPr="00ED03B2">
        <w:rPr>
          <w:rFonts w:eastAsia="Times New Roman" w:cs="Times New Roman"/>
          <w:b/>
          <w:bCs/>
          <w:iCs/>
        </w:rPr>
        <w:t xml:space="preserve">CAREER </w:t>
      </w:r>
      <w:proofErr w:type="gramStart"/>
      <w:r w:rsidRPr="00ED03B2">
        <w:rPr>
          <w:rFonts w:eastAsia="Times New Roman" w:cs="Times New Roman"/>
          <w:b/>
          <w:bCs/>
          <w:iCs/>
        </w:rPr>
        <w:t>PROFILE :</w:t>
      </w:r>
      <w:proofErr w:type="gramEnd"/>
      <w:r w:rsidRPr="00ED03B2">
        <w:rPr>
          <w:rFonts w:eastAsia="Times New Roman" w:cs="Times New Roman"/>
          <w:b/>
          <w:bCs/>
          <w:iCs/>
        </w:rPr>
        <w:t> </w:t>
      </w:r>
    </w:p>
    <w:p w:rsidR="007F58EC" w:rsidRDefault="007F58EC" w:rsidP="007F58EC">
      <w:pPr>
        <w:pStyle w:val="NoSpacing"/>
        <w:numPr>
          <w:ilvl w:val="0"/>
          <w:numId w:val="2"/>
        </w:numPr>
        <w:spacing w:line="276" w:lineRule="auto"/>
        <w:rPr>
          <w:rFonts w:eastAsia="Times New Roman" w:cs="Calibri"/>
        </w:rPr>
      </w:pPr>
      <w:r w:rsidRPr="00A1059F">
        <w:rPr>
          <w:rFonts w:eastAsia="Times New Roman" w:cs="Calibri"/>
        </w:rPr>
        <w:t>Proven record of diligence, reliability and responsibility</w:t>
      </w:r>
    </w:p>
    <w:p w:rsidR="007F58EC" w:rsidRDefault="006456C8" w:rsidP="007F58EC">
      <w:pPr>
        <w:pStyle w:val="NoSpacing"/>
        <w:numPr>
          <w:ilvl w:val="0"/>
          <w:numId w:val="2"/>
        </w:numPr>
        <w:spacing w:line="276" w:lineRule="auto"/>
      </w:pPr>
      <w:r>
        <w:t>Remains</w:t>
      </w:r>
      <w:r w:rsidR="007F58EC" w:rsidRPr="00A1059F">
        <w:t xml:space="preserve"> calm and professional throughout critical incidents</w:t>
      </w:r>
    </w:p>
    <w:p w:rsidR="007F58EC" w:rsidRDefault="007F58EC" w:rsidP="007F58EC">
      <w:pPr>
        <w:pStyle w:val="NoSpacing"/>
        <w:numPr>
          <w:ilvl w:val="0"/>
          <w:numId w:val="2"/>
        </w:numPr>
        <w:spacing w:line="276" w:lineRule="auto"/>
      </w:pPr>
      <w:r w:rsidRPr="00A1059F">
        <w:t>Resourceful problem solver capable of implementing solutions to complex problems</w:t>
      </w:r>
    </w:p>
    <w:p w:rsidR="007F58EC" w:rsidRDefault="007F58EC" w:rsidP="007F58EC">
      <w:pPr>
        <w:pStyle w:val="NoSpacing"/>
        <w:numPr>
          <w:ilvl w:val="0"/>
          <w:numId w:val="2"/>
        </w:numPr>
        <w:spacing w:line="276" w:lineRule="auto"/>
      </w:pPr>
      <w:r w:rsidRPr="00A1059F">
        <w:t>Possesses special sensitivity to meeting diverse needs in varied situations</w:t>
      </w:r>
    </w:p>
    <w:p w:rsidR="007F58EC" w:rsidRDefault="007F58EC" w:rsidP="007F58EC">
      <w:pPr>
        <w:pStyle w:val="NoSpacing"/>
        <w:numPr>
          <w:ilvl w:val="0"/>
          <w:numId w:val="2"/>
        </w:numPr>
        <w:spacing w:line="276" w:lineRule="auto"/>
      </w:pPr>
      <w:r w:rsidRPr="00A1059F">
        <w:t>Develops rapport with colleagues</w:t>
      </w:r>
    </w:p>
    <w:p w:rsidR="007F58EC" w:rsidRDefault="007F58EC" w:rsidP="007F58EC">
      <w:pPr>
        <w:pStyle w:val="NoSpacing"/>
        <w:numPr>
          <w:ilvl w:val="0"/>
          <w:numId w:val="2"/>
        </w:numPr>
        <w:spacing w:line="276" w:lineRule="auto"/>
      </w:pPr>
      <w:r w:rsidRPr="00A1059F">
        <w:t>Relates well to people from a variety of cultures</w:t>
      </w:r>
    </w:p>
    <w:p w:rsidR="007F58EC" w:rsidRPr="00A1059F" w:rsidRDefault="007F58EC" w:rsidP="007F58EC">
      <w:pPr>
        <w:pStyle w:val="NoSpacing"/>
        <w:numPr>
          <w:ilvl w:val="0"/>
          <w:numId w:val="2"/>
        </w:numPr>
        <w:spacing w:line="276" w:lineRule="auto"/>
        <w:rPr>
          <w:rFonts w:eastAsia="Times New Roman" w:cs="Calibri"/>
        </w:rPr>
      </w:pPr>
      <w:r w:rsidRPr="00A1059F">
        <w:rPr>
          <w:rFonts w:eastAsia="Times New Roman" w:cs="Calibri"/>
        </w:rPr>
        <w:t xml:space="preserve">Shows good time management skills and consistent performance </w:t>
      </w:r>
    </w:p>
    <w:p w:rsidR="007F58EC" w:rsidRPr="00A1059F" w:rsidRDefault="007F58EC" w:rsidP="007F58EC">
      <w:pPr>
        <w:spacing w:after="0" w:line="240" w:lineRule="auto"/>
        <w:rPr>
          <w:rFonts w:eastAsia="Times New Roman" w:cs="Calibri"/>
          <w:sz w:val="8"/>
          <w:szCs w:val="8"/>
        </w:rPr>
      </w:pPr>
    </w:p>
    <w:p w:rsidR="007F58EC" w:rsidRPr="00A1059F" w:rsidRDefault="007F58EC" w:rsidP="007F58EC">
      <w:pPr>
        <w:spacing w:after="0" w:line="240" w:lineRule="auto"/>
        <w:rPr>
          <w:rFonts w:eastAsia="Times New Roman" w:cs="Calibri"/>
          <w:b/>
        </w:rPr>
      </w:pPr>
      <w:r w:rsidRPr="00A1059F">
        <w:rPr>
          <w:rFonts w:eastAsia="Times New Roman" w:cs="Calibri"/>
          <w:b/>
        </w:rPr>
        <w:t>PROFESSIONAL EXPERIENCES:</w:t>
      </w:r>
    </w:p>
    <w:p w:rsidR="007F58EC" w:rsidRPr="00A1059F" w:rsidRDefault="007F58EC" w:rsidP="007F58EC">
      <w:pPr>
        <w:spacing w:after="0" w:line="240" w:lineRule="auto"/>
        <w:rPr>
          <w:rFonts w:eastAsia="Times New Roman" w:cs="Calibri"/>
          <w:b/>
          <w:sz w:val="8"/>
          <w:szCs w:val="8"/>
        </w:rPr>
      </w:pPr>
    </w:p>
    <w:p w:rsidR="007F58EC" w:rsidRDefault="007F58EC" w:rsidP="002F3DC2">
      <w:pPr>
        <w:pStyle w:val="NoSpacing"/>
        <w:jc w:val="both"/>
        <w:rPr>
          <w:rFonts w:eastAsia="Times New Roman" w:cs="Calibri"/>
        </w:rPr>
      </w:pPr>
      <w:r>
        <w:rPr>
          <w:b/>
        </w:rPr>
        <w:t xml:space="preserve">STAFF </w:t>
      </w:r>
      <w:proofErr w:type="gramStart"/>
      <w:r>
        <w:rPr>
          <w:b/>
        </w:rPr>
        <w:t>NURSE</w:t>
      </w:r>
      <w:r w:rsidRPr="00A1059F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A1059F">
        <w:rPr>
          <w:b/>
        </w:rPr>
        <w:t xml:space="preserve">December 16, 2013 – </w:t>
      </w:r>
      <w:r>
        <w:rPr>
          <w:b/>
        </w:rPr>
        <w:t xml:space="preserve">December 31, 2015,  </w:t>
      </w:r>
      <w:r w:rsidRPr="00A1059F">
        <w:t>Borja Family Hospital Corp</w:t>
      </w:r>
      <w:r>
        <w:t xml:space="preserve">oration in </w:t>
      </w:r>
      <w:proofErr w:type="spellStart"/>
      <w:r w:rsidRPr="00A1059F">
        <w:t>Tagbilaran</w:t>
      </w:r>
      <w:proofErr w:type="spellEnd"/>
      <w:r w:rsidRPr="00A1059F">
        <w:t xml:space="preserve"> City, Bohol, Philippines</w:t>
      </w:r>
      <w:r>
        <w:t xml:space="preserve">, </w:t>
      </w:r>
      <w:r w:rsidRPr="00A1059F">
        <w:rPr>
          <w:rFonts w:eastAsia="Times New Roman" w:cs="Calibri"/>
        </w:rPr>
        <w:t>with rotations in special areas including:</w:t>
      </w:r>
    </w:p>
    <w:p w:rsidR="00012D69" w:rsidRPr="00012D69" w:rsidRDefault="00012D69" w:rsidP="002F3DC2">
      <w:pPr>
        <w:pStyle w:val="NoSpacing"/>
        <w:jc w:val="both"/>
        <w:rPr>
          <w:rFonts w:eastAsia="Times New Roman" w:cs="Calibri"/>
          <w:sz w:val="8"/>
          <w:szCs w:val="8"/>
        </w:rPr>
      </w:pPr>
    </w:p>
    <w:p w:rsidR="00012D69" w:rsidRPr="00D36E04" w:rsidRDefault="00012D69" w:rsidP="00D36E04">
      <w:pPr>
        <w:pStyle w:val="ListParagraph"/>
        <w:numPr>
          <w:ilvl w:val="0"/>
          <w:numId w:val="13"/>
        </w:numPr>
        <w:spacing w:after="0" w:line="240" w:lineRule="auto"/>
        <w:ind w:left="630" w:hanging="270"/>
        <w:jc w:val="both"/>
        <w:rPr>
          <w:rFonts w:eastAsia="Times New Roman" w:cs="Calibri"/>
        </w:rPr>
      </w:pPr>
      <w:r w:rsidRPr="00D36E04">
        <w:rPr>
          <w:rFonts w:eastAsia="Times New Roman" w:cs="Calibri"/>
          <w:b/>
        </w:rPr>
        <w:t xml:space="preserve"> Intensive Care Unit – </w:t>
      </w:r>
      <w:r w:rsidRPr="00D36E04">
        <w:rPr>
          <w:rFonts w:eastAsia="Times New Roman" w:cs="Calibri"/>
        </w:rPr>
        <w:t>October 1, 2015 to December 31, 2015</w:t>
      </w:r>
    </w:p>
    <w:p w:rsidR="00012D69" w:rsidRDefault="00012D69" w:rsidP="002F3D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Assess patient to determine needs, create relevant nursing care plan, monitor for changes &amp; refer pertinent information to the physician</w:t>
      </w:r>
    </w:p>
    <w:p w:rsidR="00012D69" w:rsidRDefault="00012D69" w:rsidP="002F3DC2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Perform bedside care – change linens / soiled diapers, assist with elimination through bedside commode or bedpan, and institute safety precautions at all times</w:t>
      </w:r>
    </w:p>
    <w:p w:rsidR="00012D69" w:rsidRDefault="00012D69" w:rsidP="002F3D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Monitor and record vital signs, including pain scale and neurological vital signs (i.e. Glasgow Coma Scale)</w:t>
      </w:r>
    </w:p>
    <w:p w:rsidR="00012D69" w:rsidRDefault="00012D69" w:rsidP="002F3D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Set up and regulate life-saving maintenance equipment (i.e. mechanical ventilator, cardiac monitor, infusion pump, syringe pump) and record patient’s responses accurately</w:t>
      </w:r>
    </w:p>
    <w:p w:rsidR="00012D69" w:rsidRDefault="00012D69" w:rsidP="002F3D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Perform nursing procedures such as maintaining oxygenation (by nasal cannula or face mask), suctioning secretions, and doing tracheostomy care</w:t>
      </w:r>
    </w:p>
    <w:p w:rsidR="00012D69" w:rsidRDefault="00012D69" w:rsidP="002F3D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Give regular enteral feedings with strict aspiration precautions</w:t>
      </w:r>
    </w:p>
    <w:p w:rsidR="00012D69" w:rsidRDefault="00012D69" w:rsidP="002F3D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Administer medications orally, intravenously, through gastric tubes, or by other methods</w:t>
      </w:r>
    </w:p>
    <w:p w:rsidR="00012D69" w:rsidRDefault="00012D69" w:rsidP="002F3D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Assist physicians with procedures such as </w:t>
      </w:r>
      <w:proofErr w:type="spellStart"/>
      <w:r>
        <w:rPr>
          <w:rFonts w:eastAsia="Times New Roman" w:cs="Calibri"/>
        </w:rPr>
        <w:t>cardioversion</w:t>
      </w:r>
      <w:proofErr w:type="spellEnd"/>
      <w:r>
        <w:rPr>
          <w:rFonts w:eastAsia="Times New Roman" w:cs="Calibri"/>
        </w:rPr>
        <w:t>, defibrillation, and endotracheal intubation</w:t>
      </w:r>
    </w:p>
    <w:p w:rsidR="00012D69" w:rsidRDefault="00012D69" w:rsidP="002F3D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Maintain skin integrity and optimum blood circulation by performing passive and active range-of-motion exercises and changing patient’s position from side to side regularly</w:t>
      </w:r>
    </w:p>
    <w:p w:rsidR="00E7456A" w:rsidRDefault="00E7456A" w:rsidP="00E7456A">
      <w:pPr>
        <w:pStyle w:val="ListParagraph"/>
        <w:spacing w:after="0" w:line="240" w:lineRule="auto"/>
        <w:ind w:left="1260"/>
        <w:jc w:val="both"/>
        <w:rPr>
          <w:rFonts w:eastAsia="Times New Roman" w:cs="Calibri"/>
        </w:rPr>
      </w:pPr>
    </w:p>
    <w:p w:rsidR="00E7456A" w:rsidRDefault="00E7456A" w:rsidP="00E7456A">
      <w:pPr>
        <w:pStyle w:val="ListParagraph"/>
        <w:spacing w:after="0" w:line="240" w:lineRule="auto"/>
        <w:ind w:left="1260"/>
        <w:jc w:val="both"/>
        <w:rPr>
          <w:rFonts w:eastAsia="Times New Roman" w:cs="Calibri"/>
        </w:rPr>
      </w:pPr>
    </w:p>
    <w:p w:rsidR="00E7456A" w:rsidRDefault="00E7456A" w:rsidP="00E7456A">
      <w:pPr>
        <w:pStyle w:val="ListParagraph"/>
        <w:spacing w:after="0" w:line="240" w:lineRule="auto"/>
        <w:ind w:left="1260"/>
        <w:jc w:val="both"/>
        <w:rPr>
          <w:rFonts w:eastAsia="Times New Roman" w:cs="Calibri"/>
        </w:rPr>
      </w:pPr>
    </w:p>
    <w:p w:rsidR="00E7456A" w:rsidRPr="00811927" w:rsidRDefault="00E7456A" w:rsidP="00E7456A">
      <w:pPr>
        <w:pStyle w:val="ListParagraph"/>
        <w:spacing w:after="0" w:line="240" w:lineRule="auto"/>
        <w:ind w:left="1260"/>
        <w:jc w:val="both"/>
        <w:rPr>
          <w:rFonts w:eastAsia="Times New Roman" w:cs="Calibri"/>
        </w:rPr>
      </w:pPr>
    </w:p>
    <w:p w:rsidR="00012D69" w:rsidRDefault="00012D69" w:rsidP="002F3D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Monitor catheters (i.e. Foley catheter), </w:t>
      </w:r>
      <w:proofErr w:type="spellStart"/>
      <w:r>
        <w:rPr>
          <w:rFonts w:eastAsia="Times New Roman" w:cs="Calibri"/>
        </w:rPr>
        <w:t>tubings</w:t>
      </w:r>
      <w:proofErr w:type="spellEnd"/>
      <w:r>
        <w:rPr>
          <w:rFonts w:eastAsia="Times New Roman" w:cs="Calibri"/>
        </w:rPr>
        <w:t xml:space="preserve"> (i.e. Endotracheal tube, Tracheostomy tube, Chest tube), and drains (i.e. Jackson-Pratt drain) to ensure proper placement and functioning</w:t>
      </w:r>
    </w:p>
    <w:p w:rsidR="00012D69" w:rsidRDefault="00012D69" w:rsidP="002F3D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Educate patient and family about how to manage the patient’s illness</w:t>
      </w:r>
    </w:p>
    <w:p w:rsidR="00012D69" w:rsidRDefault="00012D69" w:rsidP="002F3D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Respond to life-saving situations by performing CPR per hospital policy and in accordance to standards of nursing practice; perform post mortem care for </w:t>
      </w:r>
      <w:proofErr w:type="spellStart"/>
      <w:r>
        <w:rPr>
          <w:rFonts w:eastAsia="Times New Roman" w:cs="Calibri"/>
        </w:rPr>
        <w:t>unrevived</w:t>
      </w:r>
      <w:proofErr w:type="spellEnd"/>
      <w:r>
        <w:rPr>
          <w:rFonts w:eastAsia="Times New Roman" w:cs="Calibri"/>
        </w:rPr>
        <w:t xml:space="preserve"> patients</w:t>
      </w:r>
    </w:p>
    <w:p w:rsidR="00012D69" w:rsidRDefault="00012D69" w:rsidP="002F3D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Maintain the sterility of the unit</w:t>
      </w:r>
    </w:p>
    <w:p w:rsidR="00012D69" w:rsidRPr="00AD123F" w:rsidRDefault="00012D69" w:rsidP="002F3D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Record all nursing care completely and accurately</w:t>
      </w:r>
    </w:p>
    <w:p w:rsidR="0041302A" w:rsidRDefault="0041302A" w:rsidP="002F3DC2">
      <w:pPr>
        <w:pStyle w:val="NoSpacing"/>
        <w:jc w:val="both"/>
        <w:rPr>
          <w:rFonts w:eastAsia="Times New Roman" w:cs="Calibri"/>
          <w:sz w:val="8"/>
          <w:szCs w:val="8"/>
        </w:rPr>
      </w:pPr>
    </w:p>
    <w:p w:rsidR="0041302A" w:rsidRPr="00811927" w:rsidRDefault="0041302A" w:rsidP="002F3DC2">
      <w:pPr>
        <w:pStyle w:val="NoSpacing"/>
        <w:jc w:val="both"/>
        <w:rPr>
          <w:rFonts w:eastAsia="Times New Roman" w:cs="Calibri"/>
          <w:sz w:val="8"/>
          <w:szCs w:val="8"/>
        </w:rPr>
      </w:pPr>
    </w:p>
    <w:p w:rsidR="00012D69" w:rsidRPr="0041302A" w:rsidRDefault="00012D69" w:rsidP="00D36E04">
      <w:pPr>
        <w:pStyle w:val="ListParagraph"/>
        <w:numPr>
          <w:ilvl w:val="0"/>
          <w:numId w:val="10"/>
        </w:numPr>
        <w:spacing w:after="0" w:line="240" w:lineRule="auto"/>
        <w:ind w:left="630"/>
        <w:jc w:val="both"/>
        <w:rPr>
          <w:rFonts w:eastAsia="Times New Roman" w:cs="Calibri"/>
        </w:rPr>
      </w:pPr>
      <w:r w:rsidRPr="0041302A">
        <w:rPr>
          <w:rFonts w:eastAsia="Times New Roman" w:cs="Calibri"/>
          <w:b/>
        </w:rPr>
        <w:t xml:space="preserve">Private Rooms, Semi-Private Rooms, and Female Ward </w:t>
      </w:r>
      <w:r w:rsidRPr="0041302A">
        <w:rPr>
          <w:rFonts w:eastAsia="Times New Roman" w:cs="Calibri"/>
        </w:rPr>
        <w:t>– July 1, 2015 to September 30, 2015</w:t>
      </w:r>
    </w:p>
    <w:p w:rsidR="00012D69" w:rsidRDefault="00012D69" w:rsidP="00D36E04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270" w:firstLine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>Private Rooms, Male Ward, and Pediatric Ward</w:t>
      </w:r>
      <w:r w:rsidRPr="00A1059F">
        <w:rPr>
          <w:rFonts w:eastAsia="Times New Roman" w:cs="Calibri"/>
          <w:b/>
        </w:rPr>
        <w:t xml:space="preserve"> </w:t>
      </w:r>
      <w:r w:rsidRPr="00A1059F">
        <w:rPr>
          <w:rFonts w:eastAsia="Times New Roman" w:cs="Calibri"/>
        </w:rPr>
        <w:t xml:space="preserve">– </w:t>
      </w:r>
      <w:r>
        <w:rPr>
          <w:rFonts w:eastAsia="Times New Roman" w:cs="Calibri"/>
        </w:rPr>
        <w:t>October 1, 2014 to June 30, 2015</w:t>
      </w:r>
    </w:p>
    <w:p w:rsidR="007F58EC" w:rsidRPr="000730E8" w:rsidRDefault="007F58EC" w:rsidP="00D36E04">
      <w:pPr>
        <w:pStyle w:val="ListParagraph"/>
        <w:numPr>
          <w:ilvl w:val="0"/>
          <w:numId w:val="10"/>
        </w:numPr>
        <w:tabs>
          <w:tab w:val="left" w:pos="630"/>
        </w:tabs>
        <w:spacing w:after="0" w:line="240" w:lineRule="auto"/>
        <w:ind w:left="270" w:firstLine="0"/>
        <w:jc w:val="both"/>
        <w:rPr>
          <w:rFonts w:eastAsia="Times New Roman" w:cs="Calibri"/>
        </w:rPr>
      </w:pPr>
      <w:r w:rsidRPr="000730E8">
        <w:rPr>
          <w:rFonts w:eastAsia="Times New Roman" w:cs="Calibri"/>
          <w:b/>
        </w:rPr>
        <w:t xml:space="preserve">Private Rooms &amp; Obstetrical Ward </w:t>
      </w:r>
      <w:r w:rsidRPr="000730E8">
        <w:rPr>
          <w:rFonts w:eastAsia="Times New Roman" w:cs="Calibri"/>
        </w:rPr>
        <w:t xml:space="preserve"> – December 16, 2013 – March 31, 2014 </w:t>
      </w:r>
    </w:p>
    <w:p w:rsidR="007F58EC" w:rsidRPr="00811927" w:rsidRDefault="00AA3771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Receive and usher patient comfortably  to </w:t>
      </w:r>
      <w:r w:rsidR="006B7719">
        <w:rPr>
          <w:rFonts w:eastAsia="Times New Roman" w:cs="Calibri"/>
        </w:rPr>
        <w:t xml:space="preserve">designated </w:t>
      </w:r>
      <w:r>
        <w:rPr>
          <w:rFonts w:eastAsia="Times New Roman" w:cs="Calibri"/>
        </w:rPr>
        <w:t>room</w:t>
      </w:r>
    </w:p>
    <w:p w:rsidR="007F58EC" w:rsidRPr="00AA3771" w:rsidRDefault="00AA3771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Assess for signs and symptoms, and create</w:t>
      </w:r>
      <w:r w:rsidR="006B7719">
        <w:rPr>
          <w:rFonts w:eastAsia="Times New Roman" w:cs="Calibri"/>
        </w:rPr>
        <w:t xml:space="preserve"> comprehensive</w:t>
      </w:r>
      <w:r>
        <w:rPr>
          <w:rFonts w:eastAsia="Times New Roman" w:cs="Calibri"/>
        </w:rPr>
        <w:t xml:space="preserve"> nursing care plan</w:t>
      </w:r>
    </w:p>
    <w:p w:rsidR="007F58EC" w:rsidRDefault="00AA3771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Take and record vital signs</w:t>
      </w:r>
      <w:r w:rsidR="006B7719">
        <w:rPr>
          <w:rFonts w:eastAsia="Times New Roman" w:cs="Calibri"/>
        </w:rPr>
        <w:t xml:space="preserve"> and pain scale</w:t>
      </w:r>
      <w:r>
        <w:rPr>
          <w:rFonts w:eastAsia="Times New Roman" w:cs="Calibri"/>
        </w:rPr>
        <w:t>, including fetal heart rate (for pregnant patients)</w:t>
      </w:r>
      <w:r w:rsidR="006B7719">
        <w:rPr>
          <w:rFonts w:eastAsia="Times New Roman" w:cs="Calibri"/>
        </w:rPr>
        <w:t xml:space="preserve">, bearing in mind the age-appropriate vital sign ranges, and report any </w:t>
      </w:r>
      <w:proofErr w:type="spellStart"/>
      <w:r w:rsidR="006B7719">
        <w:rPr>
          <w:rFonts w:eastAsia="Times New Roman" w:cs="Calibri"/>
        </w:rPr>
        <w:t>unusualities</w:t>
      </w:r>
      <w:proofErr w:type="spellEnd"/>
      <w:r w:rsidR="006B7719">
        <w:rPr>
          <w:rFonts w:eastAsia="Times New Roman" w:cs="Calibri"/>
        </w:rPr>
        <w:t xml:space="preserve"> to the physician</w:t>
      </w:r>
    </w:p>
    <w:p w:rsidR="006B7719" w:rsidRPr="00811927" w:rsidRDefault="006B7719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Assist physician with their daily rounds, and execute physician’s orders</w:t>
      </w:r>
    </w:p>
    <w:p w:rsidR="000730E8" w:rsidRPr="00811927" w:rsidRDefault="000730E8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Deliver designated nursing interventions to patients that are consistent with patient’s medical plan of care</w:t>
      </w:r>
    </w:p>
    <w:p w:rsidR="007F58EC" w:rsidRPr="006B7719" w:rsidRDefault="00AA3771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Educate new mothers on essentials of newborn care, such as feeding and burping, thermoregulation through mother-baby skin contact, </w:t>
      </w:r>
      <w:r w:rsidR="000730E8">
        <w:rPr>
          <w:rFonts w:eastAsia="Times New Roman" w:cs="Calibri"/>
        </w:rPr>
        <w:t>and bathing</w:t>
      </w:r>
    </w:p>
    <w:p w:rsidR="007F58EC" w:rsidRDefault="000730E8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Administer medications safely and properly</w:t>
      </w:r>
    </w:p>
    <w:p w:rsidR="006B7719" w:rsidRPr="00811927" w:rsidRDefault="006B7719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Perform nursing procedures </w:t>
      </w:r>
      <w:r w:rsidR="00DF35DC">
        <w:rPr>
          <w:rFonts w:eastAsia="Times New Roman" w:cs="Calibri"/>
        </w:rPr>
        <w:t>which includes but is not limited to</w:t>
      </w:r>
      <w:r>
        <w:rPr>
          <w:rFonts w:eastAsia="Times New Roman" w:cs="Calibri"/>
        </w:rPr>
        <w:t xml:space="preserve"> reinserting IV a</w:t>
      </w:r>
      <w:r w:rsidR="00DF35DC">
        <w:rPr>
          <w:rFonts w:eastAsia="Times New Roman" w:cs="Calibri"/>
        </w:rPr>
        <w:t>ccess, administering blood and blood products</w:t>
      </w:r>
      <w:r>
        <w:rPr>
          <w:rFonts w:eastAsia="Times New Roman" w:cs="Calibri"/>
        </w:rPr>
        <w:t>, giving Total Parenteral Nutrition</w:t>
      </w:r>
      <w:r w:rsidR="00D40D9D">
        <w:rPr>
          <w:rFonts w:eastAsia="Times New Roman" w:cs="Calibri"/>
        </w:rPr>
        <w:t>,</w:t>
      </w:r>
      <w:r w:rsidR="00DF35DC">
        <w:rPr>
          <w:rFonts w:eastAsia="Times New Roman" w:cs="Calibri"/>
        </w:rPr>
        <w:t xml:space="preserve"> doing catheterization, inserting nasogastric tubes,</w:t>
      </w:r>
      <w:r w:rsidR="00D40D9D">
        <w:rPr>
          <w:rFonts w:eastAsia="Times New Roman" w:cs="Calibri"/>
        </w:rPr>
        <w:t xml:space="preserve"> and assisting physicians on medical procedures</w:t>
      </w:r>
    </w:p>
    <w:p w:rsidR="007F58EC" w:rsidRPr="00811927" w:rsidRDefault="000730E8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Perform admission, discharge, and transfer procedures per hospital policy</w:t>
      </w:r>
    </w:p>
    <w:p w:rsidR="007F58EC" w:rsidRDefault="000730E8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Institute safety precautions, aseptic technique, isolation procedures, and infection control measures</w:t>
      </w:r>
    </w:p>
    <w:p w:rsidR="006B7719" w:rsidRDefault="006B7719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Measure and record intake and output accurately</w:t>
      </w:r>
    </w:p>
    <w:p w:rsidR="0029016E" w:rsidRPr="00811927" w:rsidRDefault="0029016E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Educate and provide support to patients and family members regarding patient’s illness</w:t>
      </w:r>
    </w:p>
    <w:p w:rsidR="007F58EC" w:rsidRDefault="000730E8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Maintain privacy and confidentiality of patient’s records</w:t>
      </w:r>
    </w:p>
    <w:p w:rsidR="000730E8" w:rsidRDefault="000730E8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Evaluate patient response to the nursing care plan</w:t>
      </w:r>
    </w:p>
    <w:p w:rsidR="000730E8" w:rsidRDefault="000730E8" w:rsidP="002F3D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Document nursing care in corresponding health records accurately</w:t>
      </w:r>
    </w:p>
    <w:p w:rsidR="00DF35DC" w:rsidRPr="00F10E43" w:rsidRDefault="00DF35DC" w:rsidP="002F3DC2">
      <w:pPr>
        <w:pStyle w:val="ListParagraph"/>
        <w:spacing w:after="0" w:line="240" w:lineRule="auto"/>
        <w:ind w:left="1350"/>
        <w:jc w:val="both"/>
        <w:rPr>
          <w:rFonts w:eastAsia="Times New Roman" w:cs="Calibri"/>
          <w:sz w:val="8"/>
          <w:szCs w:val="8"/>
        </w:rPr>
      </w:pPr>
    </w:p>
    <w:p w:rsidR="007F58EC" w:rsidRPr="0041302A" w:rsidRDefault="007F58EC" w:rsidP="002F3D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</w:rPr>
      </w:pPr>
      <w:r w:rsidRPr="0041302A">
        <w:rPr>
          <w:rFonts w:eastAsia="Times New Roman" w:cs="Calibri"/>
          <w:b/>
        </w:rPr>
        <w:t xml:space="preserve"> Emergency Room </w:t>
      </w:r>
      <w:r w:rsidRPr="0041302A">
        <w:rPr>
          <w:rFonts w:eastAsia="Times New Roman" w:cs="Calibri"/>
        </w:rPr>
        <w:t>– April 1, 2014 to September 30, 2014</w:t>
      </w:r>
    </w:p>
    <w:p w:rsidR="007F58EC" w:rsidRDefault="00DD0C55" w:rsidP="002F3D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R</w:t>
      </w:r>
      <w:r w:rsidR="007F58EC">
        <w:rPr>
          <w:rFonts w:eastAsia="Times New Roman" w:cs="Calibri"/>
        </w:rPr>
        <w:t>eceive patient in the ER, perform quick yet thorough assessmen</w:t>
      </w:r>
      <w:r w:rsidR="00D85DE8">
        <w:rPr>
          <w:rFonts w:eastAsia="Times New Roman" w:cs="Calibri"/>
        </w:rPr>
        <w:t xml:space="preserve">t of patient needs, and </w:t>
      </w:r>
      <w:r w:rsidR="0041302A">
        <w:rPr>
          <w:rFonts w:eastAsia="Times New Roman" w:cs="Calibri"/>
        </w:rPr>
        <w:t xml:space="preserve"> </w:t>
      </w:r>
      <w:r w:rsidR="00D85DE8">
        <w:rPr>
          <w:rFonts w:eastAsia="Times New Roman" w:cs="Calibri"/>
        </w:rPr>
        <w:t>consult</w:t>
      </w:r>
      <w:r w:rsidR="007F58EC">
        <w:rPr>
          <w:rFonts w:eastAsia="Times New Roman" w:cs="Calibri"/>
        </w:rPr>
        <w:t xml:space="preserve"> the health care team members to plan and implement patient care plan</w:t>
      </w:r>
    </w:p>
    <w:p w:rsidR="0041302A" w:rsidRDefault="0041302A" w:rsidP="002F3D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</w:rPr>
      </w:pPr>
      <w:r w:rsidRPr="0041302A">
        <w:rPr>
          <w:rFonts w:eastAsia="Times New Roman" w:cs="Calibri"/>
        </w:rPr>
        <w:t>Measure and record patient’s vital signs and weight</w:t>
      </w:r>
    </w:p>
    <w:p w:rsidR="007F58EC" w:rsidRDefault="00DD0C55" w:rsidP="002F3DC2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ind w:left="1350"/>
        <w:jc w:val="both"/>
        <w:rPr>
          <w:rFonts w:eastAsia="Times New Roman" w:cs="Calibri"/>
        </w:rPr>
      </w:pPr>
      <w:r>
        <w:rPr>
          <w:rFonts w:eastAsia="Times New Roman" w:cs="Calibri"/>
        </w:rPr>
        <w:t>Perform</w:t>
      </w:r>
      <w:r w:rsidR="007F58EC">
        <w:rPr>
          <w:rFonts w:eastAsia="Times New Roman" w:cs="Calibri"/>
        </w:rPr>
        <w:t xml:space="preserve"> triage using appropriate guidelines &amp; nursing standards</w:t>
      </w:r>
      <w:r w:rsidR="002C764C">
        <w:rPr>
          <w:rFonts w:eastAsia="Times New Roman" w:cs="Calibri"/>
        </w:rPr>
        <w:t xml:space="preserve"> to determine patients with emergent, urgent and non-urgent needs</w:t>
      </w:r>
    </w:p>
    <w:p w:rsidR="007F58EC" w:rsidRDefault="00DD0C55" w:rsidP="002F3DC2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ind w:firstLine="270"/>
        <w:jc w:val="both"/>
        <w:rPr>
          <w:rFonts w:eastAsia="Times New Roman" w:cs="Calibri"/>
        </w:rPr>
      </w:pPr>
      <w:r>
        <w:rPr>
          <w:rFonts w:eastAsia="Times New Roman" w:cs="Calibri"/>
        </w:rPr>
        <w:t>Stabilize</w:t>
      </w:r>
      <w:r w:rsidR="007F58EC">
        <w:rPr>
          <w:rFonts w:eastAsia="Times New Roman" w:cs="Calibri"/>
        </w:rPr>
        <w:t xml:space="preserve"> the patient until the physician is available</w:t>
      </w:r>
      <w:r>
        <w:rPr>
          <w:rFonts w:eastAsia="Times New Roman" w:cs="Calibri"/>
        </w:rPr>
        <w:t>, using standards of nursing practice</w:t>
      </w:r>
    </w:p>
    <w:p w:rsidR="007F58EC" w:rsidRDefault="00DD0C55" w:rsidP="002F3DC2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ind w:firstLine="270"/>
        <w:jc w:val="both"/>
        <w:rPr>
          <w:rFonts w:eastAsia="Times New Roman" w:cs="Calibri"/>
        </w:rPr>
      </w:pPr>
      <w:r>
        <w:rPr>
          <w:rFonts w:eastAsia="Times New Roman" w:cs="Calibri"/>
        </w:rPr>
        <w:t>I</w:t>
      </w:r>
      <w:r w:rsidR="007F58EC">
        <w:rPr>
          <w:rFonts w:eastAsia="Times New Roman" w:cs="Calibri"/>
        </w:rPr>
        <w:t>nitiate IV access, provide IV therapy, and administer prescribed medications</w:t>
      </w:r>
    </w:p>
    <w:p w:rsidR="00AA3771" w:rsidRDefault="00DD0C55" w:rsidP="002F3DC2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ind w:firstLine="270"/>
        <w:jc w:val="both"/>
        <w:rPr>
          <w:rFonts w:eastAsia="Times New Roman" w:cs="Calibri"/>
        </w:rPr>
      </w:pPr>
      <w:r>
        <w:rPr>
          <w:rFonts w:eastAsia="Times New Roman" w:cs="Calibri"/>
        </w:rPr>
        <w:t>C</w:t>
      </w:r>
      <w:r w:rsidR="007F58EC" w:rsidRPr="007F58EC">
        <w:rPr>
          <w:rFonts w:eastAsia="Times New Roman" w:cs="Calibri"/>
        </w:rPr>
        <w:t>ollect samples (i</w:t>
      </w:r>
      <w:r>
        <w:rPr>
          <w:rFonts w:eastAsia="Times New Roman" w:cs="Calibri"/>
        </w:rPr>
        <w:t>.</w:t>
      </w:r>
      <w:r w:rsidR="007F58EC" w:rsidRPr="007F58EC">
        <w:rPr>
          <w:rFonts w:eastAsia="Times New Roman" w:cs="Calibri"/>
        </w:rPr>
        <w:t xml:space="preserve">e. </w:t>
      </w:r>
      <w:r>
        <w:rPr>
          <w:rFonts w:eastAsia="Times New Roman" w:cs="Calibri"/>
        </w:rPr>
        <w:t>u</w:t>
      </w:r>
      <w:r w:rsidR="007F58EC" w:rsidRPr="007F58EC">
        <w:rPr>
          <w:rFonts w:eastAsia="Times New Roman" w:cs="Calibri"/>
        </w:rPr>
        <w:t>rine, stool, sputum, blood) for laboratory tests</w:t>
      </w:r>
    </w:p>
    <w:p w:rsidR="00AA3771" w:rsidRDefault="00DD0C55" w:rsidP="002F3DC2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ind w:firstLine="270"/>
        <w:jc w:val="both"/>
        <w:rPr>
          <w:rFonts w:eastAsia="Times New Roman" w:cs="Calibri"/>
        </w:rPr>
      </w:pPr>
      <w:r>
        <w:rPr>
          <w:rFonts w:eastAsia="Times New Roman" w:cs="Calibri"/>
        </w:rPr>
        <w:t>A</w:t>
      </w:r>
      <w:r w:rsidR="00AA3771">
        <w:rPr>
          <w:rFonts w:eastAsia="Times New Roman" w:cs="Calibri"/>
        </w:rPr>
        <w:t>ssist physician during physical examination and medical procedures</w:t>
      </w:r>
    </w:p>
    <w:p w:rsidR="007F58EC" w:rsidRDefault="00DD0C55" w:rsidP="002F3DC2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ind w:firstLine="270"/>
        <w:jc w:val="both"/>
        <w:rPr>
          <w:rFonts w:eastAsia="Times New Roman" w:cs="Calibri"/>
        </w:rPr>
      </w:pPr>
      <w:r>
        <w:rPr>
          <w:rFonts w:eastAsia="Times New Roman" w:cs="Calibri"/>
        </w:rPr>
        <w:t>P</w:t>
      </w:r>
      <w:r w:rsidR="007F58EC" w:rsidRPr="007F58EC">
        <w:rPr>
          <w:rFonts w:eastAsia="Times New Roman" w:cs="Calibri"/>
        </w:rPr>
        <w:t>erform emergency life-saving procedures in the event of code blue</w:t>
      </w:r>
    </w:p>
    <w:p w:rsidR="00D85DE8" w:rsidRPr="007F58EC" w:rsidRDefault="00D85DE8" w:rsidP="002F3DC2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ind w:firstLine="270"/>
        <w:jc w:val="both"/>
        <w:rPr>
          <w:rFonts w:eastAsia="Times New Roman" w:cs="Calibri"/>
        </w:rPr>
      </w:pPr>
      <w:r>
        <w:rPr>
          <w:rFonts w:eastAsia="Times New Roman" w:cs="Calibri"/>
        </w:rPr>
        <w:t>Provides basic bedside care</w:t>
      </w:r>
    </w:p>
    <w:p w:rsidR="007F58EC" w:rsidRDefault="00DD0C55" w:rsidP="002F3DC2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ind w:firstLine="180"/>
        <w:jc w:val="both"/>
        <w:rPr>
          <w:rFonts w:eastAsia="Times New Roman" w:cs="Calibri"/>
        </w:rPr>
      </w:pPr>
      <w:r>
        <w:rPr>
          <w:rFonts w:eastAsia="Times New Roman" w:cs="Calibri"/>
        </w:rPr>
        <w:t>E</w:t>
      </w:r>
      <w:r w:rsidR="00AA3771">
        <w:rPr>
          <w:rFonts w:eastAsia="Times New Roman" w:cs="Calibri"/>
        </w:rPr>
        <w:t>ducate and support patient’s family</w:t>
      </w:r>
    </w:p>
    <w:p w:rsidR="00D85DE8" w:rsidRDefault="00D85DE8" w:rsidP="002F3DC2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ind w:firstLine="180"/>
        <w:jc w:val="both"/>
        <w:rPr>
          <w:rFonts w:eastAsia="Times New Roman" w:cs="Calibri"/>
        </w:rPr>
      </w:pPr>
      <w:r>
        <w:rPr>
          <w:rFonts w:eastAsia="Times New Roman" w:cs="Calibri"/>
        </w:rPr>
        <w:t>Display professionalism while completing multiple urgent tasks</w:t>
      </w:r>
    </w:p>
    <w:p w:rsidR="007F58EC" w:rsidRDefault="00DD0C55" w:rsidP="002F3DC2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ind w:firstLine="180"/>
        <w:jc w:val="both"/>
        <w:rPr>
          <w:rFonts w:eastAsia="Times New Roman" w:cs="Calibri"/>
        </w:rPr>
      </w:pPr>
      <w:r>
        <w:rPr>
          <w:rFonts w:eastAsia="Times New Roman" w:cs="Calibri"/>
        </w:rPr>
        <w:t>R</w:t>
      </w:r>
      <w:r w:rsidR="00AA3771">
        <w:rPr>
          <w:rFonts w:eastAsia="Times New Roman" w:cs="Calibri"/>
        </w:rPr>
        <w:t>ecord all pertinent information concisely and accurately, in a timely manner</w:t>
      </w:r>
    </w:p>
    <w:p w:rsidR="007F58EC" w:rsidRDefault="00DD0C55" w:rsidP="002F3DC2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ind w:firstLine="180"/>
        <w:jc w:val="both"/>
        <w:rPr>
          <w:rFonts w:eastAsia="Times New Roman" w:cs="Calibri"/>
        </w:rPr>
      </w:pPr>
      <w:r>
        <w:rPr>
          <w:rFonts w:eastAsia="Times New Roman" w:cs="Calibri"/>
        </w:rPr>
        <w:t>U</w:t>
      </w:r>
      <w:r w:rsidR="00AA3771">
        <w:rPr>
          <w:rFonts w:eastAsia="Times New Roman" w:cs="Calibri"/>
        </w:rPr>
        <w:t>sher and endorse patient information to corresponding room</w:t>
      </w:r>
    </w:p>
    <w:p w:rsidR="00E7456A" w:rsidRDefault="00E7456A" w:rsidP="00E7456A">
      <w:pPr>
        <w:tabs>
          <w:tab w:val="left" w:pos="1350"/>
        </w:tabs>
        <w:spacing w:after="0" w:line="240" w:lineRule="auto"/>
        <w:jc w:val="both"/>
        <w:rPr>
          <w:rFonts w:eastAsia="Times New Roman" w:cs="Calibri"/>
        </w:rPr>
      </w:pPr>
    </w:p>
    <w:p w:rsidR="00E7456A" w:rsidRDefault="00E7456A" w:rsidP="00E7456A">
      <w:pPr>
        <w:tabs>
          <w:tab w:val="left" w:pos="1350"/>
        </w:tabs>
        <w:spacing w:after="0" w:line="240" w:lineRule="auto"/>
        <w:jc w:val="both"/>
        <w:rPr>
          <w:rFonts w:eastAsia="Times New Roman" w:cs="Calibri"/>
        </w:rPr>
      </w:pPr>
    </w:p>
    <w:p w:rsidR="00E7456A" w:rsidRPr="00E7456A" w:rsidRDefault="00E7456A" w:rsidP="00E7456A">
      <w:pPr>
        <w:tabs>
          <w:tab w:val="left" w:pos="1350"/>
        </w:tabs>
        <w:spacing w:after="0" w:line="240" w:lineRule="auto"/>
        <w:jc w:val="both"/>
        <w:rPr>
          <w:rFonts w:eastAsia="Times New Roman" w:cs="Calibri"/>
        </w:rPr>
      </w:pPr>
    </w:p>
    <w:p w:rsidR="007F58EC" w:rsidRDefault="007F58EC" w:rsidP="002F3DC2">
      <w:pPr>
        <w:spacing w:after="0" w:line="240" w:lineRule="auto"/>
        <w:ind w:left="990"/>
        <w:jc w:val="both"/>
        <w:rPr>
          <w:rFonts w:eastAsia="Times New Roman" w:cs="Calibri"/>
          <w:sz w:val="8"/>
          <w:szCs w:val="8"/>
        </w:rPr>
      </w:pPr>
    </w:p>
    <w:p w:rsidR="00E7456A" w:rsidRDefault="00E7456A" w:rsidP="002F3DC2">
      <w:pPr>
        <w:spacing w:after="0" w:line="240" w:lineRule="auto"/>
        <w:ind w:left="990"/>
        <w:jc w:val="both"/>
        <w:rPr>
          <w:rFonts w:eastAsia="Times New Roman" w:cs="Calibri"/>
          <w:sz w:val="8"/>
          <w:szCs w:val="8"/>
        </w:rPr>
      </w:pPr>
    </w:p>
    <w:p w:rsidR="00E7456A" w:rsidRPr="00F10E43" w:rsidRDefault="00E7456A" w:rsidP="002F3DC2">
      <w:pPr>
        <w:spacing w:after="0" w:line="240" w:lineRule="auto"/>
        <w:ind w:left="990"/>
        <w:jc w:val="both"/>
        <w:rPr>
          <w:rFonts w:eastAsia="Times New Roman" w:cs="Calibri"/>
          <w:sz w:val="8"/>
          <w:szCs w:val="8"/>
        </w:rPr>
      </w:pPr>
    </w:p>
    <w:p w:rsidR="007F58EC" w:rsidRDefault="007F58EC" w:rsidP="002F3DC2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NURSING BOARD EXAMINATION REVIEW RATIONALIZER AND </w:t>
      </w:r>
      <w:r w:rsidR="009A2244">
        <w:rPr>
          <w:rFonts w:eastAsia="Times New Roman" w:cs="Calibri"/>
          <w:b/>
        </w:rPr>
        <w:t xml:space="preserve">REVIEW ASSISTANT OF </w:t>
      </w:r>
      <w:r>
        <w:rPr>
          <w:rFonts w:eastAsia="Times New Roman" w:cs="Calibri"/>
          <w:b/>
        </w:rPr>
        <w:t xml:space="preserve">IELTS, </w:t>
      </w:r>
      <w:r>
        <w:rPr>
          <w:rFonts w:eastAsia="Times New Roman" w:cs="Calibri"/>
        </w:rPr>
        <w:t>August 12, 2012 to May 31, 2013</w:t>
      </w:r>
      <w:r w:rsidRPr="00A1059F">
        <w:rPr>
          <w:rFonts w:eastAsia="Times New Roman" w:cs="Calibri"/>
          <w:b/>
        </w:rPr>
        <w:t xml:space="preserve"> </w:t>
      </w:r>
      <w:r w:rsidRPr="00C51C4B">
        <w:rPr>
          <w:rFonts w:eastAsia="Times New Roman" w:cs="Calibri"/>
        </w:rPr>
        <w:t>at</w:t>
      </w:r>
      <w:r>
        <w:rPr>
          <w:rFonts w:eastAsia="Times New Roman" w:cs="Calibri"/>
        </w:rPr>
        <w:t xml:space="preserve"> </w:t>
      </w:r>
      <w:r w:rsidRPr="00A1059F">
        <w:rPr>
          <w:rFonts w:eastAsia="Times New Roman" w:cs="Calibri"/>
        </w:rPr>
        <w:t>Powerhouse Training and Review Center</w:t>
      </w:r>
      <w:r>
        <w:rPr>
          <w:rFonts w:eastAsia="Times New Roman" w:cs="Calibri"/>
        </w:rPr>
        <w:t xml:space="preserve">, </w:t>
      </w:r>
      <w:proofErr w:type="spellStart"/>
      <w:r>
        <w:rPr>
          <w:rFonts w:eastAsia="Times New Roman" w:cs="Calibri"/>
        </w:rPr>
        <w:t>Ta</w:t>
      </w:r>
      <w:r w:rsidRPr="00A1059F">
        <w:rPr>
          <w:rFonts w:eastAsia="Times New Roman" w:cs="Calibri"/>
        </w:rPr>
        <w:t>gbilaran</w:t>
      </w:r>
      <w:proofErr w:type="spellEnd"/>
      <w:r w:rsidRPr="00A1059F">
        <w:rPr>
          <w:rFonts w:eastAsia="Times New Roman" w:cs="Calibri"/>
        </w:rPr>
        <w:t xml:space="preserve"> City, Bohol, Philippines</w:t>
      </w:r>
    </w:p>
    <w:p w:rsidR="007F58EC" w:rsidRDefault="009A2244" w:rsidP="002F3DC2">
      <w:pPr>
        <w:pStyle w:val="ListParagraph"/>
        <w:numPr>
          <w:ilvl w:val="0"/>
          <w:numId w:val="7"/>
        </w:numPr>
        <w:tabs>
          <w:tab w:val="left" w:pos="1260"/>
          <w:tab w:val="left" w:pos="1350"/>
        </w:tabs>
        <w:spacing w:after="0" w:line="240" w:lineRule="auto"/>
        <w:ind w:left="135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Rationalize </w:t>
      </w:r>
      <w:r w:rsidR="00ED655E">
        <w:rPr>
          <w:rFonts w:eastAsia="Times New Roman" w:cs="Calibri"/>
        </w:rPr>
        <w:t xml:space="preserve">and discuss </w:t>
      </w:r>
      <w:r>
        <w:rPr>
          <w:rFonts w:eastAsia="Times New Roman" w:cs="Calibri"/>
        </w:rPr>
        <w:t xml:space="preserve">post tests and simulations </w:t>
      </w:r>
      <w:r w:rsidR="000E3BFF">
        <w:rPr>
          <w:rFonts w:eastAsia="Times New Roman" w:cs="Calibri"/>
        </w:rPr>
        <w:t>using concepts from accredited nursing textbooks</w:t>
      </w:r>
    </w:p>
    <w:p w:rsidR="007F58EC" w:rsidRDefault="000E3BFF" w:rsidP="002F3DC2">
      <w:pPr>
        <w:pStyle w:val="ListParagraph"/>
        <w:numPr>
          <w:ilvl w:val="0"/>
          <w:numId w:val="7"/>
        </w:numPr>
        <w:tabs>
          <w:tab w:val="left" w:pos="990"/>
        </w:tabs>
        <w:spacing w:after="0" w:line="240" w:lineRule="auto"/>
        <w:ind w:hanging="27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Answer and clarify reviewees</w:t>
      </w:r>
      <w:r w:rsidR="00ED655E">
        <w:rPr>
          <w:rFonts w:eastAsia="Times New Roman" w:cs="Calibri"/>
        </w:rPr>
        <w:t>’</w:t>
      </w:r>
      <w:r>
        <w:rPr>
          <w:rFonts w:eastAsia="Times New Roman" w:cs="Calibri"/>
        </w:rPr>
        <w:t xml:space="preserve"> questions regarding nursing concepts</w:t>
      </w:r>
    </w:p>
    <w:p w:rsidR="007F58EC" w:rsidRDefault="000E3BFF" w:rsidP="002F3DC2">
      <w:pPr>
        <w:pStyle w:val="ListParagraph"/>
        <w:numPr>
          <w:ilvl w:val="0"/>
          <w:numId w:val="7"/>
        </w:numPr>
        <w:tabs>
          <w:tab w:val="left" w:pos="1350"/>
        </w:tabs>
        <w:spacing w:after="0" w:line="240" w:lineRule="auto"/>
        <w:ind w:left="135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Prepare </w:t>
      </w:r>
      <w:r w:rsidR="00ED655E">
        <w:rPr>
          <w:rFonts w:eastAsia="Times New Roman" w:cs="Calibri"/>
        </w:rPr>
        <w:t xml:space="preserve">nursing board exam sample </w:t>
      </w:r>
      <w:r>
        <w:rPr>
          <w:rFonts w:eastAsia="Times New Roman" w:cs="Calibri"/>
        </w:rPr>
        <w:t>practice questions to stimulate reviewees’ thinking and analytical skills</w:t>
      </w:r>
    </w:p>
    <w:p w:rsidR="007F58EC" w:rsidRDefault="000E3BFF" w:rsidP="002F3DC2">
      <w:pPr>
        <w:pStyle w:val="ListParagraph"/>
        <w:numPr>
          <w:ilvl w:val="0"/>
          <w:numId w:val="7"/>
        </w:numPr>
        <w:tabs>
          <w:tab w:val="left" w:pos="1350"/>
        </w:tabs>
        <w:spacing w:after="0" w:line="240" w:lineRule="auto"/>
        <w:ind w:left="900" w:firstLine="90"/>
        <w:jc w:val="both"/>
        <w:rPr>
          <w:rFonts w:eastAsia="Times New Roman" w:cs="Calibri"/>
        </w:rPr>
      </w:pPr>
      <w:r>
        <w:rPr>
          <w:rFonts w:eastAsia="Times New Roman" w:cs="Calibri"/>
        </w:rPr>
        <w:t>Form</w:t>
      </w:r>
      <w:r w:rsidR="00ED655E">
        <w:rPr>
          <w:rFonts w:eastAsia="Times New Roman" w:cs="Calibri"/>
        </w:rPr>
        <w:t xml:space="preserve"> core groups and provide</w:t>
      </w:r>
      <w:r>
        <w:rPr>
          <w:rFonts w:eastAsia="Times New Roman" w:cs="Calibri"/>
        </w:rPr>
        <w:t xml:space="preserve"> tutorials based on topics requested by reviewees</w:t>
      </w:r>
    </w:p>
    <w:p w:rsidR="007F58EC" w:rsidRDefault="000E3BFF" w:rsidP="002F3DC2">
      <w:pPr>
        <w:pStyle w:val="ListParagraph"/>
        <w:numPr>
          <w:ilvl w:val="0"/>
          <w:numId w:val="7"/>
        </w:numPr>
        <w:tabs>
          <w:tab w:val="left" w:pos="1350"/>
        </w:tabs>
        <w:spacing w:after="0" w:line="240" w:lineRule="auto"/>
        <w:ind w:left="1350"/>
        <w:jc w:val="both"/>
        <w:rPr>
          <w:rFonts w:eastAsia="Times New Roman" w:cs="Calibri"/>
        </w:rPr>
      </w:pPr>
      <w:r>
        <w:rPr>
          <w:rFonts w:eastAsia="Times New Roman" w:cs="Calibri"/>
        </w:rPr>
        <w:t>Assist nursing board examination national lecturers with their needs, such as food, lodging, and teaching materials</w:t>
      </w:r>
    </w:p>
    <w:p w:rsidR="007F58EC" w:rsidRDefault="000E3BFF" w:rsidP="002F3DC2">
      <w:pPr>
        <w:pStyle w:val="ListParagraph"/>
        <w:numPr>
          <w:ilvl w:val="0"/>
          <w:numId w:val="7"/>
        </w:numPr>
        <w:tabs>
          <w:tab w:val="left" w:pos="1350"/>
        </w:tabs>
        <w:spacing w:after="0" w:line="240" w:lineRule="auto"/>
        <w:ind w:left="900" w:firstLine="9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Make monthly reports regarding </w:t>
      </w:r>
      <w:r w:rsidR="00ED655E">
        <w:rPr>
          <w:rFonts w:eastAsia="Times New Roman" w:cs="Calibri"/>
        </w:rPr>
        <w:t xml:space="preserve">nursing board exam </w:t>
      </w:r>
      <w:r>
        <w:rPr>
          <w:rFonts w:eastAsia="Times New Roman" w:cs="Calibri"/>
        </w:rPr>
        <w:t>reviewees’ progress</w:t>
      </w:r>
    </w:p>
    <w:p w:rsidR="007F58EC" w:rsidRDefault="000E3BFF" w:rsidP="002F3DC2">
      <w:pPr>
        <w:pStyle w:val="ListParagraph"/>
        <w:numPr>
          <w:ilvl w:val="0"/>
          <w:numId w:val="7"/>
        </w:numPr>
        <w:tabs>
          <w:tab w:val="left" w:pos="1350"/>
        </w:tabs>
        <w:spacing w:after="0" w:line="240" w:lineRule="auto"/>
        <w:ind w:left="900" w:firstLine="90"/>
        <w:jc w:val="both"/>
        <w:rPr>
          <w:rFonts w:eastAsia="Times New Roman" w:cs="Calibri"/>
        </w:rPr>
      </w:pPr>
      <w:r>
        <w:rPr>
          <w:rFonts w:eastAsia="Times New Roman" w:cs="Calibri"/>
        </w:rPr>
        <w:t>Prepare and maintain supplies for IELTS reviewees</w:t>
      </w:r>
    </w:p>
    <w:p w:rsidR="007F58EC" w:rsidRDefault="00ED655E" w:rsidP="002F3DC2">
      <w:pPr>
        <w:pStyle w:val="ListParagraph"/>
        <w:numPr>
          <w:ilvl w:val="0"/>
          <w:numId w:val="7"/>
        </w:numPr>
        <w:tabs>
          <w:tab w:val="left" w:pos="1350"/>
        </w:tabs>
        <w:spacing w:after="0" w:line="240" w:lineRule="auto"/>
        <w:ind w:left="900" w:firstLine="90"/>
        <w:jc w:val="both"/>
        <w:rPr>
          <w:rFonts w:eastAsia="Times New Roman" w:cs="Calibri"/>
        </w:rPr>
      </w:pPr>
      <w:r>
        <w:rPr>
          <w:rFonts w:eastAsia="Times New Roman" w:cs="Calibri"/>
        </w:rPr>
        <w:t>Administer IELTS practice tests, and rate writing tasks using a standard band score guide</w:t>
      </w:r>
    </w:p>
    <w:p w:rsidR="002F3DC2" w:rsidRPr="00645E34" w:rsidRDefault="002F3DC2" w:rsidP="00645E34">
      <w:pPr>
        <w:spacing w:after="0" w:line="240" w:lineRule="auto"/>
        <w:rPr>
          <w:rFonts w:eastAsia="Times New Roman" w:cs="Calibri"/>
        </w:rPr>
      </w:pPr>
    </w:p>
    <w:p w:rsidR="007F58EC" w:rsidRDefault="007F58EC" w:rsidP="007F58EC">
      <w:pPr>
        <w:keepNext/>
        <w:spacing w:after="0" w:line="240" w:lineRule="auto"/>
        <w:outlineLvl w:val="2"/>
        <w:rPr>
          <w:rFonts w:eastAsia="Times New Roman" w:cs="Times New Roman"/>
          <w:b/>
          <w:bCs/>
          <w:iCs/>
        </w:rPr>
      </w:pPr>
      <w:r w:rsidRPr="00A1059F">
        <w:rPr>
          <w:rFonts w:eastAsia="Times New Roman" w:cs="Times New Roman"/>
          <w:b/>
          <w:bCs/>
          <w:iCs/>
        </w:rPr>
        <w:t>TRAININGS, SEMINARS, AND MEDICAL MISSIONS ATTENDED</w:t>
      </w:r>
      <w:r>
        <w:rPr>
          <w:rFonts w:eastAsia="Times New Roman" w:cs="Times New Roman"/>
          <w:b/>
          <w:bCs/>
          <w:iCs/>
        </w:rPr>
        <w:t>:</w:t>
      </w:r>
    </w:p>
    <w:p w:rsidR="007F58EC" w:rsidRPr="00A1059F" w:rsidRDefault="007F58EC" w:rsidP="007F58EC">
      <w:pPr>
        <w:keepNext/>
        <w:spacing w:after="0" w:line="240" w:lineRule="auto"/>
        <w:outlineLvl w:val="2"/>
        <w:rPr>
          <w:rFonts w:eastAsia="Times New Roman" w:cs="Times New Roman"/>
          <w:b/>
          <w:bCs/>
          <w:iCs/>
          <w:sz w:val="8"/>
          <w:szCs w:val="8"/>
        </w:rPr>
      </w:pP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b/>
        </w:rPr>
      </w:pPr>
      <w:r w:rsidRPr="00A1059F">
        <w:rPr>
          <w:rFonts w:eastAsia="Times New Roman" w:cs="Times New Roman"/>
          <w:b/>
        </w:rPr>
        <w:t>February 24 – 25, 2016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b/>
        </w:rPr>
      </w:pPr>
      <w:r w:rsidRPr="00A1059F">
        <w:rPr>
          <w:rFonts w:eastAsia="Times New Roman" w:cs="Times New Roman"/>
          <w:b/>
        </w:rPr>
        <w:t>Basic Life Support for Healthcare Providers Course – Accredited by American Heart Association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r w:rsidRPr="00A1059F">
        <w:rPr>
          <w:rFonts w:eastAsia="Times New Roman" w:cs="Times New Roman"/>
        </w:rPr>
        <w:t>University of Cebu Campus</w:t>
      </w:r>
    </w:p>
    <w:p w:rsidR="007F58EC" w:rsidRDefault="007F58EC" w:rsidP="007F58EC">
      <w:pPr>
        <w:spacing w:after="0" w:line="240" w:lineRule="auto"/>
        <w:rPr>
          <w:rFonts w:eastAsia="Times New Roman" w:cs="Times New Roman"/>
        </w:rPr>
      </w:pPr>
      <w:r w:rsidRPr="00A1059F">
        <w:rPr>
          <w:rFonts w:eastAsia="Times New Roman" w:cs="Times New Roman"/>
        </w:rPr>
        <w:t>Cebu City, Cebu, Philippines</w:t>
      </w:r>
    </w:p>
    <w:p w:rsidR="002F3DC2" w:rsidRPr="002F3DC2" w:rsidRDefault="002F3DC2" w:rsidP="007F58EC">
      <w:pPr>
        <w:spacing w:after="0" w:line="240" w:lineRule="auto"/>
        <w:rPr>
          <w:rFonts w:eastAsia="Times New Roman" w:cs="Times New Roman"/>
          <w:sz w:val="8"/>
          <w:szCs w:val="8"/>
        </w:rPr>
      </w:pP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b/>
        </w:rPr>
      </w:pPr>
      <w:r w:rsidRPr="00A1059F">
        <w:rPr>
          <w:rFonts w:eastAsia="Times New Roman" w:cs="Times New Roman"/>
          <w:b/>
        </w:rPr>
        <w:t>September 5 – 12, 2015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b/>
        </w:rPr>
      </w:pPr>
      <w:r w:rsidRPr="00A1059F">
        <w:rPr>
          <w:rFonts w:eastAsia="Times New Roman" w:cs="Times New Roman"/>
          <w:b/>
        </w:rPr>
        <w:t>Cleft Lip and Palate Surgical Mission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r w:rsidRPr="00A1059F">
        <w:rPr>
          <w:rFonts w:eastAsia="Times New Roman" w:cs="Times New Roman"/>
        </w:rPr>
        <w:t>Borja Family Hospital Corporation</w:t>
      </w:r>
    </w:p>
    <w:p w:rsidR="007F58EC" w:rsidRDefault="007F58EC" w:rsidP="007F58EC">
      <w:pPr>
        <w:spacing w:after="0" w:line="240" w:lineRule="auto"/>
        <w:rPr>
          <w:rFonts w:eastAsia="Times New Roman" w:cs="Times New Roman"/>
        </w:rPr>
      </w:pPr>
      <w:proofErr w:type="spellStart"/>
      <w:r w:rsidRPr="00A1059F">
        <w:rPr>
          <w:rFonts w:eastAsia="Times New Roman" w:cs="Times New Roman"/>
        </w:rPr>
        <w:t>Tagbilaran</w:t>
      </w:r>
      <w:proofErr w:type="spellEnd"/>
      <w:r w:rsidRPr="00A1059F">
        <w:rPr>
          <w:rFonts w:eastAsia="Times New Roman" w:cs="Times New Roman"/>
        </w:rPr>
        <w:t xml:space="preserve"> City, Bohol, Philippines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sz w:val="8"/>
          <w:szCs w:val="8"/>
        </w:rPr>
      </w:pP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b/>
        </w:rPr>
      </w:pPr>
      <w:r w:rsidRPr="00A1059F">
        <w:rPr>
          <w:rFonts w:eastAsia="Times New Roman" w:cs="Times New Roman"/>
          <w:b/>
        </w:rPr>
        <w:t>May 5 - 6, 2014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b/>
        </w:rPr>
      </w:pPr>
      <w:r w:rsidRPr="00A1059F">
        <w:rPr>
          <w:rFonts w:eastAsia="Times New Roman" w:cs="Times New Roman"/>
          <w:b/>
        </w:rPr>
        <w:t>ECG Clinical Interpretation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r w:rsidRPr="00A1059F">
        <w:rPr>
          <w:rFonts w:eastAsia="Times New Roman" w:cs="Times New Roman"/>
        </w:rPr>
        <w:t>Borja Family Hospital Corporation</w:t>
      </w:r>
    </w:p>
    <w:p w:rsidR="007F58EC" w:rsidRDefault="007F58EC" w:rsidP="007F58EC">
      <w:pPr>
        <w:spacing w:after="0" w:line="240" w:lineRule="auto"/>
        <w:rPr>
          <w:rFonts w:eastAsia="Times New Roman" w:cs="Times New Roman"/>
        </w:rPr>
      </w:pPr>
      <w:proofErr w:type="spellStart"/>
      <w:r w:rsidRPr="00A1059F">
        <w:rPr>
          <w:rFonts w:eastAsia="Times New Roman" w:cs="Times New Roman"/>
        </w:rPr>
        <w:t>Tagbilaran</w:t>
      </w:r>
      <w:proofErr w:type="spellEnd"/>
      <w:r w:rsidRPr="00A1059F">
        <w:rPr>
          <w:rFonts w:eastAsia="Times New Roman" w:cs="Times New Roman"/>
        </w:rPr>
        <w:t xml:space="preserve"> City, Bohol, Philippines</w:t>
      </w:r>
    </w:p>
    <w:p w:rsidR="007F58EC" w:rsidRPr="002F3DC2" w:rsidRDefault="007F58EC" w:rsidP="007F58EC">
      <w:pPr>
        <w:spacing w:after="0" w:line="240" w:lineRule="auto"/>
        <w:rPr>
          <w:rFonts w:eastAsia="Times New Roman" w:cs="Times New Roman"/>
          <w:sz w:val="8"/>
          <w:szCs w:val="8"/>
        </w:rPr>
      </w:pP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b/>
        </w:rPr>
      </w:pPr>
      <w:r w:rsidRPr="00A1059F">
        <w:rPr>
          <w:rFonts w:eastAsia="Times New Roman" w:cs="Times New Roman"/>
          <w:b/>
        </w:rPr>
        <w:t>February 17 – 24, 2014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b/>
        </w:rPr>
      </w:pPr>
      <w:r w:rsidRPr="00A1059F">
        <w:rPr>
          <w:rFonts w:eastAsia="Times New Roman" w:cs="Times New Roman"/>
          <w:b/>
        </w:rPr>
        <w:t xml:space="preserve">Operation Giving Back Bohol Surgical Mission 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r w:rsidRPr="00A1059F">
        <w:rPr>
          <w:rFonts w:eastAsia="Times New Roman" w:cs="Times New Roman"/>
        </w:rPr>
        <w:t>Borja Family Hospital Corporation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proofErr w:type="spellStart"/>
      <w:r w:rsidRPr="00A1059F">
        <w:rPr>
          <w:rFonts w:eastAsia="Times New Roman" w:cs="Times New Roman"/>
        </w:rPr>
        <w:t>Tagbilaran</w:t>
      </w:r>
      <w:proofErr w:type="spellEnd"/>
      <w:r w:rsidRPr="00A1059F">
        <w:rPr>
          <w:rFonts w:eastAsia="Times New Roman" w:cs="Times New Roman"/>
        </w:rPr>
        <w:t xml:space="preserve"> City, Bohol, Philippines</w:t>
      </w:r>
    </w:p>
    <w:p w:rsidR="007F58EC" w:rsidRPr="006F5824" w:rsidRDefault="007F58EC" w:rsidP="007F58EC">
      <w:pPr>
        <w:spacing w:after="0" w:line="240" w:lineRule="auto"/>
        <w:rPr>
          <w:rFonts w:eastAsia="Times New Roman" w:cs="Times New Roman"/>
          <w:b/>
          <w:sz w:val="8"/>
          <w:szCs w:val="8"/>
        </w:rPr>
      </w:pP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b/>
        </w:rPr>
      </w:pPr>
      <w:r w:rsidRPr="00A1059F">
        <w:rPr>
          <w:rFonts w:eastAsia="Times New Roman" w:cs="Times New Roman"/>
          <w:b/>
        </w:rPr>
        <w:t>January 24 – 26, 2014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b/>
        </w:rPr>
      </w:pPr>
      <w:r w:rsidRPr="00A1059F">
        <w:rPr>
          <w:rFonts w:eastAsia="Times New Roman" w:cs="Times New Roman"/>
          <w:b/>
        </w:rPr>
        <w:t>Regular IV Training Program – Accredited by ANSAP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proofErr w:type="spellStart"/>
      <w:r w:rsidRPr="00A1059F">
        <w:rPr>
          <w:rFonts w:eastAsia="Times New Roman" w:cs="Times New Roman"/>
        </w:rPr>
        <w:t>Tagbilaran</w:t>
      </w:r>
      <w:proofErr w:type="spellEnd"/>
      <w:r w:rsidRPr="00A1059F">
        <w:rPr>
          <w:rFonts w:eastAsia="Times New Roman" w:cs="Times New Roman"/>
        </w:rPr>
        <w:t xml:space="preserve"> Community Hospital Corporation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proofErr w:type="spellStart"/>
      <w:r w:rsidRPr="00A1059F">
        <w:rPr>
          <w:rFonts w:eastAsia="Times New Roman" w:cs="Times New Roman"/>
        </w:rPr>
        <w:t>Tagbilaran</w:t>
      </w:r>
      <w:proofErr w:type="spellEnd"/>
      <w:r w:rsidRPr="00A1059F">
        <w:rPr>
          <w:rFonts w:eastAsia="Times New Roman" w:cs="Times New Roman"/>
        </w:rPr>
        <w:t xml:space="preserve"> City, Bohol, Philippines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sz w:val="8"/>
          <w:szCs w:val="8"/>
        </w:rPr>
      </w:pP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b/>
        </w:rPr>
      </w:pPr>
      <w:r w:rsidRPr="00A1059F">
        <w:rPr>
          <w:rFonts w:eastAsia="Times New Roman" w:cs="Times New Roman"/>
          <w:b/>
        </w:rPr>
        <w:t>November 4, 2013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Lactation Management Training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r w:rsidRPr="00A1059F">
        <w:rPr>
          <w:rFonts w:eastAsia="Times New Roman" w:cs="Times New Roman"/>
        </w:rPr>
        <w:t xml:space="preserve">Don Emilio </w:t>
      </w:r>
      <w:proofErr w:type="gramStart"/>
      <w:r w:rsidRPr="00A1059F">
        <w:rPr>
          <w:rFonts w:eastAsia="Times New Roman" w:cs="Times New Roman"/>
        </w:rPr>
        <w:t>del</w:t>
      </w:r>
      <w:proofErr w:type="gramEnd"/>
      <w:r w:rsidRPr="00A1059F">
        <w:rPr>
          <w:rFonts w:eastAsia="Times New Roman" w:cs="Times New Roman"/>
        </w:rPr>
        <w:t xml:space="preserve"> Valle Memorial Hospital</w:t>
      </w: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proofErr w:type="spellStart"/>
      <w:r w:rsidRPr="00A1059F">
        <w:rPr>
          <w:rFonts w:eastAsia="Times New Roman" w:cs="Times New Roman"/>
        </w:rPr>
        <w:t>Ubay</w:t>
      </w:r>
      <w:proofErr w:type="spellEnd"/>
      <w:r w:rsidRPr="00A1059F">
        <w:rPr>
          <w:rFonts w:eastAsia="Times New Roman" w:cs="Times New Roman"/>
        </w:rPr>
        <w:t>, Bohol, Philippines</w:t>
      </w:r>
    </w:p>
    <w:p w:rsidR="002F3DC2" w:rsidRDefault="002F3DC2" w:rsidP="007F58EC">
      <w:pPr>
        <w:spacing w:after="0" w:line="240" w:lineRule="auto"/>
        <w:rPr>
          <w:rFonts w:eastAsia="Times New Roman" w:cs="Calibri"/>
          <w:sz w:val="8"/>
          <w:szCs w:val="8"/>
        </w:rPr>
      </w:pPr>
    </w:p>
    <w:p w:rsidR="002F3DC2" w:rsidRDefault="002F3DC2" w:rsidP="007F58EC">
      <w:pPr>
        <w:spacing w:after="0" w:line="240" w:lineRule="auto"/>
        <w:rPr>
          <w:rFonts w:eastAsia="Times New Roman" w:cs="Calibri"/>
          <w:sz w:val="8"/>
          <w:szCs w:val="8"/>
        </w:rPr>
      </w:pPr>
    </w:p>
    <w:p w:rsidR="002F3DC2" w:rsidRDefault="002F3DC2" w:rsidP="007F58EC">
      <w:pPr>
        <w:spacing w:after="0" w:line="240" w:lineRule="auto"/>
        <w:rPr>
          <w:rFonts w:eastAsia="Times New Roman" w:cs="Calibri"/>
          <w:sz w:val="8"/>
          <w:szCs w:val="8"/>
        </w:rPr>
      </w:pPr>
    </w:p>
    <w:p w:rsidR="007F58EC" w:rsidRPr="00A1059F" w:rsidRDefault="007F58EC" w:rsidP="007F58EC">
      <w:pPr>
        <w:spacing w:after="0" w:line="240" w:lineRule="auto"/>
        <w:rPr>
          <w:rFonts w:eastAsia="Times New Roman" w:cs="Calibri"/>
          <w:b/>
        </w:rPr>
      </w:pPr>
      <w:r w:rsidRPr="00A1059F">
        <w:rPr>
          <w:rFonts w:eastAsia="Times New Roman" w:cs="Calibri"/>
          <w:b/>
        </w:rPr>
        <w:t>EDUCATION</w:t>
      </w:r>
      <w:r>
        <w:rPr>
          <w:rFonts w:eastAsia="Times New Roman" w:cs="Calibri"/>
          <w:b/>
        </w:rPr>
        <w:t>:</w:t>
      </w:r>
    </w:p>
    <w:p w:rsidR="007F58EC" w:rsidRDefault="007F58EC" w:rsidP="007F58EC">
      <w:pPr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A1059F">
        <w:rPr>
          <w:rFonts w:eastAsia="Times New Roman" w:cs="Calibri"/>
          <w:b/>
          <w:sz w:val="20"/>
          <w:szCs w:val="20"/>
        </w:rPr>
        <w:t xml:space="preserve">PERIOD           </w:t>
      </w:r>
      <w:r w:rsidRPr="00A1059F">
        <w:rPr>
          <w:rFonts w:eastAsia="Times New Roman" w:cs="Calibri"/>
          <w:b/>
          <w:sz w:val="20"/>
          <w:szCs w:val="20"/>
        </w:rPr>
        <w:tab/>
        <w:t xml:space="preserve"> DEGREE/COURSE                                             </w:t>
      </w:r>
      <w:r>
        <w:rPr>
          <w:rFonts w:eastAsia="Times New Roman" w:cs="Calibri"/>
          <w:b/>
          <w:sz w:val="20"/>
          <w:szCs w:val="20"/>
        </w:rPr>
        <w:t xml:space="preserve">  </w:t>
      </w:r>
      <w:r w:rsidRPr="00A1059F">
        <w:rPr>
          <w:rFonts w:eastAsia="Times New Roman" w:cs="Calibri"/>
          <w:b/>
          <w:sz w:val="20"/>
          <w:szCs w:val="20"/>
        </w:rPr>
        <w:t xml:space="preserve"> </w:t>
      </w:r>
      <w:r w:rsidR="00D36E04">
        <w:rPr>
          <w:rFonts w:eastAsia="Times New Roman" w:cs="Calibri"/>
          <w:b/>
          <w:sz w:val="20"/>
          <w:szCs w:val="20"/>
        </w:rPr>
        <w:t>HONORS/</w:t>
      </w:r>
      <w:r w:rsidR="00B5659C">
        <w:rPr>
          <w:rFonts w:eastAsia="Times New Roman" w:cs="Calibri"/>
          <w:b/>
          <w:sz w:val="20"/>
          <w:szCs w:val="20"/>
        </w:rPr>
        <w:t>SCHOOL</w:t>
      </w:r>
    </w:p>
    <w:p w:rsidR="007F58EC" w:rsidRPr="00A1059F" w:rsidRDefault="007F58EC" w:rsidP="007F58EC">
      <w:pPr>
        <w:spacing w:after="0" w:line="240" w:lineRule="auto"/>
        <w:rPr>
          <w:rFonts w:eastAsia="Times New Roman" w:cs="Calibri"/>
          <w:b/>
          <w:sz w:val="8"/>
          <w:szCs w:val="8"/>
        </w:rPr>
      </w:pPr>
    </w:p>
    <w:p w:rsidR="00D36E04" w:rsidRDefault="007F58EC" w:rsidP="007F58EC">
      <w:pPr>
        <w:spacing w:after="0"/>
        <w:rPr>
          <w:rFonts w:eastAsia="Times New Roman" w:cs="Calibri"/>
        </w:rPr>
      </w:pPr>
      <w:r w:rsidRPr="00A1059F">
        <w:rPr>
          <w:rFonts w:eastAsia="Times New Roman" w:cs="Calibri"/>
        </w:rPr>
        <w:t xml:space="preserve">2008-2012  </w:t>
      </w:r>
      <w:r w:rsidR="00D36E04">
        <w:rPr>
          <w:rFonts w:eastAsia="Times New Roman" w:cs="Calibri"/>
        </w:rPr>
        <w:t xml:space="preserve">         </w:t>
      </w:r>
      <w:r w:rsidRPr="00A1059F">
        <w:rPr>
          <w:rFonts w:eastAsia="Times New Roman" w:cs="Calibri"/>
        </w:rPr>
        <w:t xml:space="preserve">BACHELOR OF SCIENCE IN NURSING   </w:t>
      </w:r>
      <w:r w:rsidR="00D36E04">
        <w:rPr>
          <w:rFonts w:eastAsia="Times New Roman" w:cs="Calibri"/>
        </w:rPr>
        <w:t xml:space="preserve">     </w:t>
      </w:r>
      <w:r w:rsidRPr="00A1059F">
        <w:rPr>
          <w:rFonts w:eastAsia="Times New Roman" w:cs="Calibri"/>
        </w:rPr>
        <w:t>Magna cum Laude, Holy Name University</w:t>
      </w:r>
    </w:p>
    <w:p w:rsidR="00D36E04" w:rsidRDefault="007F58EC" w:rsidP="007F58EC">
      <w:pPr>
        <w:spacing w:after="0"/>
        <w:rPr>
          <w:rFonts w:eastAsia="Times New Roman" w:cs="Calibri"/>
        </w:rPr>
      </w:pPr>
      <w:r w:rsidRPr="00A1059F">
        <w:rPr>
          <w:rFonts w:eastAsia="Times New Roman" w:cs="Calibri"/>
        </w:rPr>
        <w:t xml:space="preserve">2004-2008 </w:t>
      </w:r>
      <w:r w:rsidR="00D36E04">
        <w:rPr>
          <w:rFonts w:eastAsia="Times New Roman" w:cs="Calibri"/>
        </w:rPr>
        <w:t xml:space="preserve">         </w:t>
      </w:r>
      <w:r w:rsidRPr="00A1059F">
        <w:rPr>
          <w:rFonts w:eastAsia="Times New Roman" w:cs="Calibri"/>
        </w:rPr>
        <w:t xml:space="preserve"> SECONDARY EDUCATION                </w:t>
      </w:r>
      <w:r w:rsidR="00D36E04">
        <w:rPr>
          <w:rFonts w:eastAsia="Times New Roman" w:cs="Calibri"/>
        </w:rPr>
        <w:t xml:space="preserve">     </w:t>
      </w:r>
      <w:r w:rsidRPr="00A1059F">
        <w:rPr>
          <w:rFonts w:eastAsia="Times New Roman" w:cs="Calibri"/>
        </w:rPr>
        <w:t xml:space="preserve">       Valedictorian, Holy Name University </w:t>
      </w:r>
    </w:p>
    <w:p w:rsidR="00D36E04" w:rsidRDefault="007F58EC" w:rsidP="007F58EC">
      <w:pPr>
        <w:spacing w:after="0"/>
        <w:rPr>
          <w:rFonts w:eastAsia="Times New Roman" w:cs="Calibri"/>
        </w:rPr>
      </w:pPr>
      <w:r w:rsidRPr="00A1059F">
        <w:rPr>
          <w:rFonts w:eastAsia="Times New Roman" w:cs="Calibri"/>
        </w:rPr>
        <w:t xml:space="preserve">1998-2004 </w:t>
      </w:r>
      <w:r w:rsidR="00D36E04">
        <w:rPr>
          <w:rFonts w:eastAsia="Times New Roman" w:cs="Calibri"/>
        </w:rPr>
        <w:t xml:space="preserve">          </w:t>
      </w:r>
      <w:r w:rsidRPr="00A1059F">
        <w:rPr>
          <w:rFonts w:eastAsia="Times New Roman" w:cs="Calibri"/>
        </w:rPr>
        <w:t xml:space="preserve">ELEMENTARY EDUCATION          </w:t>
      </w:r>
      <w:r w:rsidR="00D36E04">
        <w:rPr>
          <w:rFonts w:eastAsia="Times New Roman" w:cs="Calibri"/>
        </w:rPr>
        <w:t xml:space="preserve">     </w:t>
      </w:r>
      <w:r w:rsidRPr="00A1059F">
        <w:rPr>
          <w:rFonts w:eastAsia="Times New Roman" w:cs="Calibri"/>
        </w:rPr>
        <w:t xml:space="preserve">           Valedictorian, Holy Name University </w:t>
      </w:r>
    </w:p>
    <w:p w:rsidR="00D36E04" w:rsidRDefault="007F58EC" w:rsidP="00D36E04">
      <w:pPr>
        <w:spacing w:after="0"/>
        <w:ind w:left="5130" w:hanging="5130"/>
        <w:rPr>
          <w:rFonts w:eastAsia="Times New Roman" w:cs="Calibri"/>
        </w:rPr>
      </w:pPr>
      <w:r w:rsidRPr="00A1059F">
        <w:rPr>
          <w:rFonts w:eastAsia="Times New Roman" w:cs="Calibri"/>
        </w:rPr>
        <w:t xml:space="preserve">1996-1998 </w:t>
      </w:r>
      <w:r w:rsidR="00D36E04">
        <w:rPr>
          <w:rFonts w:eastAsia="Times New Roman" w:cs="Calibri"/>
        </w:rPr>
        <w:t xml:space="preserve">          </w:t>
      </w:r>
      <w:r w:rsidRPr="00A1059F">
        <w:rPr>
          <w:rFonts w:eastAsia="Times New Roman" w:cs="Calibri"/>
        </w:rPr>
        <w:t xml:space="preserve">KINDERGARTEN                         </w:t>
      </w:r>
      <w:r w:rsidR="00D36E04">
        <w:rPr>
          <w:rFonts w:eastAsia="Times New Roman" w:cs="Calibri"/>
        </w:rPr>
        <w:t xml:space="preserve">     </w:t>
      </w:r>
      <w:r w:rsidRPr="00A1059F">
        <w:rPr>
          <w:rFonts w:eastAsia="Times New Roman" w:cs="Calibri"/>
        </w:rPr>
        <w:t xml:space="preserve">              </w:t>
      </w:r>
      <w:proofErr w:type="gramStart"/>
      <w:r w:rsidRPr="00A1059F">
        <w:rPr>
          <w:rFonts w:eastAsia="Times New Roman" w:cs="Calibri"/>
        </w:rPr>
        <w:t>Salutatorian</w:t>
      </w:r>
      <w:proofErr w:type="gramEnd"/>
      <w:r w:rsidRPr="00A1059F">
        <w:rPr>
          <w:rFonts w:eastAsia="Times New Roman" w:cs="Calibri"/>
        </w:rPr>
        <w:t xml:space="preserve">, St. Therese Kindergarten School </w:t>
      </w:r>
      <w:r w:rsidR="00D36E04">
        <w:rPr>
          <w:rFonts w:eastAsia="Times New Roman" w:cs="Calibri"/>
        </w:rPr>
        <w:t xml:space="preserve">            </w:t>
      </w:r>
    </w:p>
    <w:p w:rsidR="00D36E04" w:rsidRDefault="007F58EC" w:rsidP="00D36E04">
      <w:pPr>
        <w:spacing w:after="0"/>
        <w:rPr>
          <w:rFonts w:eastAsia="Times New Roman" w:cs="Calibri"/>
        </w:rPr>
      </w:pPr>
      <w:r w:rsidRPr="00A1059F">
        <w:rPr>
          <w:rFonts w:eastAsia="Times New Roman" w:cs="Calibri"/>
        </w:rPr>
        <w:t>1994-1996</w:t>
      </w:r>
      <w:r w:rsidR="00D36E04">
        <w:rPr>
          <w:rFonts w:eastAsia="Times New Roman" w:cs="Calibri"/>
        </w:rPr>
        <w:t xml:space="preserve">           </w:t>
      </w:r>
      <w:r w:rsidRPr="00A1059F">
        <w:rPr>
          <w:rFonts w:eastAsia="Times New Roman" w:cs="Calibri"/>
        </w:rPr>
        <w:t xml:space="preserve">NURSERY                                                 </w:t>
      </w:r>
      <w:r w:rsidR="00D36E04">
        <w:rPr>
          <w:rFonts w:eastAsia="Times New Roman" w:cs="Calibri"/>
        </w:rPr>
        <w:t xml:space="preserve">    </w:t>
      </w:r>
      <w:r w:rsidRPr="00A1059F">
        <w:rPr>
          <w:rFonts w:eastAsia="Times New Roman" w:cs="Calibri"/>
        </w:rPr>
        <w:t xml:space="preserve">   Valedictorian, </w:t>
      </w:r>
      <w:proofErr w:type="spellStart"/>
      <w:r w:rsidRPr="00A1059F">
        <w:rPr>
          <w:rFonts w:eastAsia="Times New Roman" w:cs="Calibri"/>
        </w:rPr>
        <w:t>Merne</w:t>
      </w:r>
      <w:proofErr w:type="spellEnd"/>
      <w:r w:rsidRPr="00A1059F">
        <w:rPr>
          <w:rFonts w:eastAsia="Times New Roman" w:cs="Calibri"/>
        </w:rPr>
        <w:t xml:space="preserve"> Graham School </w:t>
      </w:r>
    </w:p>
    <w:p w:rsidR="007F58EC" w:rsidRPr="00B5659C" w:rsidRDefault="00B5659C" w:rsidP="007F58EC">
      <w:pPr>
        <w:tabs>
          <w:tab w:val="left" w:pos="720"/>
          <w:tab w:val="left" w:pos="1440"/>
          <w:tab w:val="left" w:pos="2160"/>
          <w:tab w:val="left" w:pos="5385"/>
        </w:tabs>
        <w:spacing w:after="0" w:line="240" w:lineRule="auto"/>
        <w:rPr>
          <w:rFonts w:eastAsia="Times New Roman" w:cs="Calibri"/>
        </w:rPr>
      </w:pPr>
      <w:r w:rsidRPr="00B5659C">
        <w:rPr>
          <w:rFonts w:eastAsia="Times New Roman" w:cs="Calibri"/>
        </w:rPr>
        <w:t xml:space="preserve">School </w:t>
      </w:r>
      <w:proofErr w:type="gramStart"/>
      <w:r w:rsidRPr="00B5659C">
        <w:rPr>
          <w:rFonts w:eastAsia="Times New Roman" w:cs="Calibri"/>
        </w:rPr>
        <w:t>address :</w:t>
      </w:r>
      <w:proofErr w:type="gramEnd"/>
      <w:r w:rsidRPr="00B5659C">
        <w:rPr>
          <w:rFonts w:eastAsia="Times New Roman" w:cs="Calibri"/>
        </w:rPr>
        <w:t xml:space="preserve"> all in </w:t>
      </w:r>
      <w:proofErr w:type="spellStart"/>
      <w:r w:rsidRPr="00B5659C">
        <w:rPr>
          <w:rFonts w:eastAsia="Times New Roman" w:cs="Calibri"/>
        </w:rPr>
        <w:t>Tagbilaran</w:t>
      </w:r>
      <w:proofErr w:type="spellEnd"/>
      <w:r w:rsidRPr="00B5659C">
        <w:rPr>
          <w:rFonts w:eastAsia="Times New Roman" w:cs="Calibri"/>
        </w:rPr>
        <w:t xml:space="preserve"> City, Bohol, Philippines</w:t>
      </w:r>
    </w:p>
    <w:p w:rsidR="00B5659C" w:rsidRDefault="00B5659C" w:rsidP="007F58EC">
      <w:pPr>
        <w:tabs>
          <w:tab w:val="left" w:pos="720"/>
          <w:tab w:val="left" w:pos="1440"/>
          <w:tab w:val="left" w:pos="2160"/>
          <w:tab w:val="left" w:pos="5385"/>
        </w:tabs>
        <w:spacing w:after="0" w:line="240" w:lineRule="auto"/>
        <w:rPr>
          <w:rFonts w:eastAsia="Times New Roman" w:cs="Calibri"/>
          <w:sz w:val="8"/>
          <w:szCs w:val="8"/>
        </w:rPr>
      </w:pPr>
    </w:p>
    <w:p w:rsidR="00B5659C" w:rsidRPr="00B5659C" w:rsidRDefault="00B5659C" w:rsidP="007F58EC">
      <w:pPr>
        <w:tabs>
          <w:tab w:val="left" w:pos="720"/>
          <w:tab w:val="left" w:pos="1440"/>
          <w:tab w:val="left" w:pos="2160"/>
          <w:tab w:val="left" w:pos="5385"/>
        </w:tabs>
        <w:spacing w:after="0" w:line="240" w:lineRule="auto"/>
        <w:rPr>
          <w:rFonts w:eastAsia="Times New Roman" w:cs="Calibri"/>
          <w:sz w:val="8"/>
          <w:szCs w:val="8"/>
        </w:rPr>
      </w:pPr>
    </w:p>
    <w:p w:rsidR="00E7456A" w:rsidRDefault="00E7456A" w:rsidP="007F58EC">
      <w:pPr>
        <w:spacing w:after="0" w:line="240" w:lineRule="auto"/>
        <w:rPr>
          <w:rFonts w:eastAsia="Times New Roman" w:cs="Times New Roman"/>
          <w:b/>
          <w:bCs/>
        </w:rPr>
      </w:pPr>
    </w:p>
    <w:p w:rsidR="00E7456A" w:rsidRDefault="00E7456A" w:rsidP="007F58EC">
      <w:pPr>
        <w:spacing w:after="0" w:line="240" w:lineRule="auto"/>
        <w:rPr>
          <w:rFonts w:eastAsia="Times New Roman" w:cs="Times New Roman"/>
          <w:b/>
          <w:bCs/>
        </w:rPr>
      </w:pPr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p w:rsidR="007F58EC" w:rsidRPr="00A1059F" w:rsidRDefault="007F58EC" w:rsidP="007F58EC">
      <w:pPr>
        <w:spacing w:after="0" w:line="240" w:lineRule="auto"/>
        <w:rPr>
          <w:rFonts w:eastAsia="Times New Roman" w:cs="Times New Roman"/>
        </w:rPr>
      </w:pPr>
    </w:p>
    <w:p w:rsidR="007F58EC" w:rsidRPr="008B0E0F" w:rsidRDefault="007F58EC" w:rsidP="007F58EC"/>
    <w:p w:rsidR="00790234" w:rsidRDefault="00790234"/>
    <w:sectPr w:rsidR="00790234" w:rsidSect="00E7456A">
      <w:pgSz w:w="11907" w:h="16839" w:code="9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A04"/>
    <w:multiLevelType w:val="hybridMultilevel"/>
    <w:tmpl w:val="98CC73E6"/>
    <w:lvl w:ilvl="0" w:tplc="BCF80DB0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C52033A"/>
    <w:multiLevelType w:val="hybridMultilevel"/>
    <w:tmpl w:val="B0EA7D32"/>
    <w:lvl w:ilvl="0" w:tplc="7B1078D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D6AFC"/>
    <w:multiLevelType w:val="hybridMultilevel"/>
    <w:tmpl w:val="7FE2842E"/>
    <w:lvl w:ilvl="0" w:tplc="6F70BD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D6D63"/>
    <w:multiLevelType w:val="hybridMultilevel"/>
    <w:tmpl w:val="2E5259B6"/>
    <w:lvl w:ilvl="0" w:tplc="4CEA3C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CAA1211"/>
    <w:multiLevelType w:val="hybridMultilevel"/>
    <w:tmpl w:val="71D467F0"/>
    <w:lvl w:ilvl="0" w:tplc="43E05432">
      <w:start w:val="1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15334F6"/>
    <w:multiLevelType w:val="hybridMultilevel"/>
    <w:tmpl w:val="0306626A"/>
    <w:lvl w:ilvl="0" w:tplc="9B48C5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E40263"/>
    <w:multiLevelType w:val="hybridMultilevel"/>
    <w:tmpl w:val="0306626A"/>
    <w:lvl w:ilvl="0" w:tplc="9B48C5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244062E"/>
    <w:multiLevelType w:val="hybridMultilevel"/>
    <w:tmpl w:val="B07AD54E"/>
    <w:lvl w:ilvl="0" w:tplc="DBE09CBE">
      <w:start w:val="2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E312D1A"/>
    <w:multiLevelType w:val="hybridMultilevel"/>
    <w:tmpl w:val="837EE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664AB"/>
    <w:multiLevelType w:val="hybridMultilevel"/>
    <w:tmpl w:val="0306626A"/>
    <w:lvl w:ilvl="0" w:tplc="9B48C5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8907416"/>
    <w:multiLevelType w:val="hybridMultilevel"/>
    <w:tmpl w:val="9B6A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B0B07"/>
    <w:multiLevelType w:val="hybridMultilevel"/>
    <w:tmpl w:val="0306626A"/>
    <w:lvl w:ilvl="0" w:tplc="9B48C5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C6050EA"/>
    <w:multiLevelType w:val="hybridMultilevel"/>
    <w:tmpl w:val="FD28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C"/>
    <w:rsid w:val="00012D69"/>
    <w:rsid w:val="000730E8"/>
    <w:rsid w:val="000942C8"/>
    <w:rsid w:val="000D14BC"/>
    <w:rsid w:val="000E3BFF"/>
    <w:rsid w:val="0029016E"/>
    <w:rsid w:val="002C764C"/>
    <w:rsid w:val="002F3DC2"/>
    <w:rsid w:val="0032118E"/>
    <w:rsid w:val="0041302A"/>
    <w:rsid w:val="00517AEE"/>
    <w:rsid w:val="006456C8"/>
    <w:rsid w:val="00645E34"/>
    <w:rsid w:val="00694748"/>
    <w:rsid w:val="006B7719"/>
    <w:rsid w:val="00790234"/>
    <w:rsid w:val="007F58EC"/>
    <w:rsid w:val="009419A4"/>
    <w:rsid w:val="009A2244"/>
    <w:rsid w:val="00AA3771"/>
    <w:rsid w:val="00B5659C"/>
    <w:rsid w:val="00D36E04"/>
    <w:rsid w:val="00D40D9D"/>
    <w:rsid w:val="00D85DE8"/>
    <w:rsid w:val="00DD0C55"/>
    <w:rsid w:val="00DD5ACA"/>
    <w:rsid w:val="00DF35DC"/>
    <w:rsid w:val="00DF4DF3"/>
    <w:rsid w:val="00E7456A"/>
    <w:rsid w:val="00ED655E"/>
    <w:rsid w:val="00F10E43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8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8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THANY.3584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cp:lastPrinted>2017-03-15T11:35:00Z</cp:lastPrinted>
  <dcterms:created xsi:type="dcterms:W3CDTF">2017-03-15T12:10:00Z</dcterms:created>
  <dcterms:modified xsi:type="dcterms:W3CDTF">2017-05-20T14:04:00Z</dcterms:modified>
</cp:coreProperties>
</file>