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27C" w:rsidRPr="002219AB" w:rsidRDefault="007F28C6" w:rsidP="00736379">
      <w:pPr>
        <w:spacing w:after="200" w:line="276" w:lineRule="auto"/>
        <w:jc w:val="center"/>
        <w:rPr>
          <w:b/>
          <w:sz w:val="40"/>
          <w:szCs w:val="40"/>
          <w:rtl/>
        </w:rPr>
      </w:pPr>
      <w:r w:rsidRPr="002219AB">
        <w:rPr>
          <w:rFonts w:ascii="Times New Roman" w:hAnsi="Times New Roman" w:hint="cs"/>
          <w:b/>
          <w:noProof/>
          <w:sz w:val="40"/>
          <w:szCs w:val="40"/>
          <w:highlight w:val="green"/>
          <w:lang w:eastAsia="en-US"/>
        </w:rPr>
        <w:drawing>
          <wp:anchor distT="0" distB="0" distL="114300" distR="114300" simplePos="0" relativeHeight="251659264" behindDoc="0" locked="0" layoutInCell="1" allowOverlap="1">
            <wp:simplePos x="0" y="0"/>
            <wp:positionH relativeFrom="column">
              <wp:posOffset>2008133</wp:posOffset>
            </wp:positionH>
            <wp:positionV relativeFrom="paragraph">
              <wp:posOffset>299258</wp:posOffset>
            </wp:positionV>
            <wp:extent cx="1531933" cy="2061557"/>
            <wp:effectExtent l="0" t="0" r="0" b="0"/>
            <wp:wrapTopAndBottom/>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31933" cy="2061557"/>
                    </a:xfrm>
                    <a:prstGeom prst="rect">
                      <a:avLst/>
                    </a:prstGeom>
                  </pic:spPr>
                </pic:pic>
              </a:graphicData>
            </a:graphic>
          </wp:anchor>
        </w:drawing>
      </w:r>
      <w:proofErr w:type="spellStart"/>
      <w:r w:rsidR="00836485" w:rsidRPr="002219AB">
        <w:rPr>
          <w:rFonts w:ascii="Times New Roman" w:hAnsi="Times New Roman" w:hint="cs"/>
          <w:b/>
          <w:sz w:val="40"/>
          <w:szCs w:val="40"/>
          <w:highlight w:val="green"/>
          <w:shd w:val="clear" w:color="auto" w:fill="C0C0C0"/>
        </w:rPr>
        <w:t>Khaled</w:t>
      </w:r>
      <w:proofErr w:type="spellEnd"/>
      <w:r w:rsidR="00836485" w:rsidRPr="002219AB">
        <w:rPr>
          <w:rFonts w:ascii="Times New Roman" w:hAnsi="Times New Roman" w:hint="cs"/>
          <w:b/>
          <w:sz w:val="40"/>
          <w:szCs w:val="40"/>
          <w:highlight w:val="green"/>
          <w:shd w:val="clear" w:color="auto" w:fill="C0C0C0"/>
        </w:rPr>
        <w:t xml:space="preserve"> </w:t>
      </w:r>
    </w:p>
    <w:p w:rsidR="00C344A5" w:rsidRPr="003D1DD7" w:rsidRDefault="00760A6A" w:rsidP="004813C8">
      <w:pPr>
        <w:rPr>
          <w:b/>
          <w:color w:val="000000" w:themeColor="text1"/>
          <w:sz w:val="44"/>
          <w:szCs w:val="44"/>
          <w:rtl/>
        </w:rPr>
      </w:pPr>
      <w:r w:rsidRPr="003D1DD7">
        <w:rPr>
          <w:b/>
          <w:color w:val="000000" w:themeColor="text1"/>
          <w:sz w:val="44"/>
          <w:szCs w:val="44"/>
          <w:highlight w:val="green"/>
        </w:rPr>
        <w:t xml:space="preserve">Personal </w:t>
      </w:r>
      <w:proofErr w:type="gramStart"/>
      <w:r w:rsidRPr="003D1DD7">
        <w:rPr>
          <w:b/>
          <w:color w:val="000000" w:themeColor="text1"/>
          <w:sz w:val="44"/>
          <w:szCs w:val="44"/>
          <w:highlight w:val="green"/>
        </w:rPr>
        <w:t>data</w:t>
      </w:r>
      <w:r w:rsidR="00273115" w:rsidRPr="003D1DD7">
        <w:rPr>
          <w:rFonts w:hint="cs"/>
          <w:b/>
          <w:color w:val="000000" w:themeColor="text1"/>
          <w:sz w:val="40"/>
          <w:szCs w:val="40"/>
          <w:highlight w:val="green"/>
          <w:rtl/>
        </w:rPr>
        <w:t xml:space="preserve">  :</w:t>
      </w:r>
      <w:proofErr w:type="gramEnd"/>
    </w:p>
    <w:p w:rsidR="0018785B" w:rsidRPr="00084B7C" w:rsidRDefault="00645410">
      <w:pPr>
        <w:tabs>
          <w:tab w:val="left" w:pos="2070"/>
          <w:tab w:val="left" w:pos="2160"/>
        </w:tabs>
        <w:spacing w:before="100" w:after="100"/>
        <w:rPr>
          <w:sz w:val="36"/>
          <w:szCs w:val="36"/>
        </w:rPr>
      </w:pPr>
      <w:r w:rsidRPr="00084B7C">
        <w:rPr>
          <w:rFonts w:ascii="Tw Cen MT" w:eastAsia="Tw Cen MT" w:hAnsi="Tw Cen MT" w:cs="Tw Cen MT"/>
          <w:b/>
          <w:sz w:val="36"/>
          <w:szCs w:val="36"/>
        </w:rPr>
        <w:t>Date of Birth</w:t>
      </w:r>
      <w:r w:rsidRPr="00084B7C">
        <w:rPr>
          <w:rFonts w:ascii="Tw Cen MT" w:eastAsia="Tw Cen MT" w:hAnsi="Tw Cen MT" w:cs="Tw Cen MT"/>
          <w:b/>
          <w:sz w:val="36"/>
          <w:szCs w:val="36"/>
        </w:rPr>
        <w:tab/>
      </w:r>
      <w:r w:rsidR="00877209">
        <w:rPr>
          <w:rFonts w:asciiTheme="minorBidi" w:eastAsia="Tw Cen MT" w:hAnsiTheme="minorBidi" w:cstheme="minorBidi" w:hint="cs"/>
          <w:b/>
          <w:sz w:val="36"/>
          <w:szCs w:val="36"/>
        </w:rPr>
        <w:t xml:space="preserve"> </w:t>
      </w:r>
      <w:r w:rsidRPr="00084B7C">
        <w:rPr>
          <w:rFonts w:ascii="Tw Cen MT" w:eastAsia="Tw Cen MT" w:hAnsi="Tw Cen MT" w:cs="Tw Cen MT"/>
          <w:b/>
          <w:sz w:val="36"/>
          <w:szCs w:val="36"/>
        </w:rPr>
        <w:t>: 17/8/1983.</w:t>
      </w:r>
    </w:p>
    <w:p w:rsidR="0018785B" w:rsidRPr="00084B7C" w:rsidRDefault="00645410">
      <w:pPr>
        <w:spacing w:before="100" w:after="100"/>
        <w:rPr>
          <w:sz w:val="36"/>
          <w:szCs w:val="36"/>
        </w:rPr>
      </w:pPr>
      <w:r w:rsidRPr="00084B7C">
        <w:rPr>
          <w:rFonts w:ascii="Tw Cen MT" w:eastAsia="Tw Cen MT" w:hAnsi="Tw Cen MT" w:cs="Tw Cen MT"/>
          <w:b/>
          <w:sz w:val="36"/>
          <w:szCs w:val="36"/>
        </w:rPr>
        <w:t>Marital status</w:t>
      </w:r>
      <w:r w:rsidRPr="00084B7C">
        <w:rPr>
          <w:rFonts w:ascii="Tw Cen MT" w:eastAsia="Tw Cen MT" w:hAnsi="Tw Cen MT" w:cs="Tw Cen MT"/>
          <w:b/>
          <w:sz w:val="36"/>
          <w:szCs w:val="36"/>
        </w:rPr>
        <w:tab/>
        <w:t>:</w:t>
      </w:r>
      <w:r w:rsidRPr="00084B7C">
        <w:rPr>
          <w:rFonts w:ascii="Times New Roman" w:hAnsi="Times New Roman"/>
          <w:b/>
          <w:sz w:val="36"/>
          <w:szCs w:val="36"/>
        </w:rPr>
        <w:t xml:space="preserve"> </w:t>
      </w:r>
      <w:r w:rsidRPr="00084B7C">
        <w:rPr>
          <w:rFonts w:ascii="Tw Cen MT" w:eastAsia="Tw Cen MT" w:hAnsi="Tw Cen MT" w:cs="Tw Cen MT"/>
          <w:b/>
          <w:sz w:val="36"/>
          <w:szCs w:val="36"/>
        </w:rPr>
        <w:t>Married with two children.</w:t>
      </w:r>
    </w:p>
    <w:p w:rsidR="0018785B" w:rsidRPr="00084B7C" w:rsidRDefault="00645410">
      <w:pPr>
        <w:spacing w:before="100" w:after="100"/>
        <w:rPr>
          <w:rFonts w:ascii="Tw Cen MT" w:eastAsia="Tw Cen MT" w:hAnsi="Tw Cen MT"/>
          <w:b/>
          <w:sz w:val="36"/>
          <w:szCs w:val="36"/>
          <w:rtl/>
        </w:rPr>
      </w:pPr>
      <w:r w:rsidRPr="00084B7C">
        <w:rPr>
          <w:rFonts w:ascii="Tw Cen MT" w:eastAsia="Tw Cen MT" w:hAnsi="Tw Cen MT" w:cs="Tw Cen MT"/>
          <w:b/>
          <w:sz w:val="36"/>
          <w:szCs w:val="36"/>
        </w:rPr>
        <w:t>Military status</w:t>
      </w:r>
      <w:r w:rsidRPr="00084B7C">
        <w:rPr>
          <w:rFonts w:ascii="Tw Cen MT" w:eastAsia="Tw Cen MT" w:hAnsi="Tw Cen MT" w:cs="Tw Cen MT"/>
          <w:b/>
          <w:sz w:val="36"/>
          <w:szCs w:val="36"/>
        </w:rPr>
        <w:tab/>
        <w:t>: exempted.</w:t>
      </w:r>
    </w:p>
    <w:p w:rsidR="0018785B" w:rsidRPr="00084B7C" w:rsidRDefault="00645410">
      <w:pPr>
        <w:spacing w:before="100" w:after="100"/>
        <w:rPr>
          <w:sz w:val="36"/>
          <w:szCs w:val="36"/>
        </w:rPr>
      </w:pPr>
      <w:r w:rsidRPr="00084B7C">
        <w:rPr>
          <w:rFonts w:ascii="Tw Cen MT" w:eastAsia="Tw Cen MT" w:hAnsi="Tw Cen MT" w:cs="Tw Cen MT"/>
          <w:b/>
          <w:sz w:val="36"/>
          <w:szCs w:val="36"/>
        </w:rPr>
        <w:t>Mobile</w:t>
      </w:r>
      <w:r w:rsidRPr="00084B7C">
        <w:rPr>
          <w:rFonts w:ascii="Tw Cen MT" w:eastAsia="Tw Cen MT" w:hAnsi="Tw Cen MT" w:cs="Tw Cen MT"/>
          <w:b/>
          <w:sz w:val="36"/>
          <w:szCs w:val="36"/>
        </w:rPr>
        <w:tab/>
      </w:r>
      <w:r w:rsidRPr="00084B7C">
        <w:rPr>
          <w:rFonts w:ascii="Tw Cen MT" w:eastAsia="Tw Cen MT" w:hAnsi="Tw Cen MT" w:cs="Tw Cen MT"/>
          <w:b/>
          <w:sz w:val="36"/>
          <w:szCs w:val="36"/>
        </w:rPr>
        <w:tab/>
        <w:t xml:space="preserve">:   </w:t>
      </w:r>
      <w:r w:rsidR="00947940">
        <w:rPr>
          <w:rFonts w:eastAsia="Tw Cen MT"/>
          <w:b/>
          <w:sz w:val="36"/>
          <w:szCs w:val="36"/>
        </w:rPr>
        <w:t>C/o 0505891826</w:t>
      </w:r>
    </w:p>
    <w:p w:rsidR="0018785B" w:rsidRPr="00084B7C" w:rsidRDefault="00950C7A">
      <w:pPr>
        <w:spacing w:before="100" w:after="100"/>
        <w:rPr>
          <w:sz w:val="36"/>
          <w:szCs w:val="36"/>
        </w:rPr>
      </w:pPr>
      <w:r>
        <w:rPr>
          <w:rFonts w:ascii="Tw Cen MT" w:eastAsia="Tw Cen MT" w:hAnsi="Tw Cen MT" w:cs="Tw Cen MT"/>
          <w:b/>
          <w:sz w:val="36"/>
          <w:szCs w:val="36"/>
        </w:rPr>
        <w:t>Graduation</w:t>
      </w:r>
      <w:r w:rsidR="00EA47F7">
        <w:rPr>
          <w:rFonts w:asciiTheme="minorBidi" w:eastAsia="Tw Cen MT" w:hAnsiTheme="minorBidi" w:cstheme="minorBidi" w:hint="cs"/>
          <w:b/>
          <w:sz w:val="36"/>
          <w:szCs w:val="36"/>
        </w:rPr>
        <w:t xml:space="preserve">     </w:t>
      </w:r>
      <w:r w:rsidR="00645410" w:rsidRPr="00084B7C">
        <w:rPr>
          <w:rFonts w:ascii="Tw Cen MT" w:eastAsia="Tw Cen MT" w:hAnsi="Tw Cen MT" w:cs="Tw Cen MT"/>
          <w:b/>
          <w:sz w:val="36"/>
          <w:szCs w:val="36"/>
        </w:rPr>
        <w:t>: 2007</w:t>
      </w:r>
    </w:p>
    <w:p w:rsidR="0018785B" w:rsidRPr="000E03E6" w:rsidRDefault="00645410">
      <w:pPr>
        <w:spacing w:before="100" w:after="100"/>
        <w:rPr>
          <w:b/>
          <w:bCs/>
          <w:sz w:val="40"/>
          <w:szCs w:val="40"/>
          <w:rtl/>
        </w:rPr>
      </w:pPr>
      <w:r w:rsidRPr="00084B7C">
        <w:rPr>
          <w:rFonts w:ascii="Tw Cen MT" w:eastAsia="Tw Cen MT" w:hAnsi="Tw Cen MT" w:cs="Tw Cen MT"/>
          <w:b/>
          <w:sz w:val="36"/>
          <w:szCs w:val="36"/>
        </w:rPr>
        <w:t>E-mail</w:t>
      </w:r>
      <w:r w:rsidRPr="00084B7C">
        <w:rPr>
          <w:rFonts w:ascii="Tw Cen MT" w:eastAsia="Tw Cen MT" w:hAnsi="Tw Cen MT" w:cs="Tw Cen MT"/>
          <w:b/>
          <w:sz w:val="36"/>
          <w:szCs w:val="36"/>
        </w:rPr>
        <w:tab/>
      </w:r>
      <w:r w:rsidRPr="00084B7C">
        <w:rPr>
          <w:rFonts w:ascii="Tw Cen MT" w:eastAsia="Tw Cen MT" w:hAnsi="Tw Cen MT" w:cs="Tw Cen MT"/>
          <w:b/>
          <w:sz w:val="36"/>
          <w:szCs w:val="36"/>
        </w:rPr>
        <w:tab/>
        <w:t xml:space="preserve">: </w:t>
      </w:r>
      <w:hyperlink r:id="rId8" w:history="1">
        <w:r w:rsidR="00947940" w:rsidRPr="00244C60">
          <w:rPr>
            <w:rStyle w:val="Hyperlink"/>
            <w:rFonts w:eastAsia="Tw Cen MT" w:hint="cs"/>
            <w:b/>
            <w:bCs/>
            <w:sz w:val="40"/>
            <w:szCs w:val="40"/>
          </w:rPr>
          <w:t>khaled</w:t>
        </w:r>
        <w:r w:rsidR="00947940" w:rsidRPr="00244C60">
          <w:rPr>
            <w:rStyle w:val="Hyperlink"/>
            <w:rFonts w:eastAsia="Tw Cen MT"/>
            <w:b/>
            <w:bCs/>
            <w:sz w:val="40"/>
            <w:szCs w:val="40"/>
          </w:rPr>
          <w:t>.358626@2freemail.com</w:t>
        </w:r>
      </w:hyperlink>
      <w:r w:rsidR="00947940">
        <w:rPr>
          <w:rFonts w:eastAsia="Tw Cen MT"/>
          <w:b/>
          <w:bCs/>
          <w:sz w:val="40"/>
          <w:szCs w:val="40"/>
        </w:rPr>
        <w:t xml:space="preserve"> </w:t>
      </w:r>
    </w:p>
    <w:p w:rsidR="00A76204" w:rsidRPr="00084B7C" w:rsidRDefault="00A76204" w:rsidP="00E9554F">
      <w:pPr>
        <w:spacing w:before="100" w:after="100"/>
        <w:rPr>
          <w:rFonts w:ascii="Tw Cen MT" w:eastAsia="Tw Cen MT" w:hAnsi="Tw Cen MT"/>
          <w:b/>
          <w:color w:val="7030A0"/>
          <w:sz w:val="36"/>
          <w:szCs w:val="36"/>
          <w:u w:val="single"/>
          <w:rtl/>
        </w:rPr>
      </w:pPr>
    </w:p>
    <w:p w:rsidR="00A76204" w:rsidRDefault="00A76204" w:rsidP="00E9554F">
      <w:pPr>
        <w:spacing w:before="100" w:after="100"/>
        <w:rPr>
          <w:rFonts w:ascii="Tw Cen MT" w:eastAsia="Tw Cen MT" w:hAnsi="Tw Cen MT"/>
          <w:b/>
          <w:color w:val="7030A0"/>
          <w:sz w:val="40"/>
          <w:szCs w:val="40"/>
          <w:u w:val="single"/>
          <w:rtl/>
        </w:rPr>
      </w:pPr>
    </w:p>
    <w:p w:rsidR="00921DE5" w:rsidRPr="00624A5B" w:rsidRDefault="00B64F16" w:rsidP="00921DE5">
      <w:pPr>
        <w:spacing w:before="100" w:after="100"/>
        <w:rPr>
          <w:b/>
          <w:color w:val="000000" w:themeColor="text1"/>
          <w:sz w:val="44"/>
          <w:szCs w:val="44"/>
          <w:rtl/>
        </w:rPr>
      </w:pPr>
      <w:proofErr w:type="gramStart"/>
      <w:r w:rsidRPr="008B5231">
        <w:rPr>
          <w:rFonts w:asciiTheme="minorBidi" w:eastAsia="Tw Cen MT" w:hAnsiTheme="minorBidi" w:cstheme="minorBidi" w:hint="cs"/>
          <w:b/>
          <w:color w:val="000000" w:themeColor="text1"/>
          <w:sz w:val="44"/>
          <w:szCs w:val="44"/>
          <w:highlight w:val="green"/>
          <w:u w:val="single"/>
        </w:rPr>
        <w:t xml:space="preserve">Objectives </w:t>
      </w:r>
      <w:r w:rsidR="00645410" w:rsidRPr="008B5231">
        <w:rPr>
          <w:rFonts w:ascii="Tw Cen MT" w:eastAsia="Tw Cen MT" w:hAnsi="Tw Cen MT" w:cs="Tw Cen MT"/>
          <w:b/>
          <w:color w:val="000000" w:themeColor="text1"/>
          <w:sz w:val="44"/>
          <w:szCs w:val="44"/>
          <w:highlight w:val="green"/>
        </w:rPr>
        <w:t>:</w:t>
      </w:r>
      <w:proofErr w:type="gramEnd"/>
    </w:p>
    <w:p w:rsidR="0018785B" w:rsidRPr="00CE7B57" w:rsidRDefault="00645410" w:rsidP="00D30DB0">
      <w:pPr>
        <w:spacing w:before="100" w:after="100"/>
        <w:rPr>
          <w:b/>
          <w:color w:val="7030A0"/>
          <w:sz w:val="32"/>
          <w:szCs w:val="32"/>
          <w:rtl/>
        </w:rPr>
      </w:pPr>
      <w:r w:rsidRPr="00CE7B57">
        <w:rPr>
          <w:rFonts w:ascii="Tw Cen MT" w:eastAsia="Tw Cen MT" w:hAnsi="Tw Cen MT" w:cs="Tw Cen MT"/>
          <w:b/>
          <w:sz w:val="32"/>
          <w:szCs w:val="32"/>
        </w:rPr>
        <w:t xml:space="preserve">Seeking to work in a large local or multinational company Inside or outside </w:t>
      </w:r>
      <w:proofErr w:type="gramStart"/>
      <w:r w:rsidRPr="00CE7B57">
        <w:rPr>
          <w:rFonts w:eastAsia="Tw Cen MT" w:hint="cs"/>
          <w:b/>
          <w:sz w:val="32"/>
          <w:szCs w:val="32"/>
        </w:rPr>
        <w:t>UAE</w:t>
      </w:r>
      <w:r w:rsidRPr="00CE7B57">
        <w:rPr>
          <w:rFonts w:ascii="Tw Cen MT" w:eastAsia="Tw Cen MT" w:hAnsi="Tw Cen MT" w:cs="Tw Cen MT"/>
          <w:b/>
          <w:sz w:val="32"/>
          <w:szCs w:val="32"/>
        </w:rPr>
        <w:t xml:space="preserve"> ,</w:t>
      </w:r>
      <w:proofErr w:type="gramEnd"/>
      <w:r w:rsidRPr="00CE7B57">
        <w:rPr>
          <w:rFonts w:ascii="Tw Cen MT" w:eastAsia="Tw Cen MT" w:hAnsi="Tw Cen MT" w:cs="Tw Cen MT"/>
          <w:b/>
          <w:sz w:val="32"/>
          <w:szCs w:val="32"/>
        </w:rPr>
        <w:t xml:space="preserve"> and to be an active member in healthy motivating a</w:t>
      </w:r>
      <w:r w:rsidRPr="00CE7B57">
        <w:rPr>
          <w:rFonts w:ascii="Tw Cen MT" w:eastAsia="Tw Cen MT" w:hAnsi="Tw Cen MT" w:cs="Tw Cen MT"/>
          <w:b/>
          <w:sz w:val="32"/>
          <w:szCs w:val="32"/>
        </w:rPr>
        <w:t>t</w:t>
      </w:r>
      <w:r w:rsidRPr="00CE7B57">
        <w:rPr>
          <w:rFonts w:ascii="Tw Cen MT" w:eastAsia="Tw Cen MT" w:hAnsi="Tw Cen MT" w:cs="Tw Cen MT"/>
          <w:b/>
          <w:sz w:val="32"/>
          <w:szCs w:val="32"/>
        </w:rPr>
        <w:t>mosphere dealing on a professional basis in order to increase &amp; ut</w:t>
      </w:r>
      <w:r w:rsidRPr="00CE7B57">
        <w:rPr>
          <w:rFonts w:ascii="Tw Cen MT" w:eastAsia="Tw Cen MT" w:hAnsi="Tw Cen MT" w:cs="Tw Cen MT"/>
          <w:b/>
          <w:sz w:val="32"/>
          <w:szCs w:val="32"/>
        </w:rPr>
        <w:t>i</w:t>
      </w:r>
      <w:r w:rsidRPr="00CE7B57">
        <w:rPr>
          <w:rFonts w:ascii="Tw Cen MT" w:eastAsia="Tw Cen MT" w:hAnsi="Tw Cen MT" w:cs="Tw Cen MT"/>
          <w:b/>
          <w:sz w:val="32"/>
          <w:szCs w:val="32"/>
        </w:rPr>
        <w:t>lize my</w:t>
      </w:r>
      <w:r w:rsidR="006C2862" w:rsidRPr="00CE7B57">
        <w:rPr>
          <w:rFonts w:ascii="Tw Cen MT" w:eastAsia="Tw Cen MT" w:hAnsi="Tw Cen MT" w:cs="Tw Cen MT"/>
          <w:b/>
          <w:sz w:val="32"/>
          <w:szCs w:val="32"/>
        </w:rPr>
        <w:t xml:space="preserve"> abilities &amp; experience</w:t>
      </w:r>
      <w:r w:rsidR="00B70FD6">
        <w:rPr>
          <w:rFonts w:asciiTheme="minorBidi" w:eastAsia="Tw Cen MT" w:hAnsiTheme="minorBidi" w:cstheme="minorBidi" w:hint="cs"/>
          <w:b/>
          <w:sz w:val="32"/>
          <w:szCs w:val="32"/>
        </w:rPr>
        <w:t xml:space="preserve"> .</w:t>
      </w:r>
    </w:p>
    <w:p w:rsidR="000A332C" w:rsidRPr="00CE7B57" w:rsidRDefault="000A332C">
      <w:pPr>
        <w:spacing w:after="240"/>
        <w:jc w:val="both"/>
        <w:rPr>
          <w:b/>
          <w:sz w:val="28"/>
          <w:szCs w:val="28"/>
        </w:rPr>
      </w:pPr>
    </w:p>
    <w:p w:rsidR="00C556F7" w:rsidRDefault="00C556F7" w:rsidP="00B70FD6">
      <w:pPr>
        <w:spacing w:before="240"/>
        <w:ind w:left="-60"/>
        <w:rPr>
          <w:rFonts w:asciiTheme="minorBidi" w:eastAsia="Tw Cen MT" w:hAnsiTheme="minorBidi" w:cstheme="minorBidi"/>
          <w:b/>
          <w:bCs/>
          <w:color w:val="000000" w:themeColor="text1"/>
          <w:sz w:val="44"/>
          <w:szCs w:val="44"/>
          <w:highlight w:val="green"/>
          <w:u w:val="single"/>
          <w:rtl/>
        </w:rPr>
      </w:pPr>
    </w:p>
    <w:p w:rsidR="00B70FD6" w:rsidRDefault="00F95A3B" w:rsidP="00B70FD6">
      <w:pPr>
        <w:spacing w:before="240"/>
        <w:ind w:left="-60"/>
        <w:rPr>
          <w:b/>
          <w:bCs/>
          <w:color w:val="000000" w:themeColor="text1"/>
          <w:sz w:val="44"/>
          <w:szCs w:val="44"/>
          <w:rtl/>
        </w:rPr>
      </w:pPr>
      <w:r w:rsidRPr="008B5231">
        <w:rPr>
          <w:rFonts w:asciiTheme="minorBidi" w:eastAsia="Tw Cen MT" w:hAnsiTheme="minorBidi" w:cstheme="minorBidi" w:hint="cs"/>
          <w:b/>
          <w:bCs/>
          <w:color w:val="000000" w:themeColor="text1"/>
          <w:sz w:val="44"/>
          <w:szCs w:val="44"/>
          <w:highlight w:val="green"/>
          <w:u w:val="single"/>
        </w:rPr>
        <w:lastRenderedPageBreak/>
        <w:t xml:space="preserve">Education </w:t>
      </w:r>
      <w:proofErr w:type="gramStart"/>
      <w:r w:rsidRPr="008B5231">
        <w:rPr>
          <w:rFonts w:asciiTheme="minorBidi" w:eastAsia="Tw Cen MT" w:hAnsiTheme="minorBidi" w:cstheme="minorBidi" w:hint="cs"/>
          <w:b/>
          <w:bCs/>
          <w:color w:val="000000" w:themeColor="text1"/>
          <w:sz w:val="44"/>
          <w:szCs w:val="44"/>
          <w:highlight w:val="green"/>
          <w:u w:val="single"/>
        </w:rPr>
        <w:t xml:space="preserve">qualification </w:t>
      </w:r>
      <w:r w:rsidR="00645410" w:rsidRPr="008B5231">
        <w:rPr>
          <w:rFonts w:ascii="Tw Cen MT" w:eastAsia="Tw Cen MT" w:hAnsi="Tw Cen MT" w:cs="Tw Cen MT"/>
          <w:b/>
          <w:bCs/>
          <w:color w:val="000000" w:themeColor="text1"/>
          <w:sz w:val="44"/>
          <w:szCs w:val="44"/>
          <w:highlight w:val="green"/>
          <w:u w:val="single"/>
        </w:rPr>
        <w:t>:</w:t>
      </w:r>
      <w:proofErr w:type="gramEnd"/>
    </w:p>
    <w:p w:rsidR="0018785B" w:rsidRPr="00FE5E87" w:rsidRDefault="00645410" w:rsidP="00B70FD6">
      <w:pPr>
        <w:spacing w:before="240"/>
        <w:ind w:left="-60"/>
        <w:rPr>
          <w:b/>
          <w:bCs/>
          <w:color w:val="000000" w:themeColor="text1"/>
          <w:sz w:val="44"/>
          <w:szCs w:val="44"/>
        </w:rPr>
      </w:pPr>
      <w:r w:rsidRPr="00F057BC">
        <w:rPr>
          <w:rFonts w:ascii="Tw Cen MT" w:eastAsia="Tw Cen MT" w:hAnsi="Tw Cen MT" w:cs="Tw Cen MT"/>
          <w:b/>
          <w:sz w:val="28"/>
          <w:szCs w:val="28"/>
        </w:rPr>
        <w:t xml:space="preserve">Faculty of Arts, History department, Alexandria University, </w:t>
      </w:r>
      <w:proofErr w:type="gramStart"/>
      <w:r w:rsidRPr="00F057BC">
        <w:rPr>
          <w:rFonts w:ascii="Tw Cen MT" w:eastAsia="Tw Cen MT" w:hAnsi="Tw Cen MT" w:cs="Tw Cen MT"/>
          <w:b/>
          <w:sz w:val="28"/>
          <w:szCs w:val="28"/>
        </w:rPr>
        <w:t>Egypt .</w:t>
      </w:r>
      <w:proofErr w:type="gramEnd"/>
    </w:p>
    <w:p w:rsidR="00C805D5" w:rsidRDefault="00C805D5">
      <w:pPr>
        <w:spacing w:before="240"/>
        <w:rPr>
          <w:rFonts w:ascii="Tw Cen MT" w:eastAsia="Tw Cen MT" w:hAnsi="Tw Cen MT"/>
          <w:b/>
          <w:bCs/>
          <w:color w:val="7030A0"/>
          <w:sz w:val="36"/>
          <w:szCs w:val="36"/>
          <w:u w:val="single"/>
          <w:rtl/>
        </w:rPr>
      </w:pPr>
    </w:p>
    <w:p w:rsidR="0018785B" w:rsidRPr="00A27283" w:rsidRDefault="00FC259D">
      <w:pPr>
        <w:spacing w:before="240"/>
        <w:rPr>
          <w:color w:val="000000" w:themeColor="text1"/>
          <w:sz w:val="44"/>
          <w:szCs w:val="44"/>
        </w:rPr>
      </w:pPr>
      <w:proofErr w:type="gramStart"/>
      <w:r w:rsidRPr="008B5231">
        <w:rPr>
          <w:rFonts w:asciiTheme="minorBidi" w:eastAsia="Tw Cen MT" w:hAnsiTheme="minorBidi" w:cstheme="minorBidi" w:hint="cs"/>
          <w:b/>
          <w:bCs/>
          <w:color w:val="000000" w:themeColor="text1"/>
          <w:sz w:val="44"/>
          <w:szCs w:val="44"/>
          <w:highlight w:val="green"/>
          <w:u w:val="single"/>
        </w:rPr>
        <w:t>Language</w:t>
      </w:r>
      <w:r w:rsidR="009220CF" w:rsidRPr="008B5231">
        <w:rPr>
          <w:rFonts w:asciiTheme="minorBidi" w:eastAsia="Tw Cen MT" w:hAnsiTheme="minorBidi" w:cstheme="minorBidi" w:hint="cs"/>
          <w:b/>
          <w:bCs/>
          <w:color w:val="000000" w:themeColor="text1"/>
          <w:sz w:val="44"/>
          <w:szCs w:val="44"/>
          <w:highlight w:val="green"/>
          <w:u w:val="single"/>
        </w:rPr>
        <w:t>s :</w:t>
      </w:r>
      <w:proofErr w:type="gramEnd"/>
    </w:p>
    <w:p w:rsidR="0018785B" w:rsidRPr="00F057BC" w:rsidRDefault="00645410">
      <w:pPr>
        <w:numPr>
          <w:ilvl w:val="0"/>
          <w:numId w:val="1"/>
        </w:numPr>
        <w:tabs>
          <w:tab w:val="left" w:pos="-270"/>
          <w:tab w:val="left" w:pos="-180"/>
        </w:tabs>
        <w:ind w:left="-360" w:firstLine="360"/>
        <w:rPr>
          <w:sz w:val="28"/>
          <w:szCs w:val="28"/>
        </w:rPr>
      </w:pPr>
      <w:r w:rsidRPr="00F057BC">
        <w:rPr>
          <w:rFonts w:ascii="Tw Cen MT" w:eastAsia="Tw Cen MT" w:hAnsi="Tw Cen MT" w:cs="Tw Cen MT"/>
          <w:b/>
          <w:sz w:val="28"/>
          <w:szCs w:val="28"/>
        </w:rPr>
        <w:t>Arabic</w:t>
      </w:r>
      <w:r w:rsidRPr="00F057BC">
        <w:rPr>
          <w:rFonts w:ascii="Tw Cen MT" w:eastAsia="Tw Cen MT" w:hAnsi="Tw Cen MT" w:cs="Tw Cen MT"/>
          <w:b/>
          <w:sz w:val="28"/>
          <w:szCs w:val="28"/>
        </w:rPr>
        <w:tab/>
        <w:t>: Mother tongue</w:t>
      </w:r>
    </w:p>
    <w:p w:rsidR="0018785B" w:rsidRDefault="00645410">
      <w:pPr>
        <w:numPr>
          <w:ilvl w:val="0"/>
          <w:numId w:val="1"/>
        </w:numPr>
        <w:tabs>
          <w:tab w:val="left" w:pos="-270"/>
          <w:tab w:val="left" w:pos="-180"/>
        </w:tabs>
        <w:ind w:left="-360" w:firstLine="360"/>
        <w:rPr>
          <w:sz w:val="28"/>
          <w:szCs w:val="28"/>
        </w:rPr>
      </w:pPr>
      <w:r w:rsidRPr="00F057BC">
        <w:rPr>
          <w:rFonts w:ascii="Tw Cen MT" w:eastAsia="Tw Cen MT" w:hAnsi="Tw Cen MT" w:cs="Tw Cen MT"/>
          <w:b/>
          <w:sz w:val="28"/>
          <w:szCs w:val="28"/>
        </w:rPr>
        <w:t xml:space="preserve">English: good written, reading and </w:t>
      </w:r>
      <w:proofErr w:type="gramStart"/>
      <w:r w:rsidRPr="00F057BC">
        <w:rPr>
          <w:rFonts w:ascii="Tw Cen MT" w:eastAsia="Tw Cen MT" w:hAnsi="Tw Cen MT" w:cs="Tw Cen MT"/>
          <w:b/>
          <w:sz w:val="28"/>
          <w:szCs w:val="28"/>
        </w:rPr>
        <w:t>spoken .</w:t>
      </w:r>
      <w:proofErr w:type="gramEnd"/>
    </w:p>
    <w:p w:rsidR="000A332C" w:rsidRPr="00F057BC" w:rsidRDefault="000A332C" w:rsidP="000A332C">
      <w:pPr>
        <w:tabs>
          <w:tab w:val="left" w:pos="-270"/>
          <w:tab w:val="left" w:pos="-180"/>
        </w:tabs>
        <w:rPr>
          <w:sz w:val="28"/>
          <w:szCs w:val="28"/>
        </w:rPr>
      </w:pPr>
    </w:p>
    <w:p w:rsidR="003160FC" w:rsidRDefault="00645410" w:rsidP="003160FC">
      <w:pPr>
        <w:spacing w:before="240"/>
        <w:rPr>
          <w:b/>
          <w:bCs/>
          <w:color w:val="000000" w:themeColor="text1"/>
          <w:sz w:val="44"/>
          <w:szCs w:val="44"/>
          <w:rtl/>
        </w:rPr>
      </w:pPr>
      <w:r w:rsidRPr="008B5231">
        <w:rPr>
          <w:rFonts w:ascii="Tw Cen MT" w:eastAsia="Tw Cen MT" w:hAnsi="Tw Cen MT" w:cs="Tw Cen MT"/>
          <w:b/>
          <w:bCs/>
          <w:color w:val="000000" w:themeColor="text1"/>
          <w:sz w:val="44"/>
          <w:szCs w:val="44"/>
          <w:highlight w:val="green"/>
          <w:u w:val="single"/>
        </w:rPr>
        <w:t>Previous Experience:</w:t>
      </w:r>
    </w:p>
    <w:p w:rsidR="00470FD0" w:rsidRPr="003160FC" w:rsidRDefault="00470FD0" w:rsidP="003160FC">
      <w:pPr>
        <w:pStyle w:val="ListParagraph"/>
        <w:numPr>
          <w:ilvl w:val="0"/>
          <w:numId w:val="11"/>
        </w:numPr>
        <w:spacing w:before="240"/>
        <w:rPr>
          <w:b/>
          <w:bCs/>
          <w:color w:val="000000" w:themeColor="text1"/>
          <w:sz w:val="44"/>
          <w:szCs w:val="44"/>
        </w:rPr>
      </w:pPr>
      <w:bookmarkStart w:id="0" w:name="_GoBack"/>
      <w:r w:rsidRPr="003160FC">
        <w:rPr>
          <w:rFonts w:ascii="Tw Cen MT" w:eastAsia="Tw Cen MT" w:hAnsi="Tw Cen MT" w:cs="Tw Cen MT"/>
          <w:b/>
          <w:i/>
          <w:color w:val="2F5496"/>
          <w:sz w:val="36"/>
          <w:szCs w:val="36"/>
          <w:u w:val="single"/>
        </w:rPr>
        <w:t>Sales</w:t>
      </w:r>
      <w:r w:rsidRPr="003160FC">
        <w:rPr>
          <w:rFonts w:ascii="Cambria" w:eastAsia="Cambria" w:hAnsi="Cambria" w:cs="Cambria"/>
          <w:b/>
          <w:i/>
          <w:color w:val="2F5496"/>
          <w:sz w:val="36"/>
          <w:szCs w:val="36"/>
          <w:u w:val="single"/>
        </w:rPr>
        <w:t xml:space="preserve"> </w:t>
      </w:r>
      <w:r w:rsidRPr="003160FC">
        <w:rPr>
          <w:rFonts w:asciiTheme="minorBidi" w:eastAsia="Cambria" w:hAnsiTheme="minorBidi" w:cstheme="minorBidi" w:hint="cs"/>
          <w:b/>
          <w:i/>
          <w:color w:val="2F5496"/>
          <w:sz w:val="36"/>
          <w:szCs w:val="36"/>
          <w:u w:val="single"/>
        </w:rPr>
        <w:t>section manager</w:t>
      </w:r>
      <w:r w:rsidRPr="003160FC">
        <w:rPr>
          <w:rFonts w:asciiTheme="minorBidi" w:eastAsia="Cambria" w:hAnsiTheme="minorBidi" w:cstheme="minorBidi" w:hint="cs"/>
          <w:b/>
          <w:i/>
          <w:color w:val="2F5496"/>
          <w:sz w:val="36"/>
          <w:szCs w:val="36"/>
        </w:rPr>
        <w:t xml:space="preserve"> as </w:t>
      </w:r>
      <w:r w:rsidRPr="003160FC">
        <w:rPr>
          <w:rFonts w:ascii="Cambria" w:eastAsia="Cambria" w:hAnsi="Cambria" w:cs="Cambria"/>
          <w:b/>
          <w:i/>
          <w:color w:val="2F5496"/>
          <w:sz w:val="36"/>
          <w:szCs w:val="36"/>
        </w:rPr>
        <w:t xml:space="preserve">responsible </w:t>
      </w:r>
      <w:proofErr w:type="gramStart"/>
      <w:r w:rsidRPr="003160FC">
        <w:rPr>
          <w:rFonts w:asciiTheme="minorBidi" w:eastAsia="Cambria" w:hAnsiTheme="minorBidi" w:cstheme="minorBidi" w:hint="cs"/>
          <w:b/>
          <w:i/>
          <w:color w:val="2F5496"/>
          <w:sz w:val="36"/>
          <w:szCs w:val="36"/>
        </w:rPr>
        <w:t xml:space="preserve">on </w:t>
      </w:r>
      <w:r w:rsidRPr="003160FC">
        <w:rPr>
          <w:rFonts w:ascii="Cambria" w:eastAsia="Cambria" w:hAnsi="Cambria" w:cs="Cambria"/>
          <w:b/>
          <w:i/>
          <w:color w:val="2F5496"/>
          <w:sz w:val="36"/>
          <w:szCs w:val="36"/>
        </w:rPr>
        <w:t xml:space="preserve"> </w:t>
      </w:r>
      <w:r w:rsidRPr="003160FC">
        <w:rPr>
          <w:rFonts w:ascii="Cambria" w:eastAsia="Cambria" w:hAnsi="Cambria" w:cs="Cambria"/>
          <w:b/>
          <w:i/>
          <w:color w:val="2F5496"/>
          <w:sz w:val="36"/>
          <w:szCs w:val="36"/>
          <w:u w:val="single"/>
        </w:rPr>
        <w:t>sector</w:t>
      </w:r>
      <w:proofErr w:type="gramEnd"/>
      <w:r w:rsidRPr="003160FC">
        <w:rPr>
          <w:rFonts w:ascii="Cambria" w:eastAsia="Cambria" w:hAnsi="Cambria" w:cs="Cambria"/>
          <w:b/>
          <w:i/>
          <w:color w:val="2F5496"/>
          <w:sz w:val="36"/>
          <w:szCs w:val="36"/>
          <w:u w:val="single"/>
        </w:rPr>
        <w:t xml:space="preserve"> of  K–Accounts &amp; team leader </w:t>
      </w:r>
      <w:r w:rsidRPr="003160FC">
        <w:rPr>
          <w:rFonts w:ascii="Cambria" w:eastAsia="Cambria" w:hAnsi="Cambria" w:cs="Cambria"/>
          <w:b/>
          <w:i/>
          <w:color w:val="2F5496"/>
          <w:sz w:val="36"/>
          <w:szCs w:val="36"/>
        </w:rPr>
        <w:t>as assist</w:t>
      </w:r>
      <w:r w:rsidRPr="003160FC">
        <w:rPr>
          <w:rFonts w:eastAsia="Cambria" w:hint="cs"/>
          <w:b/>
          <w:i/>
          <w:color w:val="2F5496"/>
          <w:sz w:val="36"/>
          <w:szCs w:val="36"/>
        </w:rPr>
        <w:t>ant</w:t>
      </w:r>
      <w:r w:rsidRPr="003160FC">
        <w:rPr>
          <w:rFonts w:ascii="Cambria" w:eastAsia="Cambria" w:hAnsi="Cambria" w:cs="Cambria"/>
          <w:b/>
          <w:i/>
          <w:color w:val="2F5496"/>
          <w:sz w:val="36"/>
          <w:szCs w:val="36"/>
        </w:rPr>
        <w:t xml:space="preserve"> to the superv</w:t>
      </w:r>
      <w:r w:rsidRPr="003160FC">
        <w:rPr>
          <w:rFonts w:ascii="Cambria" w:eastAsia="Cambria" w:hAnsi="Cambria" w:cs="Cambria"/>
          <w:b/>
          <w:i/>
          <w:color w:val="2F5496"/>
          <w:sz w:val="36"/>
          <w:szCs w:val="36"/>
        </w:rPr>
        <w:t>i</w:t>
      </w:r>
      <w:r w:rsidRPr="003160FC">
        <w:rPr>
          <w:rFonts w:ascii="Cambria" w:eastAsia="Cambria" w:hAnsi="Cambria" w:cs="Cambria"/>
          <w:b/>
          <w:i/>
          <w:color w:val="2F5496"/>
          <w:sz w:val="36"/>
          <w:szCs w:val="36"/>
        </w:rPr>
        <w:t xml:space="preserve">sor at </w:t>
      </w:r>
      <w:proofErr w:type="spellStart"/>
      <w:r w:rsidRPr="003160FC">
        <w:rPr>
          <w:rFonts w:ascii="Cambria" w:eastAsia="Cambria" w:hAnsi="Cambria" w:cs="Cambria"/>
          <w:b/>
          <w:i/>
          <w:color w:val="2F5496"/>
          <w:sz w:val="36"/>
          <w:szCs w:val="36"/>
          <w:u w:val="single"/>
        </w:rPr>
        <w:t>sanita</w:t>
      </w:r>
      <w:proofErr w:type="spellEnd"/>
      <w:r w:rsidRPr="003160FC">
        <w:rPr>
          <w:rFonts w:ascii="Cambria" w:eastAsia="Cambria" w:hAnsi="Cambria" w:cs="Cambria"/>
          <w:b/>
          <w:i/>
          <w:color w:val="2F5496"/>
          <w:sz w:val="36"/>
          <w:szCs w:val="36"/>
          <w:u w:val="single"/>
        </w:rPr>
        <w:t xml:space="preserve"> consumer products </w:t>
      </w:r>
      <w:r w:rsidRPr="003160FC">
        <w:rPr>
          <w:rFonts w:ascii="Cambria" w:eastAsia="Cambria" w:hAnsi="Cambria" w:cs="Cambria"/>
          <w:b/>
          <w:i/>
          <w:color w:val="2F5496"/>
          <w:sz w:val="36"/>
          <w:szCs w:val="36"/>
        </w:rPr>
        <w:t xml:space="preserve">from </w:t>
      </w:r>
      <w:proofErr w:type="spellStart"/>
      <w:r w:rsidRPr="003160FC">
        <w:rPr>
          <w:rFonts w:ascii="Cambria" w:eastAsia="Cambria" w:hAnsi="Cambria" w:cs="Cambria"/>
          <w:b/>
          <w:i/>
          <w:color w:val="2F5496"/>
          <w:sz w:val="36"/>
          <w:szCs w:val="36"/>
        </w:rPr>
        <w:t>jan</w:t>
      </w:r>
      <w:proofErr w:type="spellEnd"/>
      <w:r w:rsidRPr="003160FC">
        <w:rPr>
          <w:rFonts w:ascii="Cambria" w:eastAsia="Cambria" w:hAnsi="Cambria" w:cs="Cambria"/>
          <w:b/>
          <w:i/>
          <w:color w:val="2F5496"/>
          <w:sz w:val="36"/>
          <w:szCs w:val="36"/>
        </w:rPr>
        <w:t xml:space="preserve"> 2015 to now. (</w:t>
      </w:r>
      <w:proofErr w:type="spellStart"/>
      <w:r w:rsidRPr="003160FC">
        <w:rPr>
          <w:rFonts w:ascii="Cambria" w:eastAsia="Cambria" w:hAnsi="Cambria" w:cs="Cambria"/>
          <w:b/>
          <w:i/>
          <w:color w:val="2F5496"/>
          <w:sz w:val="36"/>
          <w:szCs w:val="36"/>
        </w:rPr>
        <w:t>startly</w:t>
      </w:r>
      <w:proofErr w:type="spellEnd"/>
      <w:r w:rsidRPr="003160FC">
        <w:rPr>
          <w:rFonts w:ascii="Cambria" w:eastAsia="Cambria" w:hAnsi="Cambria" w:cs="Cambria"/>
          <w:b/>
          <w:i/>
          <w:color w:val="2F5496"/>
          <w:sz w:val="36"/>
          <w:szCs w:val="36"/>
        </w:rPr>
        <w:t xml:space="preserve"> </w:t>
      </w:r>
      <w:r w:rsidRPr="003160FC">
        <w:rPr>
          <w:rFonts w:ascii="Times New Roman" w:hAnsi="Times New Roman"/>
          <w:b/>
          <w:i/>
          <w:color w:val="2F5496"/>
          <w:sz w:val="36"/>
          <w:szCs w:val="36"/>
        </w:rPr>
        <w:t xml:space="preserve"> worked</w:t>
      </w:r>
      <w:r w:rsidRPr="003160FC">
        <w:rPr>
          <w:rFonts w:ascii="Cambria" w:eastAsia="Cambria" w:hAnsi="Cambria" w:cs="Cambria"/>
          <w:b/>
          <w:i/>
          <w:color w:val="2F5496"/>
          <w:sz w:val="36"/>
          <w:szCs w:val="36"/>
        </w:rPr>
        <w:t xml:space="preserve"> </w:t>
      </w:r>
      <w:r w:rsidRPr="003160FC">
        <w:rPr>
          <w:rFonts w:ascii="Times New Roman" w:hAnsi="Times New Roman"/>
          <w:b/>
          <w:i/>
          <w:color w:val="2F5496"/>
          <w:sz w:val="36"/>
          <w:szCs w:val="36"/>
        </w:rPr>
        <w:t xml:space="preserve">as responsible for retail van section , then </w:t>
      </w:r>
      <w:r w:rsidRPr="003160FC">
        <w:rPr>
          <w:rFonts w:ascii="Cambria" w:eastAsia="Cambria" w:hAnsi="Cambria" w:cs="Cambria"/>
          <w:b/>
          <w:i/>
          <w:color w:val="2F5496"/>
          <w:sz w:val="36"/>
          <w:szCs w:val="36"/>
        </w:rPr>
        <w:t xml:space="preserve"> </w:t>
      </w:r>
      <w:r w:rsidRPr="003160FC">
        <w:rPr>
          <w:rFonts w:ascii="Times New Roman" w:hAnsi="Times New Roman"/>
          <w:b/>
          <w:i/>
          <w:color w:val="2F5496"/>
          <w:sz w:val="36"/>
          <w:szCs w:val="36"/>
        </w:rPr>
        <w:t>responsible for</w:t>
      </w:r>
      <w:r w:rsidRPr="003160FC">
        <w:rPr>
          <w:rFonts w:ascii="Cambria" w:eastAsia="Cambria" w:hAnsi="Cambria" w:cs="Cambria"/>
          <w:b/>
          <w:i/>
          <w:color w:val="2F5496"/>
          <w:sz w:val="36"/>
          <w:szCs w:val="36"/>
        </w:rPr>
        <w:t xml:space="preserve"> new business section , </w:t>
      </w:r>
      <w:r w:rsidRPr="003160FC">
        <w:rPr>
          <w:rFonts w:ascii="Times New Roman" w:hAnsi="Times New Roman"/>
          <w:b/>
          <w:i/>
          <w:color w:val="2F5496"/>
          <w:sz w:val="36"/>
          <w:szCs w:val="36"/>
        </w:rPr>
        <w:t xml:space="preserve">then </w:t>
      </w:r>
      <w:r w:rsidRPr="003160FC">
        <w:rPr>
          <w:rFonts w:ascii="Cambria" w:eastAsia="Cambria" w:hAnsi="Cambria" w:cs="Cambria"/>
          <w:b/>
          <w:i/>
          <w:color w:val="2F5496"/>
          <w:sz w:val="36"/>
          <w:szCs w:val="36"/>
        </w:rPr>
        <w:t xml:space="preserve"> </w:t>
      </w:r>
      <w:r w:rsidRPr="003160FC">
        <w:rPr>
          <w:rFonts w:ascii="Times New Roman" w:hAnsi="Times New Roman"/>
          <w:b/>
          <w:i/>
          <w:color w:val="2F5496"/>
          <w:sz w:val="36"/>
          <w:szCs w:val="36"/>
        </w:rPr>
        <w:t>r</w:t>
      </w:r>
      <w:r w:rsidRPr="003160FC">
        <w:rPr>
          <w:rFonts w:ascii="Times New Roman" w:hAnsi="Times New Roman"/>
          <w:b/>
          <w:i/>
          <w:color w:val="2F5496"/>
          <w:sz w:val="36"/>
          <w:szCs w:val="36"/>
        </w:rPr>
        <w:t>e</w:t>
      </w:r>
      <w:r w:rsidRPr="003160FC">
        <w:rPr>
          <w:rFonts w:ascii="Times New Roman" w:hAnsi="Times New Roman"/>
          <w:b/>
          <w:i/>
          <w:color w:val="2F5496"/>
          <w:sz w:val="36"/>
          <w:szCs w:val="36"/>
        </w:rPr>
        <w:t>sponsible for</w:t>
      </w:r>
      <w:r w:rsidRPr="003160FC">
        <w:rPr>
          <w:rFonts w:ascii="Cambria" w:eastAsia="Cambria" w:hAnsi="Cambria" w:cs="Cambria"/>
          <w:b/>
          <w:i/>
          <w:color w:val="2F5496"/>
          <w:sz w:val="36"/>
          <w:szCs w:val="36"/>
        </w:rPr>
        <w:t xml:space="preserve"> K–Accounts section)</w:t>
      </w:r>
    </w:p>
    <w:p w:rsidR="00470FD0" w:rsidRPr="008005DD" w:rsidRDefault="00470FD0" w:rsidP="003160FC">
      <w:pPr>
        <w:numPr>
          <w:ilvl w:val="0"/>
          <w:numId w:val="11"/>
        </w:numPr>
        <w:rPr>
          <w:b/>
          <w:color w:val="2F5496"/>
          <w:sz w:val="36"/>
          <w:szCs w:val="36"/>
        </w:rPr>
      </w:pPr>
      <w:r w:rsidRPr="008005DD">
        <w:rPr>
          <w:rFonts w:ascii="Tw Cen MT" w:eastAsia="Tw Cen MT" w:hAnsi="Tw Cen MT" w:cs="Tw Cen MT"/>
          <w:b/>
          <w:i/>
          <w:color w:val="2F5496"/>
          <w:sz w:val="36"/>
          <w:szCs w:val="36"/>
          <w:u w:val="single"/>
        </w:rPr>
        <w:t xml:space="preserve">Sales </w:t>
      </w:r>
      <w:r w:rsidRPr="008005DD">
        <w:rPr>
          <w:rFonts w:eastAsia="Tw Cen MT" w:hint="cs"/>
          <w:b/>
          <w:i/>
          <w:color w:val="2F5496"/>
          <w:sz w:val="36"/>
          <w:szCs w:val="36"/>
          <w:u w:val="single"/>
        </w:rPr>
        <w:t xml:space="preserve">section manager </w:t>
      </w:r>
      <w:r w:rsidRPr="008005DD">
        <w:rPr>
          <w:rFonts w:eastAsia="Tw Cen MT" w:hint="cs"/>
          <w:b/>
          <w:i/>
          <w:color w:val="2F5496"/>
          <w:sz w:val="36"/>
          <w:szCs w:val="36"/>
        </w:rPr>
        <w:t xml:space="preserve">at </w:t>
      </w:r>
      <w:r w:rsidRPr="008005DD">
        <w:rPr>
          <w:rFonts w:eastAsia="Tw Cen MT" w:hint="cs"/>
          <w:b/>
          <w:i/>
          <w:color w:val="2F5496"/>
          <w:sz w:val="36"/>
          <w:szCs w:val="36"/>
          <w:u w:val="single"/>
        </w:rPr>
        <w:t>Schweppes-</w:t>
      </w:r>
      <w:proofErr w:type="spellStart"/>
      <w:r w:rsidRPr="008005DD">
        <w:rPr>
          <w:rFonts w:eastAsia="Tw Cen MT" w:hint="cs"/>
          <w:b/>
          <w:i/>
          <w:color w:val="2F5496"/>
          <w:sz w:val="36"/>
          <w:szCs w:val="36"/>
          <w:u w:val="single"/>
        </w:rPr>
        <w:t>Coca_Cola</w:t>
      </w:r>
      <w:proofErr w:type="spellEnd"/>
      <w:r w:rsidRPr="008005DD">
        <w:rPr>
          <w:rFonts w:eastAsia="Tw Cen MT" w:hint="cs"/>
          <w:b/>
          <w:i/>
          <w:color w:val="2F5496"/>
          <w:sz w:val="36"/>
          <w:szCs w:val="36"/>
        </w:rPr>
        <w:t xml:space="preserve"> </w:t>
      </w:r>
      <w:r w:rsidRPr="008005DD">
        <w:rPr>
          <w:rFonts w:ascii="Tw Cen MT" w:eastAsia="Tw Cen MT" w:hAnsi="Tw Cen MT" w:cs="Tw Cen MT"/>
          <w:b/>
          <w:i/>
          <w:color w:val="2F5496"/>
          <w:sz w:val="36"/>
          <w:szCs w:val="36"/>
        </w:rPr>
        <w:t xml:space="preserve">from </w:t>
      </w:r>
      <w:proofErr w:type="spellStart"/>
      <w:r w:rsidRPr="008005DD">
        <w:rPr>
          <w:rFonts w:ascii="Tw Cen MT" w:eastAsia="Tw Cen MT" w:hAnsi="Tw Cen MT" w:cs="Tw Cen MT"/>
          <w:b/>
          <w:i/>
          <w:color w:val="2F5496"/>
          <w:sz w:val="36"/>
          <w:szCs w:val="36"/>
        </w:rPr>
        <w:t>apr</w:t>
      </w:r>
      <w:proofErr w:type="spellEnd"/>
      <w:r w:rsidRPr="008005DD">
        <w:rPr>
          <w:rFonts w:ascii="Tw Cen MT" w:eastAsia="Tw Cen MT" w:hAnsi="Tw Cen MT" w:cs="Tw Cen MT"/>
          <w:b/>
          <w:i/>
          <w:color w:val="2F5496"/>
          <w:sz w:val="36"/>
          <w:szCs w:val="36"/>
        </w:rPr>
        <w:t xml:space="preserve"> 2013 </w:t>
      </w:r>
      <w:proofErr w:type="gramStart"/>
      <w:r w:rsidRPr="008005DD">
        <w:rPr>
          <w:rFonts w:ascii="Tw Cen MT" w:eastAsia="Tw Cen MT" w:hAnsi="Tw Cen MT" w:cs="Tw Cen MT"/>
          <w:b/>
          <w:i/>
          <w:color w:val="2F5496"/>
          <w:sz w:val="36"/>
          <w:szCs w:val="36"/>
        </w:rPr>
        <w:t xml:space="preserve">to  </w:t>
      </w:r>
      <w:proofErr w:type="spellStart"/>
      <w:r w:rsidRPr="008005DD">
        <w:rPr>
          <w:rFonts w:ascii="Tw Cen MT" w:eastAsia="Tw Cen MT" w:hAnsi="Tw Cen MT" w:cs="Tw Cen MT"/>
          <w:b/>
          <w:i/>
          <w:color w:val="2F5496"/>
          <w:sz w:val="36"/>
          <w:szCs w:val="36"/>
        </w:rPr>
        <w:t>dec</w:t>
      </w:r>
      <w:proofErr w:type="spellEnd"/>
      <w:proofErr w:type="gramEnd"/>
      <w:r w:rsidRPr="008005DD">
        <w:rPr>
          <w:rFonts w:ascii="Tw Cen MT" w:eastAsia="Tw Cen MT" w:hAnsi="Tw Cen MT" w:cs="Tw Cen MT"/>
          <w:b/>
          <w:i/>
          <w:color w:val="2F5496"/>
          <w:sz w:val="36"/>
          <w:szCs w:val="36"/>
        </w:rPr>
        <w:t xml:space="preserve"> 2014 . (</w:t>
      </w:r>
      <w:r w:rsidRPr="008005DD">
        <w:rPr>
          <w:rFonts w:ascii="Times New Roman" w:hAnsi="Times New Roman"/>
          <w:b/>
          <w:i/>
          <w:color w:val="2F5496"/>
          <w:sz w:val="36"/>
          <w:szCs w:val="36"/>
        </w:rPr>
        <w:t xml:space="preserve">I was worked as responsible on </w:t>
      </w:r>
      <w:r w:rsidRPr="008005DD">
        <w:rPr>
          <w:rFonts w:ascii="Times New Roman" w:hAnsi="Times New Roman"/>
          <w:b/>
          <w:i/>
          <w:color w:val="2F5496"/>
          <w:sz w:val="36"/>
          <w:szCs w:val="36"/>
          <w:u w:val="single"/>
        </w:rPr>
        <w:t xml:space="preserve">retail section </w:t>
      </w:r>
      <w:r w:rsidRPr="008005DD">
        <w:rPr>
          <w:rFonts w:ascii="Times New Roman" w:hAnsi="Times New Roman"/>
          <w:b/>
          <w:i/>
          <w:color w:val="2F5496"/>
          <w:sz w:val="36"/>
          <w:szCs w:val="36"/>
        </w:rPr>
        <w:t>in Alex west</w:t>
      </w:r>
      <w:proofErr w:type="gramStart"/>
      <w:r w:rsidRPr="008005DD">
        <w:rPr>
          <w:rFonts w:ascii="Times New Roman" w:hAnsi="Times New Roman"/>
          <w:b/>
          <w:i/>
          <w:color w:val="2F5496"/>
          <w:sz w:val="36"/>
          <w:szCs w:val="36"/>
        </w:rPr>
        <w:t>) .</w:t>
      </w:r>
      <w:proofErr w:type="gramEnd"/>
    </w:p>
    <w:p w:rsidR="00470FD0" w:rsidRPr="008005DD" w:rsidRDefault="00470FD0" w:rsidP="003160FC">
      <w:pPr>
        <w:numPr>
          <w:ilvl w:val="0"/>
          <w:numId w:val="11"/>
        </w:numPr>
        <w:tabs>
          <w:tab w:val="left" w:pos="-459"/>
        </w:tabs>
        <w:spacing w:before="100" w:after="100"/>
        <w:jc w:val="both"/>
        <w:rPr>
          <w:b/>
          <w:color w:val="2F5496"/>
          <w:sz w:val="36"/>
          <w:szCs w:val="36"/>
        </w:rPr>
      </w:pPr>
      <w:r w:rsidRPr="008005DD">
        <w:rPr>
          <w:rFonts w:ascii="Tw Cen MT" w:eastAsia="Tw Cen MT" w:hAnsi="Tw Cen MT" w:cs="Tw Cen MT"/>
          <w:b/>
          <w:i/>
          <w:color w:val="2F5496"/>
          <w:sz w:val="36"/>
          <w:szCs w:val="36"/>
          <w:u w:val="single"/>
        </w:rPr>
        <w:t xml:space="preserve">Sales rep </w:t>
      </w:r>
      <w:r w:rsidRPr="008005DD">
        <w:rPr>
          <w:rFonts w:ascii="Tw Cen MT" w:eastAsia="Tw Cen MT" w:hAnsi="Tw Cen MT" w:cs="Tw Cen MT"/>
          <w:b/>
          <w:i/>
          <w:color w:val="2F5496"/>
          <w:sz w:val="36"/>
          <w:szCs w:val="36"/>
        </w:rPr>
        <w:t xml:space="preserve">at </w:t>
      </w:r>
      <w:proofErr w:type="spellStart"/>
      <w:r w:rsidRPr="008005DD">
        <w:rPr>
          <w:rFonts w:ascii="Tw Cen MT" w:eastAsia="Tw Cen MT" w:hAnsi="Tw Cen MT" w:hint="cs"/>
          <w:b/>
          <w:i/>
          <w:color w:val="2F5496"/>
          <w:sz w:val="36"/>
          <w:szCs w:val="36"/>
          <w:u w:val="single"/>
        </w:rPr>
        <w:t>p&amp;g</w:t>
      </w:r>
      <w:proofErr w:type="spellEnd"/>
      <w:r w:rsidRPr="008005DD">
        <w:rPr>
          <w:rFonts w:ascii="Tw Cen MT" w:eastAsia="Tw Cen MT" w:hAnsi="Tw Cen MT" w:hint="cs"/>
          <w:b/>
          <w:i/>
          <w:color w:val="2F5496"/>
          <w:sz w:val="36"/>
          <w:szCs w:val="36"/>
          <w:u w:val="single"/>
        </w:rPr>
        <w:t xml:space="preserve"> Egypt (sector of Gillette)</w:t>
      </w:r>
      <w:r w:rsidRPr="008005DD">
        <w:rPr>
          <w:rFonts w:ascii="Tw Cen MT" w:eastAsia="Tw Cen MT" w:hAnsi="Tw Cen MT" w:hint="cs"/>
          <w:b/>
          <w:i/>
          <w:color w:val="2F5496"/>
          <w:sz w:val="36"/>
          <w:szCs w:val="36"/>
        </w:rPr>
        <w:t xml:space="preserve"> </w:t>
      </w:r>
      <w:proofErr w:type="spellStart"/>
      <w:r w:rsidRPr="008005DD">
        <w:rPr>
          <w:rFonts w:ascii="Tw Cen MT" w:eastAsia="Tw Cen MT" w:hAnsi="Tw Cen MT" w:cs="Tw Cen MT"/>
          <w:b/>
          <w:i/>
          <w:color w:val="2F5496"/>
          <w:sz w:val="36"/>
          <w:szCs w:val="36"/>
        </w:rPr>
        <w:t>aug</w:t>
      </w:r>
      <w:proofErr w:type="spellEnd"/>
      <w:r w:rsidRPr="008005DD">
        <w:rPr>
          <w:rFonts w:ascii="Tw Cen MT" w:eastAsia="Tw Cen MT" w:hAnsi="Tw Cen MT" w:cs="Tw Cen MT"/>
          <w:b/>
          <w:i/>
          <w:color w:val="2F5496"/>
          <w:sz w:val="36"/>
          <w:szCs w:val="36"/>
        </w:rPr>
        <w:t xml:space="preserve"> 2009 to </w:t>
      </w:r>
      <w:proofErr w:type="spellStart"/>
      <w:r w:rsidRPr="008005DD">
        <w:rPr>
          <w:rFonts w:ascii="Tw Cen MT" w:eastAsia="Tw Cen MT" w:hAnsi="Tw Cen MT" w:cs="Tw Cen MT"/>
          <w:b/>
          <w:i/>
          <w:color w:val="2F5496"/>
          <w:sz w:val="36"/>
          <w:szCs w:val="36"/>
        </w:rPr>
        <w:t>oct</w:t>
      </w:r>
      <w:proofErr w:type="spellEnd"/>
      <w:r w:rsidRPr="008005DD">
        <w:rPr>
          <w:rFonts w:ascii="Tw Cen MT" w:eastAsia="Tw Cen MT" w:hAnsi="Tw Cen MT" w:cs="Tw Cen MT"/>
          <w:b/>
          <w:i/>
          <w:color w:val="2F5496"/>
          <w:sz w:val="36"/>
          <w:szCs w:val="36"/>
        </w:rPr>
        <w:t xml:space="preserve"> </w:t>
      </w:r>
      <w:proofErr w:type="gramStart"/>
      <w:r w:rsidRPr="008005DD">
        <w:rPr>
          <w:rFonts w:ascii="Tw Cen MT" w:eastAsia="Tw Cen MT" w:hAnsi="Tw Cen MT" w:cs="Tw Cen MT"/>
          <w:b/>
          <w:i/>
          <w:color w:val="2F5496"/>
          <w:sz w:val="36"/>
          <w:szCs w:val="36"/>
        </w:rPr>
        <w:t>2012 .</w:t>
      </w:r>
      <w:proofErr w:type="gramEnd"/>
      <w:r w:rsidRPr="008005DD">
        <w:rPr>
          <w:rFonts w:ascii="Tw Cen MT" w:eastAsia="Tw Cen MT" w:hAnsi="Tw Cen MT" w:cs="Tw Cen MT"/>
          <w:b/>
          <w:i/>
          <w:color w:val="2F5496"/>
          <w:sz w:val="36"/>
          <w:szCs w:val="36"/>
        </w:rPr>
        <w:t xml:space="preserve"> (</w:t>
      </w:r>
      <w:r w:rsidRPr="008005DD">
        <w:rPr>
          <w:rFonts w:ascii="Times New Roman" w:hAnsi="Times New Roman"/>
          <w:b/>
          <w:i/>
          <w:color w:val="2F5496"/>
          <w:sz w:val="36"/>
          <w:szCs w:val="36"/>
        </w:rPr>
        <w:t xml:space="preserve">I worked as </w:t>
      </w:r>
      <w:r w:rsidRPr="008005DD">
        <w:rPr>
          <w:rFonts w:ascii="Times New Roman" w:hAnsi="Times New Roman"/>
          <w:b/>
          <w:i/>
          <w:color w:val="2F5496"/>
          <w:sz w:val="36"/>
          <w:szCs w:val="36"/>
          <w:u w:val="single"/>
        </w:rPr>
        <w:t xml:space="preserve">order </w:t>
      </w:r>
      <w:proofErr w:type="spellStart"/>
      <w:r w:rsidRPr="008005DD">
        <w:rPr>
          <w:rFonts w:ascii="Times New Roman" w:hAnsi="Times New Roman"/>
          <w:b/>
          <w:i/>
          <w:color w:val="2F5496"/>
          <w:sz w:val="36"/>
          <w:szCs w:val="36"/>
          <w:u w:val="single"/>
        </w:rPr>
        <w:t>tacker</w:t>
      </w:r>
      <w:proofErr w:type="spellEnd"/>
      <w:r w:rsidRPr="008005DD">
        <w:rPr>
          <w:rFonts w:ascii="Times New Roman" w:hAnsi="Times New Roman"/>
          <w:b/>
          <w:i/>
          <w:color w:val="2F5496"/>
          <w:sz w:val="36"/>
          <w:szCs w:val="36"/>
          <w:u w:val="single"/>
        </w:rPr>
        <w:t xml:space="preserve"> </w:t>
      </w:r>
      <w:r w:rsidRPr="008005DD">
        <w:rPr>
          <w:rFonts w:ascii="Times New Roman" w:hAnsi="Times New Roman"/>
          <w:b/>
          <w:i/>
          <w:color w:val="2F5496"/>
          <w:sz w:val="36"/>
          <w:szCs w:val="36"/>
        </w:rPr>
        <w:t xml:space="preserve">by follow-up more than 220 Pharmacy in the section </w:t>
      </w:r>
      <w:proofErr w:type="gramStart"/>
      <w:r w:rsidRPr="008005DD">
        <w:rPr>
          <w:rFonts w:ascii="Times New Roman" w:hAnsi="Times New Roman"/>
          <w:b/>
          <w:i/>
          <w:color w:val="2F5496"/>
          <w:sz w:val="36"/>
          <w:szCs w:val="36"/>
        </w:rPr>
        <w:t xml:space="preserve">of  </w:t>
      </w:r>
      <w:r w:rsidRPr="008005DD">
        <w:rPr>
          <w:rFonts w:ascii="MS Mincho" w:eastAsia="MS Mincho" w:hAnsi="MS Mincho" w:cs="MS Mincho"/>
          <w:b/>
          <w:i/>
          <w:color w:val="2F5496"/>
          <w:sz w:val="36"/>
          <w:szCs w:val="36"/>
        </w:rPr>
        <w:t>East</w:t>
      </w:r>
      <w:proofErr w:type="gramEnd"/>
      <w:r w:rsidRPr="008005DD">
        <w:rPr>
          <w:rFonts w:ascii="MS Mincho" w:eastAsia="MS Mincho" w:hAnsi="MS Mincho" w:cs="MS Mincho"/>
          <w:b/>
          <w:i/>
          <w:color w:val="2F5496"/>
          <w:sz w:val="36"/>
          <w:szCs w:val="36"/>
        </w:rPr>
        <w:t xml:space="preserve"> Alexandria</w:t>
      </w:r>
      <w:r w:rsidRPr="008005DD">
        <w:rPr>
          <w:rFonts w:ascii="Times New Roman" w:hAnsi="Times New Roman"/>
          <w:b/>
          <w:i/>
          <w:color w:val="2F5496"/>
          <w:sz w:val="36"/>
          <w:szCs w:val="36"/>
        </w:rPr>
        <w:t>.)</w:t>
      </w:r>
    </w:p>
    <w:p w:rsidR="00470FD0" w:rsidRPr="008005DD" w:rsidRDefault="00470FD0" w:rsidP="003160FC">
      <w:pPr>
        <w:numPr>
          <w:ilvl w:val="0"/>
          <w:numId w:val="11"/>
        </w:numPr>
        <w:tabs>
          <w:tab w:val="left" w:pos="-459"/>
        </w:tabs>
        <w:spacing w:before="100" w:after="100"/>
        <w:jc w:val="both"/>
        <w:rPr>
          <w:b/>
          <w:color w:val="2F5496"/>
          <w:sz w:val="36"/>
          <w:szCs w:val="36"/>
        </w:rPr>
      </w:pPr>
      <w:r w:rsidRPr="008005DD">
        <w:rPr>
          <w:rFonts w:ascii="Tw Cen MT" w:eastAsia="Tw Cen MT" w:hAnsi="Tw Cen MT" w:cs="Tw Cen MT"/>
          <w:b/>
          <w:i/>
          <w:color w:val="2F5496"/>
          <w:sz w:val="36"/>
          <w:szCs w:val="36"/>
          <w:u w:val="single"/>
        </w:rPr>
        <w:t xml:space="preserve">Admin officer </w:t>
      </w:r>
      <w:r w:rsidRPr="008005DD">
        <w:rPr>
          <w:rFonts w:ascii="Tw Cen MT" w:eastAsia="Tw Cen MT" w:hAnsi="Tw Cen MT" w:cs="Tw Cen MT"/>
          <w:b/>
          <w:i/>
          <w:color w:val="2F5496"/>
          <w:sz w:val="36"/>
          <w:szCs w:val="36"/>
        </w:rPr>
        <w:t xml:space="preserve">at </w:t>
      </w:r>
      <w:r w:rsidRPr="008005DD">
        <w:rPr>
          <w:rFonts w:ascii="Tw Cen MT" w:eastAsia="Tw Cen MT" w:hAnsi="Tw Cen MT" w:cs="Tw Cen MT"/>
          <w:b/>
          <w:i/>
          <w:color w:val="2F5496"/>
          <w:sz w:val="36"/>
          <w:szCs w:val="36"/>
          <w:u w:val="single"/>
        </w:rPr>
        <w:t xml:space="preserve">Concepts Consulting </w:t>
      </w:r>
      <w:r w:rsidRPr="008005DD">
        <w:rPr>
          <w:rFonts w:ascii="Tw Cen MT" w:eastAsia="Tw Cen MT" w:hAnsi="Tw Cen MT" w:cs="Tw Cen MT"/>
          <w:b/>
          <w:i/>
          <w:color w:val="2F5496"/>
          <w:sz w:val="36"/>
          <w:szCs w:val="36"/>
        </w:rPr>
        <w:t xml:space="preserve">Company from </w:t>
      </w:r>
      <w:proofErr w:type="spellStart"/>
      <w:proofErr w:type="gramStart"/>
      <w:r w:rsidRPr="008005DD">
        <w:rPr>
          <w:rFonts w:ascii="Tw Cen MT" w:eastAsia="Tw Cen MT" w:hAnsi="Tw Cen MT" w:cs="Tw Cen MT"/>
          <w:b/>
          <w:i/>
          <w:color w:val="2F5496"/>
          <w:sz w:val="36"/>
          <w:szCs w:val="36"/>
        </w:rPr>
        <w:t>jun</w:t>
      </w:r>
      <w:proofErr w:type="spellEnd"/>
      <w:proofErr w:type="gramEnd"/>
      <w:r w:rsidRPr="008005DD">
        <w:rPr>
          <w:rFonts w:ascii="Tw Cen MT" w:eastAsia="Tw Cen MT" w:hAnsi="Tw Cen MT" w:cs="Tw Cen MT"/>
          <w:b/>
          <w:i/>
          <w:color w:val="2F5496"/>
          <w:sz w:val="36"/>
          <w:szCs w:val="36"/>
        </w:rPr>
        <w:t xml:space="preserve"> 2006 to </w:t>
      </w:r>
      <w:proofErr w:type="spellStart"/>
      <w:r w:rsidRPr="008005DD">
        <w:rPr>
          <w:rFonts w:ascii="Tw Cen MT" w:eastAsia="Tw Cen MT" w:hAnsi="Tw Cen MT" w:cs="Tw Cen MT"/>
          <w:b/>
          <w:i/>
          <w:color w:val="2F5496"/>
          <w:sz w:val="36"/>
          <w:szCs w:val="36"/>
        </w:rPr>
        <w:t>jun</w:t>
      </w:r>
      <w:proofErr w:type="spellEnd"/>
      <w:r w:rsidRPr="008005DD">
        <w:rPr>
          <w:rFonts w:ascii="Tw Cen MT" w:eastAsia="Tw Cen MT" w:hAnsi="Tw Cen MT" w:cs="Tw Cen MT"/>
          <w:b/>
          <w:i/>
          <w:color w:val="2F5496"/>
          <w:sz w:val="36"/>
          <w:szCs w:val="36"/>
        </w:rPr>
        <w:t xml:space="preserve"> 2009. (</w:t>
      </w:r>
      <w:r w:rsidRPr="008005DD">
        <w:rPr>
          <w:rFonts w:ascii="Times New Roman" w:hAnsi="Times New Roman"/>
          <w:b/>
          <w:i/>
          <w:color w:val="2F5496"/>
          <w:sz w:val="36"/>
          <w:szCs w:val="36"/>
        </w:rPr>
        <w:t xml:space="preserve">I was working as </w:t>
      </w:r>
      <w:r w:rsidRPr="008005DD">
        <w:rPr>
          <w:rFonts w:ascii="Times New Roman" w:hAnsi="Times New Roman"/>
          <w:b/>
          <w:i/>
          <w:color w:val="2F5496"/>
          <w:sz w:val="36"/>
          <w:szCs w:val="36"/>
          <w:u w:val="single"/>
        </w:rPr>
        <w:t>an administrative coordin</w:t>
      </w:r>
      <w:r w:rsidRPr="008005DD">
        <w:rPr>
          <w:rFonts w:ascii="Times New Roman" w:hAnsi="Times New Roman"/>
          <w:b/>
          <w:i/>
          <w:color w:val="2F5496"/>
          <w:sz w:val="36"/>
          <w:szCs w:val="36"/>
          <w:u w:val="single"/>
        </w:rPr>
        <w:t>a</w:t>
      </w:r>
      <w:r w:rsidRPr="008005DD">
        <w:rPr>
          <w:rFonts w:ascii="Times New Roman" w:hAnsi="Times New Roman"/>
          <w:b/>
          <w:i/>
          <w:color w:val="2F5496"/>
          <w:sz w:val="36"/>
          <w:szCs w:val="36"/>
          <w:u w:val="single"/>
        </w:rPr>
        <w:t>tor</w:t>
      </w:r>
      <w:r w:rsidRPr="008005DD">
        <w:rPr>
          <w:rFonts w:ascii="Times New Roman" w:hAnsi="Times New Roman"/>
          <w:b/>
          <w:i/>
          <w:color w:val="2F5496"/>
          <w:sz w:val="36"/>
          <w:szCs w:val="36"/>
        </w:rPr>
        <w:t xml:space="preserve"> for the internal and external affairs of the company, such as archiving and data entry and arrange visits and interviews and processing facilities and training tools and conduct many banking transactions of th</w:t>
      </w:r>
      <w:r w:rsidR="00C67E93" w:rsidRPr="008005DD">
        <w:rPr>
          <w:rFonts w:ascii="Times New Roman" w:hAnsi="Times New Roman"/>
          <w:b/>
          <w:i/>
          <w:color w:val="2F5496"/>
          <w:sz w:val="36"/>
          <w:szCs w:val="36"/>
        </w:rPr>
        <w:t>e company.</w:t>
      </w:r>
    </w:p>
    <w:bookmarkEnd w:id="0"/>
    <w:p w:rsidR="00C556F7" w:rsidRDefault="00C556F7" w:rsidP="005F7899">
      <w:pPr>
        <w:widowControl w:val="0"/>
        <w:tabs>
          <w:tab w:val="left" w:pos="-27892"/>
        </w:tabs>
        <w:suppressAutoHyphens/>
        <w:overflowPunct w:val="0"/>
        <w:autoSpaceDE w:val="0"/>
        <w:autoSpaceDN w:val="0"/>
        <w:spacing w:before="100" w:after="100"/>
        <w:jc w:val="both"/>
        <w:textAlignment w:val="baseline"/>
        <w:rPr>
          <w:b/>
          <w:color w:val="2F5496"/>
          <w:sz w:val="36"/>
          <w:szCs w:val="36"/>
          <w:rtl/>
        </w:rPr>
      </w:pPr>
    </w:p>
    <w:p w:rsidR="00457E92" w:rsidRPr="005F7899" w:rsidRDefault="000B462A" w:rsidP="005F7899">
      <w:pPr>
        <w:widowControl w:val="0"/>
        <w:tabs>
          <w:tab w:val="left" w:pos="-27892"/>
        </w:tabs>
        <w:suppressAutoHyphens/>
        <w:overflowPunct w:val="0"/>
        <w:autoSpaceDE w:val="0"/>
        <w:autoSpaceDN w:val="0"/>
        <w:spacing w:before="100" w:after="100"/>
        <w:jc w:val="both"/>
        <w:textAlignment w:val="baseline"/>
        <w:rPr>
          <w:b/>
          <w:bCs/>
          <w:color w:val="000000" w:themeColor="text1"/>
          <w:sz w:val="44"/>
          <w:szCs w:val="44"/>
        </w:rPr>
      </w:pPr>
      <w:r w:rsidRPr="005F7899">
        <w:rPr>
          <w:rFonts w:asciiTheme="minorBidi" w:eastAsia="Tw Cen MT" w:hAnsiTheme="minorBidi" w:cstheme="minorBidi" w:hint="cs"/>
          <w:b/>
          <w:i/>
          <w:color w:val="2F5496" w:themeColor="accent1" w:themeShade="BF"/>
          <w:sz w:val="36"/>
          <w:szCs w:val="36"/>
        </w:rPr>
        <w:lastRenderedPageBreak/>
        <w:t xml:space="preserve"> </w:t>
      </w:r>
      <w:r w:rsidR="00457E92" w:rsidRPr="005F7899">
        <w:rPr>
          <w:rFonts w:asciiTheme="minorBidi" w:eastAsia="Tw Cen MT" w:hAnsiTheme="minorBidi" w:cstheme="minorBidi" w:hint="cs"/>
          <w:b/>
          <w:bCs/>
          <w:color w:val="000000" w:themeColor="text1"/>
          <w:sz w:val="44"/>
          <w:szCs w:val="44"/>
          <w:highlight w:val="green"/>
          <w:u w:val="single"/>
        </w:rPr>
        <w:t xml:space="preserve">Computer </w:t>
      </w:r>
      <w:proofErr w:type="gramStart"/>
      <w:r w:rsidR="00457E92" w:rsidRPr="005F7899">
        <w:rPr>
          <w:rFonts w:asciiTheme="minorBidi" w:eastAsia="Tw Cen MT" w:hAnsiTheme="minorBidi" w:cstheme="minorBidi" w:hint="cs"/>
          <w:b/>
          <w:bCs/>
          <w:color w:val="000000" w:themeColor="text1"/>
          <w:sz w:val="44"/>
          <w:szCs w:val="44"/>
          <w:highlight w:val="green"/>
          <w:u w:val="single"/>
        </w:rPr>
        <w:t xml:space="preserve">skills </w:t>
      </w:r>
      <w:r w:rsidR="00457E92" w:rsidRPr="005F7899">
        <w:rPr>
          <w:rFonts w:ascii="Tw Cen MT" w:eastAsia="Tw Cen MT" w:hAnsi="Tw Cen MT" w:cs="Tw Cen MT"/>
          <w:b/>
          <w:bCs/>
          <w:color w:val="000000" w:themeColor="text1"/>
          <w:sz w:val="44"/>
          <w:szCs w:val="44"/>
          <w:highlight w:val="green"/>
          <w:u w:val="single"/>
        </w:rPr>
        <w:t>:</w:t>
      </w:r>
      <w:proofErr w:type="gramEnd"/>
    </w:p>
    <w:p w:rsidR="00457E92" w:rsidRPr="002C53F4" w:rsidRDefault="00457E92" w:rsidP="00AA0139">
      <w:pPr>
        <w:numPr>
          <w:ilvl w:val="0"/>
          <w:numId w:val="2"/>
        </w:numPr>
        <w:tabs>
          <w:tab w:val="left" w:pos="-360"/>
          <w:tab w:val="left" w:pos="0"/>
          <w:tab w:val="left" w:pos="90"/>
        </w:tabs>
        <w:ind w:left="-90" w:right="1080" w:firstLine="90"/>
        <w:rPr>
          <w:sz w:val="36"/>
          <w:szCs w:val="36"/>
        </w:rPr>
      </w:pPr>
      <w:r w:rsidRPr="002C53F4">
        <w:rPr>
          <w:rFonts w:ascii="Tw Cen MT" w:eastAsia="Tw Cen MT" w:hAnsi="Tw Cen MT" w:cs="Tw Cen MT"/>
          <w:b/>
          <w:color w:val="000000"/>
          <w:sz w:val="36"/>
          <w:szCs w:val="36"/>
        </w:rPr>
        <w:t xml:space="preserve">windows 7 </w:t>
      </w:r>
    </w:p>
    <w:p w:rsidR="00457E92" w:rsidRPr="002C53F4" w:rsidRDefault="00457E92" w:rsidP="00AA0139">
      <w:pPr>
        <w:numPr>
          <w:ilvl w:val="0"/>
          <w:numId w:val="2"/>
        </w:numPr>
        <w:tabs>
          <w:tab w:val="left" w:pos="-360"/>
          <w:tab w:val="left" w:pos="0"/>
          <w:tab w:val="left" w:pos="90"/>
        </w:tabs>
        <w:ind w:left="-90" w:right="1080" w:firstLine="90"/>
        <w:rPr>
          <w:sz w:val="36"/>
          <w:szCs w:val="36"/>
        </w:rPr>
      </w:pPr>
      <w:r w:rsidRPr="002C53F4">
        <w:rPr>
          <w:rFonts w:ascii="Tw Cen MT" w:eastAsia="Tw Cen MT" w:hAnsi="Tw Cen MT" w:cs="Tw Cen MT"/>
          <w:b/>
          <w:color w:val="000000"/>
          <w:sz w:val="36"/>
          <w:szCs w:val="36"/>
        </w:rPr>
        <w:t xml:space="preserve">Microsoft Office </w:t>
      </w:r>
    </w:p>
    <w:p w:rsidR="00457E92" w:rsidRPr="002C53F4" w:rsidRDefault="00457E92" w:rsidP="00AA0139">
      <w:pPr>
        <w:numPr>
          <w:ilvl w:val="0"/>
          <w:numId w:val="2"/>
        </w:numPr>
        <w:tabs>
          <w:tab w:val="left" w:pos="-360"/>
          <w:tab w:val="left" w:pos="0"/>
          <w:tab w:val="left" w:pos="90"/>
        </w:tabs>
        <w:ind w:left="-90" w:right="1080" w:firstLine="90"/>
        <w:rPr>
          <w:sz w:val="36"/>
          <w:szCs w:val="36"/>
        </w:rPr>
      </w:pPr>
      <w:r w:rsidRPr="002C53F4">
        <w:rPr>
          <w:rFonts w:ascii="Tw Cen MT" w:eastAsia="Tw Cen MT" w:hAnsi="Tw Cen MT" w:cs="Tw Cen MT"/>
          <w:b/>
          <w:color w:val="000000"/>
          <w:sz w:val="36"/>
          <w:szCs w:val="36"/>
        </w:rPr>
        <w:t>Internet</w:t>
      </w:r>
    </w:p>
    <w:p w:rsidR="00B135AB" w:rsidRPr="0078326C" w:rsidRDefault="009B73FF">
      <w:pPr>
        <w:spacing w:before="240"/>
        <w:rPr>
          <w:rFonts w:ascii="Tw Cen MT" w:eastAsia="Tw Cen MT" w:hAnsi="Tw Cen MT"/>
          <w:b/>
          <w:bCs/>
          <w:color w:val="000000" w:themeColor="text1"/>
          <w:sz w:val="36"/>
          <w:szCs w:val="36"/>
          <w:u w:val="single"/>
          <w:rtl/>
        </w:rPr>
      </w:pPr>
      <w:r w:rsidRPr="00F041AF">
        <w:rPr>
          <w:rFonts w:asciiTheme="minorBidi" w:eastAsia="Tw Cen MT" w:hAnsiTheme="minorBidi" w:cstheme="minorBidi" w:hint="cs"/>
          <w:b/>
          <w:bCs/>
          <w:color w:val="000000" w:themeColor="text1"/>
          <w:sz w:val="44"/>
          <w:szCs w:val="44"/>
          <w:highlight w:val="green"/>
          <w:u w:val="single"/>
        </w:rPr>
        <w:t xml:space="preserve">Training </w:t>
      </w:r>
      <w:proofErr w:type="gramStart"/>
      <w:r w:rsidRPr="00F041AF">
        <w:rPr>
          <w:rFonts w:asciiTheme="minorBidi" w:eastAsia="Tw Cen MT" w:hAnsiTheme="minorBidi" w:cstheme="minorBidi" w:hint="cs"/>
          <w:b/>
          <w:bCs/>
          <w:color w:val="000000" w:themeColor="text1"/>
          <w:sz w:val="44"/>
          <w:szCs w:val="44"/>
          <w:highlight w:val="green"/>
          <w:u w:val="single"/>
        </w:rPr>
        <w:t>courses :</w:t>
      </w:r>
      <w:proofErr w:type="gramEnd"/>
    </w:p>
    <w:p w:rsidR="00131A7F" w:rsidRPr="005D00A9" w:rsidRDefault="004833E4" w:rsidP="00FA1415">
      <w:pPr>
        <w:pStyle w:val="ListParagraph"/>
        <w:numPr>
          <w:ilvl w:val="0"/>
          <w:numId w:val="8"/>
        </w:numPr>
        <w:spacing w:before="240"/>
        <w:rPr>
          <w:rFonts w:ascii="Tw Cen MT" w:eastAsia="Tw Cen MT" w:hAnsi="Tw Cen MT"/>
          <w:b/>
          <w:bCs/>
          <w:color w:val="2E74B5" w:themeColor="accent5" w:themeShade="BF"/>
          <w:sz w:val="36"/>
          <w:szCs w:val="36"/>
          <w:rtl/>
        </w:rPr>
      </w:pPr>
      <w:r w:rsidRPr="005D00A9">
        <w:rPr>
          <w:rFonts w:ascii="Tw Cen MT" w:eastAsia="Tw Cen MT" w:hAnsi="Tw Cen MT" w:cs="Tw Cen MT"/>
          <w:b/>
          <w:bCs/>
          <w:color w:val="222A35" w:themeColor="text2" w:themeShade="80"/>
          <w:sz w:val="36"/>
          <w:szCs w:val="36"/>
        </w:rPr>
        <w:t xml:space="preserve">A training course on the principles of selling skills and the development of </w:t>
      </w:r>
      <w:proofErr w:type="gramStart"/>
      <w:r w:rsidRPr="005D00A9">
        <w:rPr>
          <w:rFonts w:ascii="Tw Cen MT" w:eastAsia="Tw Cen MT" w:hAnsi="Tw Cen MT" w:cs="Tw Cen MT"/>
          <w:b/>
          <w:bCs/>
          <w:color w:val="222A35" w:themeColor="text2" w:themeShade="80"/>
          <w:sz w:val="36"/>
          <w:szCs w:val="36"/>
        </w:rPr>
        <w:t xml:space="preserve">the </w:t>
      </w:r>
      <w:r w:rsidR="00EE595E" w:rsidRPr="005D00A9">
        <w:rPr>
          <w:rFonts w:asciiTheme="minorBidi" w:eastAsia="Tw Cen MT" w:hAnsiTheme="minorBidi" w:cstheme="minorBidi" w:hint="cs"/>
          <w:b/>
          <w:bCs/>
          <w:color w:val="222A35" w:themeColor="text2" w:themeShade="80"/>
          <w:sz w:val="36"/>
          <w:szCs w:val="36"/>
        </w:rPr>
        <w:t xml:space="preserve"> </w:t>
      </w:r>
      <w:r w:rsidRPr="005D00A9">
        <w:rPr>
          <w:rFonts w:ascii="Tw Cen MT" w:eastAsia="Tw Cen MT" w:hAnsi="Tw Cen MT" w:cs="Tw Cen MT"/>
          <w:b/>
          <w:bCs/>
          <w:color w:val="222A35" w:themeColor="text2" w:themeShade="80"/>
          <w:sz w:val="36"/>
          <w:szCs w:val="36"/>
        </w:rPr>
        <w:t>customer</w:t>
      </w:r>
      <w:proofErr w:type="gramEnd"/>
      <w:r w:rsidR="00CB6D68" w:rsidRPr="005D00A9">
        <w:rPr>
          <w:rFonts w:ascii="Tw Cen MT" w:eastAsia="Tw Cen MT" w:hAnsi="Tw Cen MT" w:hint="cs"/>
          <w:b/>
          <w:bCs/>
          <w:color w:val="2E74B5" w:themeColor="accent5" w:themeShade="BF"/>
          <w:sz w:val="36"/>
          <w:szCs w:val="36"/>
          <w:rtl/>
        </w:rPr>
        <w:t xml:space="preserve"> </w:t>
      </w:r>
      <w:r w:rsidR="00EF1EF1" w:rsidRPr="005D00A9">
        <w:rPr>
          <w:rFonts w:ascii="Tw Cen MT" w:eastAsia="Tw Cen MT" w:hAnsi="Tw Cen MT" w:hint="cs"/>
          <w:b/>
          <w:bCs/>
          <w:color w:val="2E74B5" w:themeColor="accent5" w:themeShade="BF"/>
          <w:sz w:val="36"/>
          <w:szCs w:val="36"/>
          <w:rtl/>
        </w:rPr>
        <w:t xml:space="preserve"> .</w:t>
      </w:r>
    </w:p>
    <w:p w:rsidR="00353D5D" w:rsidRPr="005D00A9" w:rsidRDefault="00353D5D" w:rsidP="00FA1415">
      <w:pPr>
        <w:pStyle w:val="ListParagraph"/>
        <w:numPr>
          <w:ilvl w:val="0"/>
          <w:numId w:val="8"/>
        </w:numPr>
        <w:rPr>
          <w:b/>
          <w:bCs/>
          <w:sz w:val="36"/>
          <w:szCs w:val="36"/>
          <w:rtl/>
        </w:rPr>
      </w:pPr>
      <w:r w:rsidRPr="005D00A9">
        <w:rPr>
          <w:rFonts w:ascii="Tw Cen MT" w:eastAsia="Tw Cen MT" w:hAnsi="Tw Cen MT"/>
          <w:b/>
          <w:bCs/>
          <w:sz w:val="36"/>
          <w:szCs w:val="36"/>
        </w:rPr>
        <w:t xml:space="preserve">A training course in the quality of customer </w:t>
      </w:r>
      <w:proofErr w:type="gramStart"/>
      <w:r w:rsidRPr="005D00A9">
        <w:rPr>
          <w:rFonts w:ascii="Tw Cen MT" w:eastAsia="Tw Cen MT" w:hAnsi="Tw Cen MT"/>
          <w:b/>
          <w:bCs/>
          <w:sz w:val="36"/>
          <w:szCs w:val="36"/>
        </w:rPr>
        <w:t>service</w:t>
      </w:r>
      <w:r w:rsidR="003E4150" w:rsidRPr="005D00A9">
        <w:rPr>
          <w:rFonts w:hint="cs"/>
          <w:b/>
          <w:bCs/>
          <w:sz w:val="36"/>
          <w:szCs w:val="36"/>
          <w:rtl/>
        </w:rPr>
        <w:t xml:space="preserve"> </w:t>
      </w:r>
      <w:r w:rsidR="0043384D" w:rsidRPr="005D00A9">
        <w:rPr>
          <w:rFonts w:hint="cs"/>
          <w:b/>
          <w:bCs/>
          <w:sz w:val="36"/>
          <w:szCs w:val="36"/>
          <w:rtl/>
        </w:rPr>
        <w:t xml:space="preserve"> .</w:t>
      </w:r>
      <w:proofErr w:type="gramEnd"/>
    </w:p>
    <w:p w:rsidR="003D457D" w:rsidRPr="005D00A9" w:rsidRDefault="00C32A23" w:rsidP="00FA1415">
      <w:pPr>
        <w:pStyle w:val="ListParagraph"/>
        <w:numPr>
          <w:ilvl w:val="0"/>
          <w:numId w:val="8"/>
        </w:numPr>
        <w:rPr>
          <w:b/>
          <w:bCs/>
          <w:sz w:val="36"/>
          <w:szCs w:val="36"/>
        </w:rPr>
      </w:pPr>
      <w:r w:rsidRPr="005D00A9">
        <w:rPr>
          <w:b/>
          <w:bCs/>
          <w:sz w:val="36"/>
          <w:szCs w:val="36"/>
        </w:rPr>
        <w:t>A training cour</w:t>
      </w:r>
      <w:r w:rsidR="006B394A" w:rsidRPr="005D00A9">
        <w:rPr>
          <w:b/>
          <w:bCs/>
          <w:sz w:val="36"/>
          <w:szCs w:val="36"/>
        </w:rPr>
        <w:t xml:space="preserve">se in </w:t>
      </w:r>
      <w:proofErr w:type="gramStart"/>
      <w:r w:rsidR="006B394A" w:rsidRPr="005D00A9">
        <w:rPr>
          <w:b/>
          <w:bCs/>
          <w:sz w:val="36"/>
          <w:szCs w:val="36"/>
        </w:rPr>
        <w:t>the  retail</w:t>
      </w:r>
      <w:r w:rsidR="006B394A" w:rsidRPr="005D00A9">
        <w:rPr>
          <w:rFonts w:hint="cs"/>
          <w:b/>
          <w:bCs/>
          <w:sz w:val="36"/>
          <w:szCs w:val="36"/>
        </w:rPr>
        <w:t>'s</w:t>
      </w:r>
      <w:proofErr w:type="gramEnd"/>
      <w:r w:rsidR="00516D48" w:rsidRPr="005D00A9">
        <w:rPr>
          <w:rFonts w:hint="cs"/>
          <w:b/>
          <w:bCs/>
          <w:sz w:val="36"/>
          <w:szCs w:val="36"/>
        </w:rPr>
        <w:t xml:space="preserve"> units </w:t>
      </w:r>
      <w:r w:rsidRPr="005D00A9">
        <w:rPr>
          <w:b/>
          <w:bCs/>
          <w:sz w:val="36"/>
          <w:szCs w:val="36"/>
        </w:rPr>
        <w:t>management</w:t>
      </w:r>
      <w:r w:rsidR="0043384D" w:rsidRPr="005D00A9">
        <w:rPr>
          <w:rFonts w:hint="cs"/>
          <w:b/>
          <w:bCs/>
          <w:sz w:val="36"/>
          <w:szCs w:val="36"/>
          <w:rtl/>
        </w:rPr>
        <w:t xml:space="preserve"> .</w:t>
      </w:r>
    </w:p>
    <w:p w:rsidR="0043384D" w:rsidRPr="00FA1415" w:rsidRDefault="0043384D" w:rsidP="0043384D">
      <w:pPr>
        <w:pStyle w:val="ListParagraph"/>
        <w:rPr>
          <w:b/>
          <w:bCs/>
          <w:sz w:val="28"/>
          <w:szCs w:val="28"/>
          <w:rtl/>
        </w:rPr>
      </w:pPr>
    </w:p>
    <w:p w:rsidR="00183231" w:rsidRPr="006B7254" w:rsidRDefault="00DA6D5A" w:rsidP="002B6286">
      <w:pPr>
        <w:rPr>
          <w:b/>
          <w:bCs/>
          <w:color w:val="000000" w:themeColor="text1"/>
          <w:sz w:val="44"/>
          <w:szCs w:val="44"/>
        </w:rPr>
      </w:pPr>
      <w:r w:rsidRPr="003E26C9">
        <w:rPr>
          <w:rFonts w:hint="cs"/>
          <w:b/>
          <w:bCs/>
          <w:color w:val="000000" w:themeColor="text1"/>
          <w:sz w:val="44"/>
          <w:szCs w:val="44"/>
          <w:highlight w:val="green"/>
        </w:rPr>
        <w:t xml:space="preserve">Personal </w:t>
      </w:r>
      <w:proofErr w:type="gramStart"/>
      <w:r w:rsidR="009C6BB1" w:rsidRPr="003E26C9">
        <w:rPr>
          <w:rFonts w:hint="cs"/>
          <w:b/>
          <w:bCs/>
          <w:color w:val="000000" w:themeColor="text1"/>
          <w:sz w:val="44"/>
          <w:szCs w:val="44"/>
          <w:highlight w:val="green"/>
        </w:rPr>
        <w:t>aspects</w:t>
      </w:r>
      <w:r w:rsidR="00B8717E" w:rsidRPr="003E26C9">
        <w:rPr>
          <w:rFonts w:hint="cs"/>
          <w:b/>
          <w:bCs/>
          <w:color w:val="000000" w:themeColor="text1"/>
          <w:sz w:val="44"/>
          <w:szCs w:val="44"/>
          <w:highlight w:val="green"/>
        </w:rPr>
        <w:t xml:space="preserve"> :</w:t>
      </w:r>
      <w:proofErr w:type="gramEnd"/>
    </w:p>
    <w:p w:rsidR="0018785B" w:rsidRPr="00AF13AF" w:rsidRDefault="00645410">
      <w:pPr>
        <w:pStyle w:val="ListParagraph"/>
        <w:numPr>
          <w:ilvl w:val="0"/>
          <w:numId w:val="5"/>
        </w:numPr>
        <w:tabs>
          <w:tab w:val="left" w:pos="1440"/>
          <w:tab w:val="left" w:pos="1800"/>
          <w:tab w:val="left" w:pos="1890"/>
        </w:tabs>
        <w:ind w:right="1080"/>
        <w:rPr>
          <w:sz w:val="36"/>
          <w:szCs w:val="36"/>
        </w:rPr>
      </w:pPr>
      <w:r w:rsidRPr="00AF13AF">
        <w:rPr>
          <w:rFonts w:ascii="Tw Cen MT" w:eastAsia="Tw Cen MT" w:hAnsi="Tw Cen MT" w:cs="Tw Cen MT"/>
          <w:b/>
          <w:color w:val="000000"/>
          <w:sz w:val="36"/>
          <w:szCs w:val="36"/>
        </w:rPr>
        <w:t>High ability to work under pressure.</w:t>
      </w:r>
    </w:p>
    <w:p w:rsidR="0018785B" w:rsidRPr="00AF13AF" w:rsidRDefault="00645410">
      <w:pPr>
        <w:pStyle w:val="ListParagraph"/>
        <w:numPr>
          <w:ilvl w:val="0"/>
          <w:numId w:val="5"/>
        </w:numPr>
        <w:tabs>
          <w:tab w:val="left" w:pos="1440"/>
          <w:tab w:val="left" w:pos="1800"/>
          <w:tab w:val="left" w:pos="1890"/>
        </w:tabs>
        <w:ind w:right="1080"/>
        <w:rPr>
          <w:sz w:val="36"/>
          <w:szCs w:val="36"/>
        </w:rPr>
      </w:pPr>
      <w:r w:rsidRPr="00AF13AF">
        <w:rPr>
          <w:rFonts w:ascii="Tw Cen MT" w:eastAsia="Tw Cen MT" w:hAnsi="Tw Cen MT" w:cs="Tw Cen MT"/>
          <w:b/>
          <w:color w:val="000000"/>
          <w:sz w:val="36"/>
          <w:szCs w:val="36"/>
        </w:rPr>
        <w:t>Able to work independently and with team.</w:t>
      </w:r>
    </w:p>
    <w:p w:rsidR="0018785B" w:rsidRPr="00AF13AF" w:rsidRDefault="00645410">
      <w:pPr>
        <w:pStyle w:val="ListParagraph"/>
        <w:numPr>
          <w:ilvl w:val="0"/>
          <w:numId w:val="5"/>
        </w:numPr>
        <w:tabs>
          <w:tab w:val="left" w:pos="1440"/>
          <w:tab w:val="left" w:pos="1800"/>
          <w:tab w:val="left" w:pos="1890"/>
        </w:tabs>
        <w:rPr>
          <w:sz w:val="36"/>
          <w:szCs w:val="36"/>
        </w:rPr>
      </w:pPr>
      <w:r w:rsidRPr="00AF13AF">
        <w:rPr>
          <w:rFonts w:ascii="Tw Cen MT" w:eastAsia="Tw Cen MT" w:hAnsi="Tw Cen MT" w:cs="Tw Cen MT"/>
          <w:b/>
          <w:color w:val="000000"/>
          <w:sz w:val="36"/>
          <w:szCs w:val="36"/>
        </w:rPr>
        <w:t>Have high communication skills &amp; negotiation skills.</w:t>
      </w:r>
    </w:p>
    <w:p w:rsidR="0018785B" w:rsidRPr="00AF13AF" w:rsidRDefault="00645410">
      <w:pPr>
        <w:pStyle w:val="ListParagraph"/>
        <w:numPr>
          <w:ilvl w:val="0"/>
          <w:numId w:val="5"/>
        </w:numPr>
        <w:tabs>
          <w:tab w:val="left" w:pos="1440"/>
          <w:tab w:val="left" w:pos="1800"/>
          <w:tab w:val="left" w:pos="1890"/>
        </w:tabs>
        <w:rPr>
          <w:sz w:val="36"/>
          <w:szCs w:val="36"/>
        </w:rPr>
      </w:pPr>
      <w:r w:rsidRPr="00AF13AF">
        <w:rPr>
          <w:rFonts w:ascii="Tw Cen MT" w:eastAsia="Tw Cen MT" w:hAnsi="Tw Cen MT" w:cs="Tw Cen MT"/>
          <w:b/>
          <w:color w:val="000000"/>
          <w:sz w:val="36"/>
          <w:szCs w:val="36"/>
        </w:rPr>
        <w:t>Have high flexibility to new concepts and responsibil</w:t>
      </w:r>
      <w:r w:rsidRPr="00AF13AF">
        <w:rPr>
          <w:rFonts w:ascii="Tw Cen MT" w:eastAsia="Tw Cen MT" w:hAnsi="Tw Cen MT" w:cs="Tw Cen MT"/>
          <w:b/>
          <w:color w:val="000000"/>
          <w:sz w:val="36"/>
          <w:szCs w:val="36"/>
        </w:rPr>
        <w:t>i</w:t>
      </w:r>
      <w:r w:rsidRPr="00AF13AF">
        <w:rPr>
          <w:rFonts w:ascii="Tw Cen MT" w:eastAsia="Tw Cen MT" w:hAnsi="Tw Cen MT" w:cs="Tw Cen MT"/>
          <w:b/>
          <w:color w:val="000000"/>
          <w:sz w:val="36"/>
          <w:szCs w:val="36"/>
        </w:rPr>
        <w:t>ties.</w:t>
      </w:r>
    </w:p>
    <w:p w:rsidR="0018785B" w:rsidRPr="00AF13AF" w:rsidRDefault="00645410">
      <w:pPr>
        <w:pStyle w:val="ListParagraph"/>
        <w:numPr>
          <w:ilvl w:val="0"/>
          <w:numId w:val="5"/>
        </w:numPr>
        <w:tabs>
          <w:tab w:val="left" w:pos="1440"/>
          <w:tab w:val="left" w:pos="1800"/>
          <w:tab w:val="left" w:pos="1890"/>
        </w:tabs>
        <w:rPr>
          <w:sz w:val="36"/>
          <w:szCs w:val="36"/>
        </w:rPr>
      </w:pPr>
      <w:r w:rsidRPr="00AF13AF">
        <w:rPr>
          <w:rFonts w:ascii="Tw Cen MT" w:eastAsia="Tw Cen MT" w:hAnsi="Tw Cen MT" w:cs="Tw Cen MT"/>
          <w:b/>
          <w:color w:val="000000"/>
          <w:sz w:val="36"/>
          <w:szCs w:val="36"/>
        </w:rPr>
        <w:t>Always eager to learn.</w:t>
      </w:r>
    </w:p>
    <w:p w:rsidR="00A73501" w:rsidRPr="00F057BC" w:rsidRDefault="00A73501" w:rsidP="0002125D">
      <w:pPr>
        <w:pStyle w:val="ListParagraph"/>
        <w:tabs>
          <w:tab w:val="left" w:pos="1440"/>
          <w:tab w:val="left" w:pos="1800"/>
          <w:tab w:val="left" w:pos="1890"/>
        </w:tabs>
        <w:rPr>
          <w:sz w:val="28"/>
          <w:szCs w:val="28"/>
        </w:rPr>
      </w:pPr>
    </w:p>
    <w:p w:rsidR="0018785B" w:rsidRPr="006B7254" w:rsidRDefault="004C4621">
      <w:pPr>
        <w:spacing w:before="240"/>
        <w:rPr>
          <w:b/>
          <w:bCs/>
          <w:color w:val="000000" w:themeColor="text1"/>
          <w:sz w:val="44"/>
          <w:szCs w:val="44"/>
        </w:rPr>
      </w:pPr>
      <w:proofErr w:type="gramStart"/>
      <w:r w:rsidRPr="00FE3468">
        <w:rPr>
          <w:rFonts w:asciiTheme="minorBidi" w:eastAsia="Tw Cen MT" w:hAnsiTheme="minorBidi" w:cstheme="minorBidi" w:hint="cs"/>
          <w:b/>
          <w:bCs/>
          <w:color w:val="000000" w:themeColor="text1"/>
          <w:sz w:val="44"/>
          <w:szCs w:val="44"/>
          <w:highlight w:val="green"/>
          <w:u w:val="single"/>
        </w:rPr>
        <w:t xml:space="preserve">Reference </w:t>
      </w:r>
      <w:r w:rsidR="00B8717E" w:rsidRPr="00FE3468">
        <w:rPr>
          <w:rFonts w:asciiTheme="minorBidi" w:eastAsia="Tw Cen MT" w:hAnsiTheme="minorBidi" w:cstheme="minorBidi" w:hint="cs"/>
          <w:b/>
          <w:bCs/>
          <w:color w:val="000000" w:themeColor="text1"/>
          <w:sz w:val="44"/>
          <w:szCs w:val="44"/>
          <w:highlight w:val="green"/>
          <w:u w:val="single"/>
        </w:rPr>
        <w:t>:</w:t>
      </w:r>
      <w:proofErr w:type="gramEnd"/>
    </w:p>
    <w:p w:rsidR="0018785B" w:rsidRPr="00B630D4" w:rsidRDefault="00B7423B">
      <w:pPr>
        <w:spacing w:after="200" w:line="276" w:lineRule="auto"/>
        <w:rPr>
          <w:sz w:val="36"/>
          <w:szCs w:val="36"/>
        </w:rPr>
      </w:pPr>
      <w:r w:rsidRPr="00126B73">
        <w:rPr>
          <w:rFonts w:ascii="Tw Cen MT" w:eastAsia="Tw Cen MT" w:hAnsi="Tw Cen MT" w:cs="Tw Cen MT"/>
          <w:b/>
          <w:sz w:val="36"/>
          <w:szCs w:val="36"/>
        </w:rPr>
        <w:t xml:space="preserve">    </w:t>
      </w:r>
      <w:r w:rsidRPr="00126B73">
        <w:rPr>
          <w:rFonts w:ascii="Tw Cen MT" w:eastAsia="Tw Cen MT" w:hAnsi="Tw Cen MT" w:cs="Tw Cen MT"/>
          <w:b/>
          <w:sz w:val="36"/>
          <w:szCs w:val="36"/>
        </w:rPr>
        <w:tab/>
      </w:r>
      <w:r w:rsidRPr="00126B73">
        <w:rPr>
          <w:rFonts w:ascii="Tw Cen MT" w:eastAsia="Tw Cen MT" w:hAnsi="Tw Cen MT" w:cs="Tw Cen MT"/>
          <w:b/>
          <w:sz w:val="36"/>
          <w:szCs w:val="36"/>
        </w:rPr>
        <w:tab/>
      </w:r>
      <w:r w:rsidRPr="00126B73">
        <w:rPr>
          <w:rFonts w:ascii="Tw Cen MT" w:eastAsia="Tw Cen MT" w:hAnsi="Tw Cen MT" w:cs="Tw Cen MT"/>
          <w:b/>
          <w:sz w:val="36"/>
          <w:szCs w:val="36"/>
        </w:rPr>
        <w:tab/>
      </w:r>
      <w:r w:rsidRPr="00B630D4">
        <w:rPr>
          <w:rFonts w:ascii="Tw Cen MT" w:eastAsia="Tw Cen MT" w:hAnsi="Tw Cen MT" w:cs="Tw Cen MT"/>
          <w:b/>
          <w:sz w:val="36"/>
          <w:szCs w:val="36"/>
        </w:rPr>
        <w:tab/>
        <w:t>F</w:t>
      </w:r>
      <w:r w:rsidRPr="00B630D4">
        <w:rPr>
          <w:rFonts w:asciiTheme="minorBidi" w:eastAsia="Tw Cen MT" w:hAnsiTheme="minorBidi" w:cstheme="minorBidi" w:hint="cs"/>
          <w:b/>
          <w:sz w:val="36"/>
          <w:szCs w:val="36"/>
        </w:rPr>
        <w:t>i</w:t>
      </w:r>
      <w:r w:rsidR="00645410" w:rsidRPr="00B630D4">
        <w:rPr>
          <w:rFonts w:ascii="Tw Cen MT" w:eastAsia="Tw Cen MT" w:hAnsi="Tw Cen MT" w:cs="Tw Cen MT"/>
          <w:b/>
          <w:sz w:val="36"/>
          <w:szCs w:val="36"/>
        </w:rPr>
        <w:t>nished upon request</w:t>
      </w:r>
    </w:p>
    <w:p w:rsidR="0018785B" w:rsidRDefault="0018785B">
      <w:pPr>
        <w:spacing w:after="200" w:line="276" w:lineRule="auto"/>
        <w:rPr>
          <w:sz w:val="28"/>
          <w:szCs w:val="28"/>
          <w:rtl/>
        </w:rPr>
      </w:pPr>
    </w:p>
    <w:p w:rsidR="00AA6780" w:rsidRDefault="00AA6780">
      <w:pPr>
        <w:spacing w:after="200" w:line="276" w:lineRule="auto"/>
        <w:rPr>
          <w:sz w:val="28"/>
          <w:szCs w:val="28"/>
          <w:rtl/>
        </w:rPr>
      </w:pPr>
    </w:p>
    <w:sectPr w:rsidR="00AA6780" w:rsidSect="00D06A22">
      <w:headerReference w:type="default" r:id="rId9"/>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27CE3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34E" w:rsidRDefault="009C734E">
      <w:r>
        <w:separator/>
      </w:r>
    </w:p>
  </w:endnote>
  <w:endnote w:type="continuationSeparator" w:id="0">
    <w:p w:rsidR="009C734E" w:rsidRDefault="009C73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Dubai Light">
    <w:altName w:val="Segoe UI Semilight"/>
    <w:charset w:val="B2"/>
    <w:family w:val="swiss"/>
    <w:pitch w:val="variable"/>
    <w:sig w:usb0="00000000"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34E" w:rsidRDefault="009C734E">
      <w:r>
        <w:separator/>
      </w:r>
    </w:p>
  </w:footnote>
  <w:footnote w:type="continuationSeparator" w:id="0">
    <w:p w:rsidR="009C734E" w:rsidRDefault="009C73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85B" w:rsidRDefault="0018785B">
    <w:pPr>
      <w:tabs>
        <w:tab w:val="left" w:pos="1890"/>
      </w:tabs>
      <w:ind w:right="1080"/>
    </w:pPr>
  </w:p>
  <w:p w:rsidR="0018785B" w:rsidRDefault="001878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0A36"/>
    <w:multiLevelType w:val="multilevel"/>
    <w:tmpl w:val="FFFFFFFF"/>
    <w:lvl w:ilvl="0">
      <w:numFmt w:val="bullet"/>
      <w:lvlText w:val="•"/>
      <w:lvlJc w:val="left"/>
      <w:pPr>
        <w:ind w:left="81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0A645590"/>
    <w:multiLevelType w:val="hybridMultilevel"/>
    <w:tmpl w:val="64BE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41444"/>
    <w:multiLevelType w:val="hybridMultilevel"/>
    <w:tmpl w:val="FFFFFFFF"/>
    <w:lvl w:ilvl="0" w:tplc="67B4BEFE">
      <w:start w:val="1"/>
      <w:numFmt w:val="bullet"/>
      <w:lvlText w:val=""/>
      <w:lvlJc w:val="left"/>
      <w:pPr>
        <w:ind w:left="720" w:hanging="360"/>
      </w:pPr>
      <w:rPr>
        <w:rFonts w:ascii="Wingdings" w:hAnsi="Wingdings" w:hint="default"/>
      </w:rPr>
    </w:lvl>
    <w:lvl w:ilvl="1" w:tplc="BEFC4756">
      <w:start w:val="1"/>
      <w:numFmt w:val="bullet"/>
      <w:lvlText w:val="o"/>
      <w:lvlJc w:val="left"/>
      <w:pPr>
        <w:ind w:left="1440" w:hanging="360"/>
      </w:pPr>
      <w:rPr>
        <w:rFonts w:ascii="Courier New" w:hAnsi="Courier New" w:cs="Courier New" w:hint="default"/>
      </w:rPr>
    </w:lvl>
    <w:lvl w:ilvl="2" w:tplc="32E4B9F0">
      <w:start w:val="1"/>
      <w:numFmt w:val="bullet"/>
      <w:lvlText w:val=""/>
      <w:lvlJc w:val="left"/>
      <w:pPr>
        <w:ind w:left="2160" w:hanging="360"/>
      </w:pPr>
      <w:rPr>
        <w:rFonts w:ascii="Wingdings" w:hAnsi="Wingdings" w:hint="default"/>
      </w:rPr>
    </w:lvl>
    <w:lvl w:ilvl="3" w:tplc="D7289636">
      <w:start w:val="1"/>
      <w:numFmt w:val="bullet"/>
      <w:lvlText w:val=""/>
      <w:lvlJc w:val="left"/>
      <w:pPr>
        <w:ind w:left="2880" w:hanging="360"/>
      </w:pPr>
      <w:rPr>
        <w:rFonts w:ascii="Symbol" w:hAnsi="Symbol" w:hint="default"/>
      </w:rPr>
    </w:lvl>
    <w:lvl w:ilvl="4" w:tplc="04325E0A">
      <w:start w:val="1"/>
      <w:numFmt w:val="bullet"/>
      <w:lvlText w:val="o"/>
      <w:lvlJc w:val="left"/>
      <w:pPr>
        <w:ind w:left="3600" w:hanging="360"/>
      </w:pPr>
      <w:rPr>
        <w:rFonts w:ascii="Courier New" w:hAnsi="Courier New" w:cs="Courier New" w:hint="default"/>
      </w:rPr>
    </w:lvl>
    <w:lvl w:ilvl="5" w:tplc="1022475E">
      <w:start w:val="1"/>
      <w:numFmt w:val="bullet"/>
      <w:lvlText w:val=""/>
      <w:lvlJc w:val="left"/>
      <w:pPr>
        <w:ind w:left="4320" w:hanging="360"/>
      </w:pPr>
      <w:rPr>
        <w:rFonts w:ascii="Wingdings" w:hAnsi="Wingdings" w:hint="default"/>
      </w:rPr>
    </w:lvl>
    <w:lvl w:ilvl="6" w:tplc="5338F928">
      <w:start w:val="1"/>
      <w:numFmt w:val="bullet"/>
      <w:lvlText w:val=""/>
      <w:lvlJc w:val="left"/>
      <w:pPr>
        <w:ind w:left="5040" w:hanging="360"/>
      </w:pPr>
      <w:rPr>
        <w:rFonts w:ascii="Symbol" w:hAnsi="Symbol" w:hint="default"/>
      </w:rPr>
    </w:lvl>
    <w:lvl w:ilvl="7" w:tplc="2F7633C8">
      <w:start w:val="1"/>
      <w:numFmt w:val="bullet"/>
      <w:lvlText w:val="o"/>
      <w:lvlJc w:val="left"/>
      <w:pPr>
        <w:ind w:left="5760" w:hanging="360"/>
      </w:pPr>
      <w:rPr>
        <w:rFonts w:ascii="Courier New" w:hAnsi="Courier New" w:cs="Courier New" w:hint="default"/>
      </w:rPr>
    </w:lvl>
    <w:lvl w:ilvl="8" w:tplc="F662D870">
      <w:start w:val="1"/>
      <w:numFmt w:val="bullet"/>
      <w:lvlText w:val=""/>
      <w:lvlJc w:val="left"/>
      <w:pPr>
        <w:ind w:left="6480" w:hanging="360"/>
      </w:pPr>
      <w:rPr>
        <w:rFonts w:ascii="Wingdings" w:hAnsi="Wingdings" w:hint="default"/>
      </w:rPr>
    </w:lvl>
  </w:abstractNum>
  <w:abstractNum w:abstractNumId="3">
    <w:nsid w:val="2D6009C5"/>
    <w:multiLevelType w:val="hybridMultilevel"/>
    <w:tmpl w:val="D9B6D148"/>
    <w:lvl w:ilvl="0" w:tplc="6838B5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8540BA"/>
    <w:multiLevelType w:val="hybridMultilevel"/>
    <w:tmpl w:val="C286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50AAB"/>
    <w:multiLevelType w:val="multilevel"/>
    <w:tmpl w:val="FFFFFFFF"/>
    <w:lvl w:ilvl="0">
      <w:start w:val="1"/>
      <w:numFmt w:val="decimal"/>
      <w:lvlText w:val="%1."/>
      <w:lvlJc w:val="left"/>
      <w:pPr>
        <w:ind w:left="189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626D3E3E"/>
    <w:multiLevelType w:val="multilevel"/>
    <w:tmpl w:val="254C5A02"/>
    <w:lvl w:ilvl="0">
      <w:numFmt w:val="bullet"/>
      <w:lvlText w:val="•"/>
      <w:lvlJc w:val="left"/>
      <w:pPr>
        <w:ind w:left="39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67F609D3"/>
    <w:multiLevelType w:val="hybridMultilevel"/>
    <w:tmpl w:val="10281DF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nsid w:val="6B9F73C5"/>
    <w:multiLevelType w:val="multilevel"/>
    <w:tmpl w:val="FFFFFFFF"/>
    <w:lvl w:ilvl="0">
      <w:start w:val="1"/>
      <w:numFmt w:val="bullet"/>
      <w:lvlText w:val=""/>
      <w:lvlJc w:val="left"/>
      <w:pPr>
        <w:ind w:left="819" w:hanging="360"/>
      </w:pPr>
      <w:rPr>
        <w:rFonts w:ascii="Symbol" w:hAnsi="Symbol" w:hint="default"/>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nsid w:val="72672D14"/>
    <w:multiLevelType w:val="multilevel"/>
    <w:tmpl w:val="FFFFFFFF"/>
    <w:lvl w:ilvl="0">
      <w:start w:val="1"/>
      <w:numFmt w:val="decimal"/>
      <w:lvlText w:val="%1."/>
      <w:lvlJc w:val="left"/>
      <w:pPr>
        <w:ind w:left="180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nsid w:val="735845B0"/>
    <w:multiLevelType w:val="hybridMultilevel"/>
    <w:tmpl w:val="FFFFFFFF"/>
    <w:lvl w:ilvl="0" w:tplc="6CF2EC9A">
      <w:numFmt w:val="bullet"/>
      <w:lvlText w:val="-"/>
      <w:lvlJc w:val="left"/>
      <w:pPr>
        <w:ind w:left="1404" w:hanging="360"/>
      </w:pPr>
      <w:rPr>
        <w:rFonts w:ascii="Tw Cen MT" w:eastAsia="Tw Cen MT" w:hAnsi="Tw Cen MT" w:cs="Tw Cen MT" w:hint="default"/>
        <w:b/>
        <w:color w:val="000000"/>
        <w:sz w:val="28"/>
      </w:rPr>
    </w:lvl>
    <w:lvl w:ilvl="1" w:tplc="8936600A">
      <w:start w:val="1"/>
      <w:numFmt w:val="bullet"/>
      <w:lvlText w:val="o"/>
      <w:lvlJc w:val="left"/>
      <w:pPr>
        <w:ind w:left="2124" w:hanging="360"/>
      </w:pPr>
      <w:rPr>
        <w:rFonts w:ascii="Courier New" w:hAnsi="Courier New" w:cs="Courier New" w:hint="default"/>
      </w:rPr>
    </w:lvl>
    <w:lvl w:ilvl="2" w:tplc="ED10FF86">
      <w:start w:val="1"/>
      <w:numFmt w:val="bullet"/>
      <w:lvlText w:val=""/>
      <w:lvlJc w:val="left"/>
      <w:pPr>
        <w:ind w:left="2844" w:hanging="360"/>
      </w:pPr>
      <w:rPr>
        <w:rFonts w:ascii="Wingdings" w:hAnsi="Wingdings" w:hint="default"/>
      </w:rPr>
    </w:lvl>
    <w:lvl w:ilvl="3" w:tplc="7E4A7B16">
      <w:start w:val="1"/>
      <w:numFmt w:val="bullet"/>
      <w:lvlText w:val=""/>
      <w:lvlJc w:val="left"/>
      <w:pPr>
        <w:ind w:left="3564" w:hanging="360"/>
      </w:pPr>
      <w:rPr>
        <w:rFonts w:ascii="Symbol" w:hAnsi="Symbol" w:hint="default"/>
      </w:rPr>
    </w:lvl>
    <w:lvl w:ilvl="4" w:tplc="93BE5020">
      <w:start w:val="1"/>
      <w:numFmt w:val="bullet"/>
      <w:lvlText w:val="o"/>
      <w:lvlJc w:val="left"/>
      <w:pPr>
        <w:ind w:left="4284" w:hanging="360"/>
      </w:pPr>
      <w:rPr>
        <w:rFonts w:ascii="Courier New" w:hAnsi="Courier New" w:cs="Courier New" w:hint="default"/>
      </w:rPr>
    </w:lvl>
    <w:lvl w:ilvl="5" w:tplc="6186D6AE">
      <w:start w:val="1"/>
      <w:numFmt w:val="bullet"/>
      <w:lvlText w:val=""/>
      <w:lvlJc w:val="left"/>
      <w:pPr>
        <w:ind w:left="5004" w:hanging="360"/>
      </w:pPr>
      <w:rPr>
        <w:rFonts w:ascii="Wingdings" w:hAnsi="Wingdings" w:hint="default"/>
      </w:rPr>
    </w:lvl>
    <w:lvl w:ilvl="6" w:tplc="5F4AFAB6">
      <w:start w:val="1"/>
      <w:numFmt w:val="bullet"/>
      <w:lvlText w:val=""/>
      <w:lvlJc w:val="left"/>
      <w:pPr>
        <w:ind w:left="5724" w:hanging="360"/>
      </w:pPr>
      <w:rPr>
        <w:rFonts w:ascii="Symbol" w:hAnsi="Symbol" w:hint="default"/>
      </w:rPr>
    </w:lvl>
    <w:lvl w:ilvl="7" w:tplc="C87484E0">
      <w:start w:val="1"/>
      <w:numFmt w:val="bullet"/>
      <w:lvlText w:val="o"/>
      <w:lvlJc w:val="left"/>
      <w:pPr>
        <w:ind w:left="6444" w:hanging="360"/>
      </w:pPr>
      <w:rPr>
        <w:rFonts w:ascii="Courier New" w:hAnsi="Courier New" w:cs="Courier New" w:hint="default"/>
      </w:rPr>
    </w:lvl>
    <w:lvl w:ilvl="8" w:tplc="1D0A68DE">
      <w:start w:val="1"/>
      <w:numFmt w:val="bullet"/>
      <w:lvlText w:val=""/>
      <w:lvlJc w:val="left"/>
      <w:pPr>
        <w:ind w:left="7164" w:hanging="360"/>
      </w:pPr>
      <w:rPr>
        <w:rFonts w:ascii="Wingdings" w:hAnsi="Wingdings" w:hint="default"/>
      </w:rPr>
    </w:lvl>
  </w:abstractNum>
  <w:num w:numId="1">
    <w:abstractNumId w:val="5"/>
  </w:num>
  <w:num w:numId="2">
    <w:abstractNumId w:val="9"/>
  </w:num>
  <w:num w:numId="3">
    <w:abstractNumId w:val="0"/>
  </w:num>
  <w:num w:numId="4">
    <w:abstractNumId w:val="8"/>
  </w:num>
  <w:num w:numId="5">
    <w:abstractNumId w:val="2"/>
  </w:num>
  <w:num w:numId="6">
    <w:abstractNumId w:val="10"/>
  </w:num>
  <w:num w:numId="7">
    <w:abstractNumId w:val="7"/>
  </w:num>
  <w:num w:numId="8">
    <w:abstractNumId w:val="3"/>
  </w:num>
  <w:num w:numId="9">
    <w:abstractNumId w:val="6"/>
  </w:num>
  <w:num w:numId="10">
    <w:abstractNumId w:val="4"/>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haled Aljazzar">
    <w15:presenceInfo w15:providerId="Windows Live" w15:userId="d30a1b381c9616e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autoHyphenation/>
  <w:characterSpacingControl w:val="doNotCompress"/>
  <w:hdrShapeDefaults>
    <o:shapedefaults v:ext="edit" spidmax="5122"/>
  </w:hdrShapeDefaults>
  <w:footnotePr>
    <w:footnote w:id="-1"/>
    <w:footnote w:id="0"/>
  </w:footnotePr>
  <w:endnotePr>
    <w:endnote w:id="-1"/>
    <w:endnote w:id="0"/>
  </w:endnotePr>
  <w:compat/>
  <w:rsids>
    <w:rsidRoot w:val="00FB45CC"/>
    <w:rsid w:val="0000739B"/>
    <w:rsid w:val="00013E16"/>
    <w:rsid w:val="000159D5"/>
    <w:rsid w:val="0002125D"/>
    <w:rsid w:val="00026B7F"/>
    <w:rsid w:val="0006170F"/>
    <w:rsid w:val="00075F68"/>
    <w:rsid w:val="00084B7C"/>
    <w:rsid w:val="00087EB6"/>
    <w:rsid w:val="000A332C"/>
    <w:rsid w:val="000A6518"/>
    <w:rsid w:val="000B046E"/>
    <w:rsid w:val="000B462A"/>
    <w:rsid w:val="000C14B2"/>
    <w:rsid w:val="000C633A"/>
    <w:rsid w:val="000E0081"/>
    <w:rsid w:val="000E03E6"/>
    <w:rsid w:val="000F1F0F"/>
    <w:rsid w:val="001013F8"/>
    <w:rsid w:val="00104D9A"/>
    <w:rsid w:val="00117CF0"/>
    <w:rsid w:val="0012519A"/>
    <w:rsid w:val="00126B73"/>
    <w:rsid w:val="00131A7F"/>
    <w:rsid w:val="00142CA4"/>
    <w:rsid w:val="00145179"/>
    <w:rsid w:val="001471BE"/>
    <w:rsid w:val="00151419"/>
    <w:rsid w:val="00152DB4"/>
    <w:rsid w:val="0015687D"/>
    <w:rsid w:val="00161073"/>
    <w:rsid w:val="00164594"/>
    <w:rsid w:val="00183231"/>
    <w:rsid w:val="001865F6"/>
    <w:rsid w:val="0018785B"/>
    <w:rsid w:val="00196D94"/>
    <w:rsid w:val="001C5F48"/>
    <w:rsid w:val="001D29F0"/>
    <w:rsid w:val="001F1983"/>
    <w:rsid w:val="001F5957"/>
    <w:rsid w:val="0021498B"/>
    <w:rsid w:val="00220763"/>
    <w:rsid w:val="002219AB"/>
    <w:rsid w:val="00222999"/>
    <w:rsid w:val="00223F3B"/>
    <w:rsid w:val="0023421B"/>
    <w:rsid w:val="00245C62"/>
    <w:rsid w:val="00247EB3"/>
    <w:rsid w:val="00254A95"/>
    <w:rsid w:val="00265BAB"/>
    <w:rsid w:val="00273115"/>
    <w:rsid w:val="0028336C"/>
    <w:rsid w:val="002944A1"/>
    <w:rsid w:val="002954C9"/>
    <w:rsid w:val="002960C3"/>
    <w:rsid w:val="002A1328"/>
    <w:rsid w:val="002B6286"/>
    <w:rsid w:val="002B70F7"/>
    <w:rsid w:val="002C2422"/>
    <w:rsid w:val="002C53F4"/>
    <w:rsid w:val="002D0AF5"/>
    <w:rsid w:val="002D0D75"/>
    <w:rsid w:val="002D1FC7"/>
    <w:rsid w:val="002E5CD9"/>
    <w:rsid w:val="002F1527"/>
    <w:rsid w:val="002F2E8C"/>
    <w:rsid w:val="002F566A"/>
    <w:rsid w:val="003008C5"/>
    <w:rsid w:val="00305F16"/>
    <w:rsid w:val="00315894"/>
    <w:rsid w:val="003160FC"/>
    <w:rsid w:val="00317BB8"/>
    <w:rsid w:val="00332649"/>
    <w:rsid w:val="00340951"/>
    <w:rsid w:val="00341812"/>
    <w:rsid w:val="003442F0"/>
    <w:rsid w:val="00353D5D"/>
    <w:rsid w:val="003540AC"/>
    <w:rsid w:val="0035536C"/>
    <w:rsid w:val="00362B4C"/>
    <w:rsid w:val="00372F2F"/>
    <w:rsid w:val="003804A8"/>
    <w:rsid w:val="003834DC"/>
    <w:rsid w:val="003854D5"/>
    <w:rsid w:val="00386AA3"/>
    <w:rsid w:val="00387F46"/>
    <w:rsid w:val="00396BF2"/>
    <w:rsid w:val="003972DE"/>
    <w:rsid w:val="003A179B"/>
    <w:rsid w:val="003A19C8"/>
    <w:rsid w:val="003B1318"/>
    <w:rsid w:val="003B7AFA"/>
    <w:rsid w:val="003C1C12"/>
    <w:rsid w:val="003D1DD7"/>
    <w:rsid w:val="003D457D"/>
    <w:rsid w:val="003E26C9"/>
    <w:rsid w:val="003E4150"/>
    <w:rsid w:val="003F1D77"/>
    <w:rsid w:val="003F6336"/>
    <w:rsid w:val="00402E97"/>
    <w:rsid w:val="004043FA"/>
    <w:rsid w:val="00405206"/>
    <w:rsid w:val="004057D0"/>
    <w:rsid w:val="00406442"/>
    <w:rsid w:val="00416D9A"/>
    <w:rsid w:val="00423F54"/>
    <w:rsid w:val="00424374"/>
    <w:rsid w:val="0043384D"/>
    <w:rsid w:val="00435D06"/>
    <w:rsid w:val="00442BF3"/>
    <w:rsid w:val="00451306"/>
    <w:rsid w:val="00457E92"/>
    <w:rsid w:val="00460430"/>
    <w:rsid w:val="004607ED"/>
    <w:rsid w:val="00470FD0"/>
    <w:rsid w:val="004813C8"/>
    <w:rsid w:val="004833E4"/>
    <w:rsid w:val="00494716"/>
    <w:rsid w:val="004A49CB"/>
    <w:rsid w:val="004A5723"/>
    <w:rsid w:val="004B25DE"/>
    <w:rsid w:val="004C4621"/>
    <w:rsid w:val="004D1C78"/>
    <w:rsid w:val="004D6F39"/>
    <w:rsid w:val="004F5F21"/>
    <w:rsid w:val="004F7B57"/>
    <w:rsid w:val="0050716A"/>
    <w:rsid w:val="00516D48"/>
    <w:rsid w:val="0052643B"/>
    <w:rsid w:val="00532980"/>
    <w:rsid w:val="005349D0"/>
    <w:rsid w:val="005478BB"/>
    <w:rsid w:val="00556270"/>
    <w:rsid w:val="005776C3"/>
    <w:rsid w:val="005A0790"/>
    <w:rsid w:val="005B495A"/>
    <w:rsid w:val="005B6D93"/>
    <w:rsid w:val="005B7F53"/>
    <w:rsid w:val="005C0A49"/>
    <w:rsid w:val="005D00A9"/>
    <w:rsid w:val="005D177F"/>
    <w:rsid w:val="005E7D5A"/>
    <w:rsid w:val="005F7899"/>
    <w:rsid w:val="006102C3"/>
    <w:rsid w:val="00624A5B"/>
    <w:rsid w:val="0063440B"/>
    <w:rsid w:val="00634C2E"/>
    <w:rsid w:val="0064219B"/>
    <w:rsid w:val="0064518B"/>
    <w:rsid w:val="00645410"/>
    <w:rsid w:val="00655045"/>
    <w:rsid w:val="00671216"/>
    <w:rsid w:val="00672083"/>
    <w:rsid w:val="006A321A"/>
    <w:rsid w:val="006B178F"/>
    <w:rsid w:val="006B2A91"/>
    <w:rsid w:val="006B394A"/>
    <w:rsid w:val="006B7254"/>
    <w:rsid w:val="006C2862"/>
    <w:rsid w:val="006D47D7"/>
    <w:rsid w:val="006D764A"/>
    <w:rsid w:val="006E0B6D"/>
    <w:rsid w:val="006E764D"/>
    <w:rsid w:val="006F33BF"/>
    <w:rsid w:val="00711302"/>
    <w:rsid w:val="00721285"/>
    <w:rsid w:val="00736379"/>
    <w:rsid w:val="00760A6A"/>
    <w:rsid w:val="007617D8"/>
    <w:rsid w:val="0077035B"/>
    <w:rsid w:val="0077696C"/>
    <w:rsid w:val="0078326C"/>
    <w:rsid w:val="007937AB"/>
    <w:rsid w:val="00797856"/>
    <w:rsid w:val="007A0A38"/>
    <w:rsid w:val="007A1C12"/>
    <w:rsid w:val="007A487B"/>
    <w:rsid w:val="007A4CEB"/>
    <w:rsid w:val="007C5ED0"/>
    <w:rsid w:val="007C6259"/>
    <w:rsid w:val="007D1F57"/>
    <w:rsid w:val="007E206C"/>
    <w:rsid w:val="007F28C6"/>
    <w:rsid w:val="007F79BB"/>
    <w:rsid w:val="008005DD"/>
    <w:rsid w:val="00800E34"/>
    <w:rsid w:val="00822B76"/>
    <w:rsid w:val="00823AED"/>
    <w:rsid w:val="00833DE6"/>
    <w:rsid w:val="008341A4"/>
    <w:rsid w:val="00836485"/>
    <w:rsid w:val="008667AD"/>
    <w:rsid w:val="00866A8E"/>
    <w:rsid w:val="00873164"/>
    <w:rsid w:val="00877209"/>
    <w:rsid w:val="0088666F"/>
    <w:rsid w:val="008A197B"/>
    <w:rsid w:val="008B5231"/>
    <w:rsid w:val="008C25FE"/>
    <w:rsid w:val="008D0196"/>
    <w:rsid w:val="008D0E9B"/>
    <w:rsid w:val="008E4CE6"/>
    <w:rsid w:val="008F401D"/>
    <w:rsid w:val="009036CE"/>
    <w:rsid w:val="00910155"/>
    <w:rsid w:val="009125B8"/>
    <w:rsid w:val="00921DE5"/>
    <w:rsid w:val="009220CF"/>
    <w:rsid w:val="0092369D"/>
    <w:rsid w:val="00947940"/>
    <w:rsid w:val="00950C7A"/>
    <w:rsid w:val="00956416"/>
    <w:rsid w:val="00970C34"/>
    <w:rsid w:val="009A3599"/>
    <w:rsid w:val="009B512E"/>
    <w:rsid w:val="009B73FF"/>
    <w:rsid w:val="009B7429"/>
    <w:rsid w:val="009C065B"/>
    <w:rsid w:val="009C6BB1"/>
    <w:rsid w:val="009C734E"/>
    <w:rsid w:val="009F2239"/>
    <w:rsid w:val="009F78D7"/>
    <w:rsid w:val="00A27283"/>
    <w:rsid w:val="00A73501"/>
    <w:rsid w:val="00A76204"/>
    <w:rsid w:val="00A811D2"/>
    <w:rsid w:val="00A85EC7"/>
    <w:rsid w:val="00A9016E"/>
    <w:rsid w:val="00A903A8"/>
    <w:rsid w:val="00A93B4F"/>
    <w:rsid w:val="00AA1C43"/>
    <w:rsid w:val="00AA6780"/>
    <w:rsid w:val="00AB28AD"/>
    <w:rsid w:val="00AB326A"/>
    <w:rsid w:val="00AB4356"/>
    <w:rsid w:val="00AC185A"/>
    <w:rsid w:val="00AF13AF"/>
    <w:rsid w:val="00AF4B0F"/>
    <w:rsid w:val="00AF4F65"/>
    <w:rsid w:val="00B04E9D"/>
    <w:rsid w:val="00B135AB"/>
    <w:rsid w:val="00B15636"/>
    <w:rsid w:val="00B15B3C"/>
    <w:rsid w:val="00B219AE"/>
    <w:rsid w:val="00B21D33"/>
    <w:rsid w:val="00B24029"/>
    <w:rsid w:val="00B255C8"/>
    <w:rsid w:val="00B3481E"/>
    <w:rsid w:val="00B433B2"/>
    <w:rsid w:val="00B4497D"/>
    <w:rsid w:val="00B45959"/>
    <w:rsid w:val="00B55CBD"/>
    <w:rsid w:val="00B615FC"/>
    <w:rsid w:val="00B630D4"/>
    <w:rsid w:val="00B64F16"/>
    <w:rsid w:val="00B662F8"/>
    <w:rsid w:val="00B70FD6"/>
    <w:rsid w:val="00B7423B"/>
    <w:rsid w:val="00B77496"/>
    <w:rsid w:val="00B86CCF"/>
    <w:rsid w:val="00B8717E"/>
    <w:rsid w:val="00B93E9A"/>
    <w:rsid w:val="00BD44A1"/>
    <w:rsid w:val="00BD6BB5"/>
    <w:rsid w:val="00BF22CB"/>
    <w:rsid w:val="00C03D25"/>
    <w:rsid w:val="00C12981"/>
    <w:rsid w:val="00C32A23"/>
    <w:rsid w:val="00C344A5"/>
    <w:rsid w:val="00C350FE"/>
    <w:rsid w:val="00C41619"/>
    <w:rsid w:val="00C42D6B"/>
    <w:rsid w:val="00C439CB"/>
    <w:rsid w:val="00C53CD7"/>
    <w:rsid w:val="00C556F7"/>
    <w:rsid w:val="00C67E93"/>
    <w:rsid w:val="00C67F3F"/>
    <w:rsid w:val="00C70873"/>
    <w:rsid w:val="00C805D5"/>
    <w:rsid w:val="00C87631"/>
    <w:rsid w:val="00C9127C"/>
    <w:rsid w:val="00CB5D5D"/>
    <w:rsid w:val="00CB6D68"/>
    <w:rsid w:val="00CD5693"/>
    <w:rsid w:val="00CE24C4"/>
    <w:rsid w:val="00CE59F3"/>
    <w:rsid w:val="00CE7B57"/>
    <w:rsid w:val="00D06A22"/>
    <w:rsid w:val="00D17B9A"/>
    <w:rsid w:val="00D222B2"/>
    <w:rsid w:val="00D30DB0"/>
    <w:rsid w:val="00D31E86"/>
    <w:rsid w:val="00D368E2"/>
    <w:rsid w:val="00D37987"/>
    <w:rsid w:val="00D57339"/>
    <w:rsid w:val="00D6017A"/>
    <w:rsid w:val="00D653EC"/>
    <w:rsid w:val="00D70B42"/>
    <w:rsid w:val="00D810E8"/>
    <w:rsid w:val="00D847AA"/>
    <w:rsid w:val="00D922B3"/>
    <w:rsid w:val="00D95E1C"/>
    <w:rsid w:val="00D97244"/>
    <w:rsid w:val="00DA1A09"/>
    <w:rsid w:val="00DA5CD8"/>
    <w:rsid w:val="00DA6D5A"/>
    <w:rsid w:val="00DB6EC8"/>
    <w:rsid w:val="00DD33AB"/>
    <w:rsid w:val="00E01E3A"/>
    <w:rsid w:val="00E1561F"/>
    <w:rsid w:val="00E15A2B"/>
    <w:rsid w:val="00E165EF"/>
    <w:rsid w:val="00E2163A"/>
    <w:rsid w:val="00E25F24"/>
    <w:rsid w:val="00E262D2"/>
    <w:rsid w:val="00E325D0"/>
    <w:rsid w:val="00E504D4"/>
    <w:rsid w:val="00E9554F"/>
    <w:rsid w:val="00EA47F7"/>
    <w:rsid w:val="00EC079C"/>
    <w:rsid w:val="00ED13A7"/>
    <w:rsid w:val="00EE595E"/>
    <w:rsid w:val="00EF1EF1"/>
    <w:rsid w:val="00EF3AC7"/>
    <w:rsid w:val="00F041AF"/>
    <w:rsid w:val="00F04ADF"/>
    <w:rsid w:val="00F057BC"/>
    <w:rsid w:val="00F057DD"/>
    <w:rsid w:val="00F23BE6"/>
    <w:rsid w:val="00F55F4B"/>
    <w:rsid w:val="00F62528"/>
    <w:rsid w:val="00F66E11"/>
    <w:rsid w:val="00F7621C"/>
    <w:rsid w:val="00F7757F"/>
    <w:rsid w:val="00F83B3C"/>
    <w:rsid w:val="00F95A3B"/>
    <w:rsid w:val="00FA09B1"/>
    <w:rsid w:val="00FA1415"/>
    <w:rsid w:val="00FB45CC"/>
    <w:rsid w:val="00FB6D5A"/>
    <w:rsid w:val="00FC259D"/>
    <w:rsid w:val="00FD7781"/>
    <w:rsid w:val="00FE1DFB"/>
    <w:rsid w:val="00FE3468"/>
    <w:rsid w:val="00FE5144"/>
    <w:rsid w:val="00FE5E87"/>
    <w:rsid w:val="00FE7104"/>
    <w:rsid w:val="00FF00CE"/>
    <w:rsid w:val="00FF3617"/>
    <w:rsid w:val="00FF4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kern w:val="3"/>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A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6A22"/>
    <w:pPr>
      <w:tabs>
        <w:tab w:val="center" w:pos="4153"/>
        <w:tab w:val="right" w:pos="8306"/>
      </w:tabs>
    </w:pPr>
  </w:style>
  <w:style w:type="character" w:customStyle="1" w:styleId="HeaderChar">
    <w:name w:val="Header Char"/>
    <w:basedOn w:val="DefaultParagraphFont"/>
    <w:link w:val="Header"/>
    <w:uiPriority w:val="99"/>
    <w:rsid w:val="00D06A22"/>
  </w:style>
  <w:style w:type="paragraph" w:styleId="Footer">
    <w:name w:val="footer"/>
    <w:basedOn w:val="Normal"/>
    <w:link w:val="FooterChar"/>
    <w:uiPriority w:val="99"/>
    <w:rsid w:val="00D06A22"/>
    <w:pPr>
      <w:tabs>
        <w:tab w:val="center" w:pos="4153"/>
        <w:tab w:val="right" w:pos="8306"/>
      </w:tabs>
    </w:pPr>
  </w:style>
  <w:style w:type="character" w:customStyle="1" w:styleId="FooterChar">
    <w:name w:val="Footer Char"/>
    <w:basedOn w:val="DefaultParagraphFont"/>
    <w:link w:val="Footer"/>
    <w:uiPriority w:val="99"/>
    <w:rsid w:val="00D06A22"/>
  </w:style>
  <w:style w:type="paragraph" w:styleId="ListParagraph">
    <w:name w:val="List Paragraph"/>
    <w:basedOn w:val="Normal"/>
    <w:uiPriority w:val="34"/>
    <w:qFormat/>
    <w:rsid w:val="00D06A22"/>
    <w:pPr>
      <w:ind w:left="720"/>
      <w:contextualSpacing/>
    </w:pPr>
  </w:style>
  <w:style w:type="character" w:styleId="Hyperlink">
    <w:name w:val="Hyperlink"/>
    <w:basedOn w:val="DefaultParagraphFont"/>
    <w:uiPriority w:val="99"/>
    <w:unhideWhenUsed/>
    <w:rsid w:val="00424374"/>
    <w:rPr>
      <w:color w:val="0563C1" w:themeColor="hyperlink"/>
      <w:u w:val="single"/>
    </w:rPr>
  </w:style>
  <w:style w:type="character" w:customStyle="1" w:styleId="Mention">
    <w:name w:val="Mention"/>
    <w:basedOn w:val="DefaultParagraphFont"/>
    <w:uiPriority w:val="99"/>
    <w:semiHidden/>
    <w:unhideWhenUsed/>
    <w:rsid w:val="00424374"/>
    <w:rPr>
      <w:color w:val="2B579A"/>
      <w:shd w:val="clear" w:color="auto" w:fill="E6E6E6"/>
    </w:rPr>
  </w:style>
  <w:style w:type="character" w:styleId="CommentReference">
    <w:name w:val="annotation reference"/>
    <w:basedOn w:val="DefaultParagraphFont"/>
    <w:uiPriority w:val="99"/>
    <w:semiHidden/>
    <w:unhideWhenUsed/>
    <w:rsid w:val="0002125D"/>
    <w:rPr>
      <w:sz w:val="16"/>
      <w:szCs w:val="16"/>
    </w:rPr>
  </w:style>
  <w:style w:type="paragraph" w:styleId="CommentText">
    <w:name w:val="annotation text"/>
    <w:basedOn w:val="Normal"/>
    <w:link w:val="CommentTextChar"/>
    <w:uiPriority w:val="99"/>
    <w:semiHidden/>
    <w:unhideWhenUsed/>
    <w:rsid w:val="0002125D"/>
    <w:rPr>
      <w:sz w:val="20"/>
      <w:szCs w:val="20"/>
    </w:rPr>
  </w:style>
  <w:style w:type="character" w:customStyle="1" w:styleId="CommentTextChar">
    <w:name w:val="Comment Text Char"/>
    <w:basedOn w:val="DefaultParagraphFont"/>
    <w:link w:val="CommentText"/>
    <w:uiPriority w:val="99"/>
    <w:semiHidden/>
    <w:rsid w:val="0002125D"/>
    <w:rPr>
      <w:sz w:val="20"/>
      <w:szCs w:val="20"/>
    </w:rPr>
  </w:style>
  <w:style w:type="paragraph" w:styleId="CommentSubject">
    <w:name w:val="annotation subject"/>
    <w:basedOn w:val="CommentText"/>
    <w:next w:val="CommentText"/>
    <w:link w:val="CommentSubjectChar"/>
    <w:uiPriority w:val="99"/>
    <w:semiHidden/>
    <w:unhideWhenUsed/>
    <w:rsid w:val="0002125D"/>
    <w:rPr>
      <w:b/>
      <w:bCs/>
    </w:rPr>
  </w:style>
  <w:style w:type="character" w:customStyle="1" w:styleId="CommentSubjectChar">
    <w:name w:val="Comment Subject Char"/>
    <w:basedOn w:val="CommentTextChar"/>
    <w:link w:val="CommentSubject"/>
    <w:uiPriority w:val="99"/>
    <w:semiHidden/>
    <w:rsid w:val="0002125D"/>
    <w:rPr>
      <w:b/>
      <w:bCs/>
      <w:sz w:val="20"/>
      <w:szCs w:val="20"/>
    </w:rPr>
  </w:style>
  <w:style w:type="paragraph" w:styleId="BalloonText">
    <w:name w:val="Balloon Text"/>
    <w:basedOn w:val="Normal"/>
    <w:link w:val="BalloonTextChar"/>
    <w:uiPriority w:val="99"/>
    <w:semiHidden/>
    <w:unhideWhenUsed/>
    <w:rsid w:val="0002125D"/>
    <w:rPr>
      <w:rFonts w:ascii="Dubai Light" w:hAnsi="Dubai Light" w:cs="Dubai Light"/>
      <w:sz w:val="18"/>
      <w:szCs w:val="18"/>
    </w:rPr>
  </w:style>
  <w:style w:type="character" w:customStyle="1" w:styleId="BalloonTextChar">
    <w:name w:val="Balloon Text Char"/>
    <w:basedOn w:val="DefaultParagraphFont"/>
    <w:link w:val="BalloonText"/>
    <w:uiPriority w:val="99"/>
    <w:semiHidden/>
    <w:rsid w:val="0002125D"/>
    <w:rPr>
      <w:rFonts w:ascii="Dubai Light" w:hAnsi="Dubai Light" w:cs="Dubai Light"/>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khaled.358626@2freemail.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348370422</cp:lastModifiedBy>
  <cp:revision>9</cp:revision>
  <dcterms:created xsi:type="dcterms:W3CDTF">2017-03-28T04:03:00Z</dcterms:created>
  <dcterms:modified xsi:type="dcterms:W3CDTF">2018-03-29T12:26:00Z</dcterms:modified>
</cp:coreProperties>
</file>