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B4056B3" w:rsidRDefault="097ABF95" w:rsidP="097ABF95">
      <w:pPr>
        <w:rPr>
          <w:rFonts w:ascii="Calibri" w:eastAsia="Calibri" w:hAnsi="Calibri" w:cs="Calibri"/>
          <w:sz w:val="44"/>
          <w:szCs w:val="44"/>
          <w:lang w:val="en-GB"/>
        </w:rPr>
      </w:pPr>
      <w:proofErr w:type="spellStart"/>
      <w:r w:rsidRPr="097ABF95">
        <w:rPr>
          <w:rFonts w:ascii="Calibri" w:eastAsia="Calibri" w:hAnsi="Calibri" w:cs="Calibri"/>
          <w:sz w:val="44"/>
          <w:szCs w:val="44"/>
          <w:lang w:val="en-GB"/>
        </w:rPr>
        <w:t>Rafal</w:t>
      </w:r>
      <w:proofErr w:type="spellEnd"/>
      <w:r w:rsidRPr="097ABF95">
        <w:rPr>
          <w:rFonts w:ascii="Calibri" w:eastAsia="Calibri" w:hAnsi="Calibri" w:cs="Calibri"/>
          <w:sz w:val="44"/>
          <w:szCs w:val="44"/>
          <w:lang w:val="en-GB"/>
        </w:rPr>
        <w:t xml:space="preserve"> </w:t>
      </w:r>
    </w:p>
    <w:p w:rsidR="0B4056B3" w:rsidRDefault="0B4056B3" w:rsidP="097ABF95">
      <w:pPr>
        <w:rPr>
          <w:rFonts w:ascii="Calibri" w:eastAsia="Calibri" w:hAnsi="Calibri" w:cs="Calibri"/>
          <w:lang w:val="en-GB"/>
        </w:rPr>
      </w:pPr>
      <w:r>
        <w:br/>
      </w:r>
      <w:r w:rsidR="009E308F">
        <w:rPr>
          <w:rFonts w:ascii="Calibri" w:eastAsia="Calibri" w:hAnsi="Calibri" w:cs="Calibri"/>
          <w:lang w:val="en-GB"/>
        </w:rPr>
        <w:t>C/o 0502360357</w:t>
      </w:r>
      <w:r w:rsidR="097ABF95" w:rsidRPr="097ABF95">
        <w:rPr>
          <w:rFonts w:ascii="Calibri" w:eastAsia="Calibri" w:hAnsi="Calibri" w:cs="Calibri"/>
          <w:lang w:val="en-GB"/>
        </w:rPr>
        <w:t xml:space="preserve"> | </w:t>
      </w:r>
      <w:hyperlink r:id="rId5" w:history="1">
        <w:r w:rsidR="009E308F" w:rsidRPr="0018164B">
          <w:rPr>
            <w:rStyle w:val="Hyperlink"/>
            <w:rFonts w:ascii="Calibri" w:eastAsia="Calibri" w:hAnsi="Calibri" w:cs="Calibri"/>
            <w:lang w:val="en-GB"/>
          </w:rPr>
          <w:t>rafal.358648@2freemail.com</w:t>
        </w:r>
      </w:hyperlink>
      <w:r w:rsidR="009E308F">
        <w:rPr>
          <w:rFonts w:ascii="Calibri" w:eastAsia="Calibri" w:hAnsi="Calibri" w:cs="Calibri"/>
          <w:lang w:val="en-GB"/>
        </w:rPr>
        <w:t xml:space="preserve"> </w:t>
      </w:r>
      <w:r w:rsidR="097ABF95" w:rsidRPr="097ABF95">
        <w:rPr>
          <w:rFonts w:ascii="Calibri" w:eastAsia="Calibri" w:hAnsi="Calibri" w:cs="Calibri"/>
          <w:lang w:val="en-GB"/>
        </w:rPr>
        <w:t xml:space="preserve"> </w:t>
      </w:r>
    </w:p>
    <w:p w:rsidR="3601C315" w:rsidRDefault="3601C315" w:rsidP="3601C315">
      <w:pPr>
        <w:jc w:val="center"/>
        <w:rPr>
          <w:rFonts w:ascii="Calibri" w:eastAsia="Calibri" w:hAnsi="Calibri" w:cs="Calibri"/>
          <w:b/>
          <w:bCs/>
          <w:lang w:val="en-GB"/>
        </w:rPr>
      </w:pPr>
    </w:p>
    <w:p w:rsidR="0B4056B3" w:rsidRDefault="48A3477C" w:rsidP="48A3477C">
      <w:pPr>
        <w:jc w:val="center"/>
        <w:rPr>
          <w:rFonts w:ascii="Calibri" w:eastAsia="Calibri" w:hAnsi="Calibri" w:cs="Calibri"/>
          <w:lang w:val="en-GB"/>
        </w:rPr>
      </w:pPr>
      <w:r w:rsidRPr="48A3477C">
        <w:rPr>
          <w:rFonts w:ascii="Calibri" w:eastAsia="Calibri" w:hAnsi="Calibri" w:cs="Calibri"/>
          <w:b/>
          <w:bCs/>
          <w:sz w:val="28"/>
          <w:szCs w:val="28"/>
          <w:lang w:val="en-GB"/>
        </w:rPr>
        <w:t>EXPERIENCE</w:t>
      </w:r>
      <w:r w:rsidRPr="48A3477C">
        <w:rPr>
          <w:rFonts w:ascii="Calibri" w:eastAsia="Calibri" w:hAnsi="Calibri" w:cs="Calibri"/>
          <w:lang w:val="en-GB"/>
        </w:rPr>
        <w:t xml:space="preserve"> </w:t>
      </w:r>
    </w:p>
    <w:p w:rsidR="0B4056B3" w:rsidRDefault="097ABF95" w:rsidP="71AF9765">
      <w:pPr>
        <w:jc w:val="center"/>
        <w:rPr>
          <w:rFonts w:ascii="Calibri" w:eastAsia="Calibri" w:hAnsi="Calibri" w:cs="Calibri"/>
          <w:b/>
          <w:bCs/>
          <w:i/>
          <w:iCs/>
          <w:lang w:val="en-GB"/>
        </w:rPr>
      </w:pPr>
      <w:r w:rsidRPr="097ABF95">
        <w:rPr>
          <w:rFonts w:ascii="Calibri" w:eastAsia="Calibri" w:hAnsi="Calibri" w:cs="Calibri"/>
          <w:b/>
          <w:bCs/>
          <w:i/>
          <w:iCs/>
          <w:lang w:val="en-GB"/>
        </w:rPr>
        <w:t>Nokia, Competence Development Manager, Sep 2016 – present</w:t>
      </w:r>
    </w:p>
    <w:p w:rsidR="0B4056B3" w:rsidRDefault="097ABF95" w:rsidP="097ABF95">
      <w:pPr>
        <w:pStyle w:val="ListParagraph"/>
        <w:numPr>
          <w:ilvl w:val="0"/>
          <w:numId w:val="5"/>
        </w:numPr>
        <w:rPr>
          <w:rFonts w:eastAsiaTheme="minorEastAsia"/>
          <w:lang w:val="en-GB"/>
        </w:rPr>
      </w:pPr>
      <w:r w:rsidRPr="097ABF95">
        <w:rPr>
          <w:rFonts w:ascii="Calibri" w:eastAsia="Calibri" w:hAnsi="Calibri" w:cs="Calibri"/>
          <w:b/>
          <w:bCs/>
          <w:lang w:val="en-GB"/>
        </w:rPr>
        <w:t>responsible for Competence Development Management of ~700 employees (planning, budgeting and execution)</w:t>
      </w:r>
    </w:p>
    <w:p w:rsidR="097ABF95" w:rsidRDefault="097ABF95" w:rsidP="097ABF95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97ABF95">
        <w:rPr>
          <w:rFonts w:ascii="Calibri" w:eastAsia="Calibri" w:hAnsi="Calibri" w:cs="Calibri"/>
          <w:b/>
          <w:bCs/>
          <w:lang w:val="en-GB"/>
        </w:rPr>
        <w:t>leadership of Portfolio Management work stream (team of 10 experts)</w:t>
      </w:r>
    </w:p>
    <w:p w:rsidR="097ABF95" w:rsidRDefault="097ABF95" w:rsidP="097ABF95">
      <w:pPr>
        <w:pStyle w:val="ListParagraph"/>
        <w:numPr>
          <w:ilvl w:val="0"/>
          <w:numId w:val="5"/>
        </w:numPr>
        <w:rPr>
          <w:rFonts w:eastAsiaTheme="minorEastAsia"/>
          <w:lang w:val="en-GB"/>
        </w:rPr>
      </w:pPr>
      <w:r w:rsidRPr="097ABF95">
        <w:rPr>
          <w:rFonts w:ascii="Calibri" w:eastAsia="Calibri" w:hAnsi="Calibri" w:cs="Calibri"/>
          <w:lang w:val="en-GB"/>
        </w:rPr>
        <w:t>responsible for Nokia strategy implementation within Business Line</w:t>
      </w:r>
    </w:p>
    <w:p w:rsidR="0B4056B3" w:rsidRDefault="097ABF95" w:rsidP="097ABF95">
      <w:pPr>
        <w:pStyle w:val="ListParagraph"/>
        <w:numPr>
          <w:ilvl w:val="0"/>
          <w:numId w:val="5"/>
        </w:numPr>
        <w:rPr>
          <w:rFonts w:eastAsiaTheme="minorEastAsia"/>
          <w:lang w:val="en-GB"/>
        </w:rPr>
      </w:pPr>
      <w:r w:rsidRPr="097ABF95">
        <w:rPr>
          <w:rFonts w:ascii="Calibri" w:eastAsia="Calibri" w:hAnsi="Calibri" w:cs="Calibri"/>
          <w:lang w:val="en-GB"/>
        </w:rPr>
        <w:t>designed new Content Development process (Change Management methodology)</w:t>
      </w:r>
    </w:p>
    <w:p w:rsidR="0B4056B3" w:rsidRDefault="097ABF95" w:rsidP="71AF9765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97ABF95">
        <w:rPr>
          <w:rFonts w:ascii="Calibri" w:eastAsia="Calibri" w:hAnsi="Calibri" w:cs="Calibri"/>
          <w:lang w:val="en-GB"/>
        </w:rPr>
        <w:t>advanced analysis of business line cloud competences, course content report analysis (quality check before migration)</w:t>
      </w:r>
    </w:p>
    <w:p w:rsidR="3C4F7525" w:rsidRDefault="097ABF95" w:rsidP="097ABF95">
      <w:pPr>
        <w:pStyle w:val="ListParagraph"/>
        <w:numPr>
          <w:ilvl w:val="0"/>
          <w:numId w:val="5"/>
        </w:numPr>
        <w:rPr>
          <w:rFonts w:eastAsiaTheme="minorEastAsia"/>
          <w:lang w:val="en-GB"/>
        </w:rPr>
      </w:pPr>
      <w:r w:rsidRPr="097ABF95">
        <w:rPr>
          <w:rFonts w:ascii="Calibri" w:eastAsia="Calibri" w:hAnsi="Calibri" w:cs="Calibri"/>
          <w:lang w:val="en-GB"/>
        </w:rPr>
        <w:t>mentor in "Future Project Manager" program</w:t>
      </w:r>
    </w:p>
    <w:p w:rsidR="7D891F44" w:rsidRDefault="71AF9765" w:rsidP="71AF9765">
      <w:pPr>
        <w:spacing w:before="160"/>
        <w:ind w:left="360"/>
        <w:jc w:val="center"/>
        <w:rPr>
          <w:rFonts w:ascii="Calibri" w:eastAsia="Calibri" w:hAnsi="Calibri" w:cs="Calibri"/>
          <w:b/>
          <w:bCs/>
          <w:i/>
          <w:iCs/>
          <w:lang w:val="en-GB"/>
        </w:rPr>
      </w:pPr>
      <w:r w:rsidRPr="71AF9765">
        <w:rPr>
          <w:rFonts w:ascii="Calibri" w:eastAsia="Calibri" w:hAnsi="Calibri" w:cs="Calibri"/>
          <w:b/>
          <w:bCs/>
          <w:i/>
          <w:iCs/>
          <w:lang w:val="en-GB"/>
        </w:rPr>
        <w:t>Nokia, Product Structure Manager, Oct 2014 - Jul 2016</w:t>
      </w:r>
    </w:p>
    <w:p w:rsidR="7D891F44" w:rsidRDefault="097ABF95" w:rsidP="097ABF95">
      <w:pPr>
        <w:pStyle w:val="ListParagraph"/>
        <w:numPr>
          <w:ilvl w:val="0"/>
          <w:numId w:val="4"/>
        </w:numPr>
        <w:rPr>
          <w:rFonts w:eastAsiaTheme="minorEastAsia"/>
          <w:lang w:val="en-GB"/>
        </w:rPr>
      </w:pPr>
      <w:r w:rsidRPr="097ABF95">
        <w:rPr>
          <w:rFonts w:ascii="Calibri" w:eastAsia="Calibri" w:hAnsi="Calibri" w:cs="Calibri"/>
          <w:lang w:val="en-GB"/>
        </w:rPr>
        <w:t xml:space="preserve">responsible for </w:t>
      </w:r>
      <w:r w:rsidRPr="097ABF95">
        <w:rPr>
          <w:rFonts w:ascii="Calibri" w:eastAsia="Calibri" w:hAnsi="Calibri" w:cs="Calibri"/>
          <w:b/>
          <w:bCs/>
          <w:lang w:val="en-GB"/>
        </w:rPr>
        <w:t>new vendor introduction to Nokia portfolio</w:t>
      </w:r>
      <w:r w:rsidRPr="097ABF95">
        <w:rPr>
          <w:rFonts w:ascii="Calibri" w:eastAsia="Calibri" w:hAnsi="Calibri" w:cs="Calibri"/>
          <w:lang w:val="en-GB"/>
        </w:rPr>
        <w:t xml:space="preserve">: EMC, NEC, SIAE, </w:t>
      </w:r>
      <w:proofErr w:type="spellStart"/>
      <w:r w:rsidRPr="097ABF95">
        <w:rPr>
          <w:rFonts w:ascii="Calibri" w:eastAsia="Calibri" w:hAnsi="Calibri" w:cs="Calibri"/>
          <w:lang w:val="en-GB"/>
        </w:rPr>
        <w:t>Tarana</w:t>
      </w:r>
      <w:proofErr w:type="spellEnd"/>
    </w:p>
    <w:p w:rsidR="7D891F44" w:rsidRDefault="71AF9765" w:rsidP="71AF9765">
      <w:pPr>
        <w:pStyle w:val="ListParagraph"/>
        <w:numPr>
          <w:ilvl w:val="0"/>
          <w:numId w:val="4"/>
        </w:numPr>
        <w:rPr>
          <w:rFonts w:eastAsiaTheme="minorEastAsia"/>
          <w:lang w:val="en-GB"/>
        </w:rPr>
      </w:pPr>
      <w:r w:rsidRPr="71AF9765">
        <w:rPr>
          <w:rFonts w:ascii="Calibri" w:eastAsia="Calibri" w:hAnsi="Calibri" w:cs="Calibri"/>
          <w:lang w:val="en-GB"/>
        </w:rPr>
        <w:t xml:space="preserve">significant data </w:t>
      </w:r>
      <w:r w:rsidRPr="71AF9765">
        <w:rPr>
          <w:rFonts w:ascii="Calibri" w:eastAsia="Calibri" w:hAnsi="Calibri" w:cs="Calibri"/>
          <w:b/>
          <w:bCs/>
          <w:lang w:val="en-GB"/>
        </w:rPr>
        <w:t xml:space="preserve">quality improvement by advanced ERP </w:t>
      </w:r>
      <w:r w:rsidRPr="71AF9765">
        <w:rPr>
          <w:b/>
          <w:bCs/>
          <w:lang w:val="en-GB"/>
        </w:rPr>
        <w:t>reporting</w:t>
      </w:r>
      <w:r w:rsidRPr="71AF9765">
        <w:rPr>
          <w:lang w:val="en-GB"/>
        </w:rPr>
        <w:t xml:space="preserve"> </w:t>
      </w:r>
      <w:r w:rsidRPr="71AF9765">
        <w:rPr>
          <w:rFonts w:ascii="Calibri" w:eastAsia="Calibri" w:hAnsi="Calibri" w:cs="Calibri"/>
          <w:lang w:val="en-GB"/>
        </w:rPr>
        <w:t>(SAP, other systems)</w:t>
      </w:r>
    </w:p>
    <w:p w:rsidR="7D891F44" w:rsidRDefault="097ABF95" w:rsidP="097ABF95">
      <w:pPr>
        <w:pStyle w:val="ListParagraph"/>
        <w:numPr>
          <w:ilvl w:val="0"/>
          <w:numId w:val="4"/>
        </w:numPr>
        <w:rPr>
          <w:rFonts w:eastAsiaTheme="minorEastAsia"/>
          <w:lang w:val="en-GB"/>
        </w:rPr>
      </w:pPr>
      <w:r w:rsidRPr="097ABF95">
        <w:rPr>
          <w:rFonts w:ascii="Calibri" w:eastAsia="Calibri" w:hAnsi="Calibri" w:cs="Calibri"/>
          <w:lang w:val="en-GB"/>
        </w:rPr>
        <w:t>incorporation of business mindset in corporate environment</w:t>
      </w:r>
    </w:p>
    <w:p w:rsidR="7D891F44" w:rsidRDefault="71AF9765" w:rsidP="71AF9765">
      <w:pPr>
        <w:ind w:left="360"/>
        <w:jc w:val="center"/>
        <w:rPr>
          <w:rFonts w:ascii="Calibri" w:eastAsia="Calibri" w:hAnsi="Calibri" w:cs="Calibri"/>
          <w:b/>
          <w:bCs/>
          <w:i/>
          <w:iCs/>
          <w:lang w:val="en-GB"/>
        </w:rPr>
      </w:pPr>
      <w:r w:rsidRPr="71AF9765">
        <w:rPr>
          <w:rFonts w:ascii="Calibri" w:eastAsia="Calibri" w:hAnsi="Calibri" w:cs="Calibri"/>
          <w:b/>
          <w:bCs/>
          <w:i/>
          <w:iCs/>
          <w:lang w:val="en-GB"/>
        </w:rPr>
        <w:t>3xE Energy, Chief Executive Officer (CEO), Oct 2008 – Sep 2014</w:t>
      </w:r>
    </w:p>
    <w:p w:rsidR="71AF9765" w:rsidRDefault="097ABF95" w:rsidP="097ABF95">
      <w:pPr>
        <w:pStyle w:val="ListParagraph"/>
        <w:numPr>
          <w:ilvl w:val="0"/>
          <w:numId w:val="3"/>
        </w:numPr>
        <w:rPr>
          <w:rFonts w:eastAsiaTheme="minorEastAsia"/>
          <w:lang w:val="en-GB"/>
        </w:rPr>
      </w:pPr>
      <w:r w:rsidRPr="097ABF95">
        <w:rPr>
          <w:rFonts w:ascii="Calibri" w:eastAsia="Calibri" w:hAnsi="Calibri" w:cs="Calibri"/>
          <w:b/>
          <w:bCs/>
          <w:lang w:val="en-GB"/>
        </w:rPr>
        <w:t>led start-up</w:t>
      </w:r>
      <w:r w:rsidRPr="097ABF95">
        <w:rPr>
          <w:rFonts w:ascii="Calibri" w:eastAsia="Calibri" w:hAnsi="Calibri" w:cs="Calibri"/>
          <w:lang w:val="en-GB"/>
        </w:rPr>
        <w:t xml:space="preserve"> </w:t>
      </w:r>
      <w:r w:rsidRPr="097ABF95">
        <w:rPr>
          <w:rFonts w:ascii="Calibri" w:eastAsia="Calibri" w:hAnsi="Calibri" w:cs="Calibri"/>
          <w:b/>
          <w:bCs/>
          <w:lang w:val="en-GB"/>
        </w:rPr>
        <w:t>on new innovative market (automotive, green energy), demand creation</w:t>
      </w:r>
    </w:p>
    <w:p w:rsidR="0B4056B3" w:rsidRDefault="097ABF95" w:rsidP="097ABF95">
      <w:pPr>
        <w:pStyle w:val="ListParagraph"/>
        <w:numPr>
          <w:ilvl w:val="0"/>
          <w:numId w:val="3"/>
        </w:numPr>
        <w:rPr>
          <w:rFonts w:eastAsiaTheme="minorEastAsia"/>
          <w:lang w:val="en-GB"/>
        </w:rPr>
      </w:pPr>
      <w:r w:rsidRPr="097ABF95">
        <w:rPr>
          <w:rFonts w:ascii="Calibri" w:eastAsia="Calibri" w:hAnsi="Calibri" w:cs="Calibri"/>
          <w:b/>
          <w:bCs/>
          <w:lang w:val="en-GB"/>
        </w:rPr>
        <w:t>business planning</w:t>
      </w:r>
      <w:r w:rsidRPr="097ABF95">
        <w:rPr>
          <w:rFonts w:ascii="Calibri" w:eastAsia="Calibri" w:hAnsi="Calibri" w:cs="Calibri"/>
          <w:lang w:val="en-GB"/>
        </w:rPr>
        <w:t xml:space="preserve">, successful </w:t>
      </w:r>
      <w:r w:rsidRPr="097ABF95">
        <w:rPr>
          <w:rFonts w:ascii="Calibri" w:eastAsia="Calibri" w:hAnsi="Calibri" w:cs="Calibri"/>
          <w:b/>
          <w:bCs/>
          <w:lang w:val="en-GB"/>
        </w:rPr>
        <w:t xml:space="preserve">negotiations </w:t>
      </w:r>
      <w:r w:rsidRPr="097ABF95">
        <w:rPr>
          <w:rFonts w:ascii="Calibri" w:eastAsia="Calibri" w:hAnsi="Calibri" w:cs="Calibri"/>
          <w:lang w:val="en-GB"/>
        </w:rPr>
        <w:t>with suppliers and subcontractors, long term cooperation</w:t>
      </w:r>
    </w:p>
    <w:p w:rsidR="3601C315" w:rsidRDefault="097ABF95" w:rsidP="097ABF95">
      <w:pPr>
        <w:pStyle w:val="ListParagraph"/>
        <w:numPr>
          <w:ilvl w:val="0"/>
          <w:numId w:val="3"/>
        </w:numPr>
        <w:rPr>
          <w:rFonts w:eastAsiaTheme="minorEastAsia"/>
          <w:lang w:val="en-GB"/>
        </w:rPr>
      </w:pPr>
      <w:r w:rsidRPr="097ABF95">
        <w:rPr>
          <w:rFonts w:ascii="Calibri" w:eastAsia="Calibri" w:hAnsi="Calibri" w:cs="Calibri"/>
          <w:lang w:val="en-GB"/>
        </w:rPr>
        <w:t>successful management of simultaneous projects and teams</w:t>
      </w:r>
    </w:p>
    <w:p w:rsidR="3601C315" w:rsidRDefault="3601C315" w:rsidP="3601C315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3601C315">
        <w:rPr>
          <w:rFonts w:ascii="Calibri" w:eastAsia="Calibri" w:hAnsi="Calibri" w:cs="Calibri"/>
          <w:lang w:val="en-GB"/>
        </w:rPr>
        <w:t xml:space="preserve">market research and introduction of new product lines (worldwide sales) </w:t>
      </w:r>
    </w:p>
    <w:p w:rsidR="7D891F44" w:rsidRDefault="097ABF95" w:rsidP="097ABF95">
      <w:pPr>
        <w:pStyle w:val="ListParagraph"/>
        <w:numPr>
          <w:ilvl w:val="0"/>
          <w:numId w:val="3"/>
        </w:numPr>
        <w:rPr>
          <w:rFonts w:eastAsiaTheme="minorEastAsia"/>
          <w:lang w:val="en-GB"/>
        </w:rPr>
      </w:pPr>
      <w:r w:rsidRPr="097ABF95">
        <w:rPr>
          <w:rFonts w:ascii="Calibri" w:eastAsia="Calibri" w:hAnsi="Calibri" w:cs="Calibri"/>
          <w:lang w:val="en-GB"/>
        </w:rPr>
        <w:t>marketing and public relations activities, worldwide brand recognition</w:t>
      </w:r>
    </w:p>
    <w:p w:rsidR="71AF9765" w:rsidRDefault="097ABF95" w:rsidP="097ABF95">
      <w:pPr>
        <w:pStyle w:val="ListParagraph"/>
        <w:numPr>
          <w:ilvl w:val="0"/>
          <w:numId w:val="3"/>
        </w:numPr>
        <w:rPr>
          <w:rFonts w:eastAsiaTheme="minorEastAsia"/>
          <w:lang w:val="en-GB"/>
        </w:rPr>
      </w:pPr>
      <w:r w:rsidRPr="097ABF95">
        <w:rPr>
          <w:rFonts w:ascii="Calibri" w:eastAsia="Calibri" w:hAnsi="Calibri" w:cs="Calibri"/>
          <w:lang w:val="en-GB"/>
        </w:rPr>
        <w:t>sales experience, customer contract negotiations (also government)</w:t>
      </w:r>
    </w:p>
    <w:p w:rsidR="097ABF95" w:rsidRDefault="097ABF95" w:rsidP="097ABF95">
      <w:pPr>
        <w:pStyle w:val="ListParagraph"/>
        <w:numPr>
          <w:ilvl w:val="0"/>
          <w:numId w:val="3"/>
        </w:numPr>
        <w:rPr>
          <w:rFonts w:eastAsiaTheme="minorEastAsia"/>
          <w:lang w:val="en-GB"/>
        </w:rPr>
      </w:pPr>
      <w:r w:rsidRPr="097ABF95">
        <w:rPr>
          <w:rFonts w:ascii="Calibri" w:eastAsia="Calibri" w:hAnsi="Calibri" w:cs="Calibri"/>
          <w:lang w:val="en-GB"/>
        </w:rPr>
        <w:t>participation in events organized by government, wide presence in media</w:t>
      </w:r>
    </w:p>
    <w:p w:rsidR="7D891F44" w:rsidRDefault="097ABF95" w:rsidP="097ABF95">
      <w:pPr>
        <w:ind w:left="360"/>
        <w:jc w:val="center"/>
        <w:rPr>
          <w:rFonts w:ascii="Calibri" w:eastAsia="Calibri" w:hAnsi="Calibri" w:cs="Calibri"/>
          <w:b/>
          <w:bCs/>
          <w:i/>
          <w:iCs/>
          <w:lang w:val="en-GB"/>
        </w:rPr>
      </w:pPr>
      <w:proofErr w:type="spellStart"/>
      <w:r w:rsidRPr="097ABF95">
        <w:rPr>
          <w:rFonts w:ascii="Calibri" w:eastAsia="Calibri" w:hAnsi="Calibri" w:cs="Calibri"/>
          <w:b/>
          <w:bCs/>
          <w:i/>
          <w:iCs/>
          <w:lang w:val="en-GB"/>
        </w:rPr>
        <w:t>Rafin</w:t>
      </w:r>
      <w:proofErr w:type="spellEnd"/>
      <w:r w:rsidRPr="097ABF95">
        <w:rPr>
          <w:rFonts w:ascii="Calibri" w:eastAsia="Calibri" w:hAnsi="Calibri" w:cs="Calibri"/>
          <w:b/>
          <w:bCs/>
          <w:i/>
          <w:iCs/>
          <w:lang w:val="en-GB"/>
        </w:rPr>
        <w:t>, Chief Marketing Officer (CMO), Chief Sales Officer (CSO), Jun 2008 - Sep 2008</w:t>
      </w:r>
    </w:p>
    <w:p w:rsidR="71AF9765" w:rsidRDefault="097ABF95" w:rsidP="097ABF95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97ABF95">
        <w:rPr>
          <w:rFonts w:ascii="Calibri" w:eastAsia="Calibri" w:hAnsi="Calibri" w:cs="Calibri"/>
          <w:b/>
          <w:bCs/>
          <w:lang w:val="en-GB"/>
        </w:rPr>
        <w:t xml:space="preserve">best sales figures compared to market competitors </w:t>
      </w:r>
      <w:r w:rsidRPr="097ABF95">
        <w:rPr>
          <w:lang w:val="en-GB"/>
        </w:rPr>
        <w:t xml:space="preserve">in 2008 crisis environment </w:t>
      </w:r>
    </w:p>
    <w:p w:rsidR="71AF9765" w:rsidRDefault="3C4F7525" w:rsidP="3C4F7525">
      <w:pPr>
        <w:pStyle w:val="ListParagraph"/>
        <w:numPr>
          <w:ilvl w:val="0"/>
          <w:numId w:val="2"/>
        </w:numPr>
        <w:rPr>
          <w:rFonts w:eastAsiaTheme="minorEastAsia"/>
          <w:lang w:val="en-GB"/>
        </w:rPr>
      </w:pPr>
      <w:r w:rsidRPr="3C4F7525">
        <w:rPr>
          <w:rFonts w:ascii="Calibri" w:eastAsia="Calibri" w:hAnsi="Calibri" w:cs="Calibri"/>
          <w:b/>
          <w:bCs/>
          <w:lang w:val="en-GB"/>
        </w:rPr>
        <w:t>management of sales and marketing teams</w:t>
      </w:r>
    </w:p>
    <w:p w:rsidR="0B4056B3" w:rsidRDefault="097ABF95" w:rsidP="097ABF95">
      <w:pPr>
        <w:pStyle w:val="ListParagraph"/>
        <w:numPr>
          <w:ilvl w:val="0"/>
          <w:numId w:val="2"/>
        </w:numPr>
        <w:rPr>
          <w:rFonts w:eastAsiaTheme="minorEastAsia"/>
          <w:lang w:val="en-GB"/>
        </w:rPr>
      </w:pPr>
      <w:r w:rsidRPr="097ABF95">
        <w:rPr>
          <w:rFonts w:ascii="Calibri" w:eastAsia="Calibri" w:hAnsi="Calibri" w:cs="Calibri"/>
          <w:lang w:val="en-GB"/>
        </w:rPr>
        <w:t xml:space="preserve">planning and execution of </w:t>
      </w:r>
      <w:r>
        <w:t>new leading product introduction (</w:t>
      </w:r>
      <w:r w:rsidRPr="097ABF95">
        <w:rPr>
          <w:rFonts w:ascii="Calibri" w:eastAsia="Calibri" w:hAnsi="Calibri" w:cs="Calibri"/>
          <w:lang w:val="en-GB"/>
        </w:rPr>
        <w:t>marketing and public relations campaigns)</w:t>
      </w:r>
    </w:p>
    <w:p w:rsidR="7D891F44" w:rsidRDefault="3601C315" w:rsidP="3601C315">
      <w:pPr>
        <w:pStyle w:val="ListParagraph"/>
        <w:numPr>
          <w:ilvl w:val="0"/>
          <w:numId w:val="2"/>
        </w:numPr>
        <w:rPr>
          <w:rFonts w:eastAsiaTheme="minorEastAsia"/>
          <w:lang w:val="en-GB"/>
        </w:rPr>
      </w:pPr>
      <w:r w:rsidRPr="3601C315">
        <w:rPr>
          <w:rFonts w:ascii="Calibri" w:eastAsia="Calibri" w:hAnsi="Calibri" w:cs="Calibri"/>
          <w:lang w:val="en-GB"/>
        </w:rPr>
        <w:t>successful negotiations with bank - established joint product containing financing</w:t>
      </w:r>
    </w:p>
    <w:p w:rsidR="71AF9765" w:rsidRDefault="3601C315" w:rsidP="3601C315">
      <w:pPr>
        <w:pStyle w:val="ListParagraph"/>
        <w:numPr>
          <w:ilvl w:val="0"/>
          <w:numId w:val="2"/>
        </w:numPr>
        <w:rPr>
          <w:rFonts w:eastAsiaTheme="minorEastAsia"/>
          <w:lang w:val="en-GB"/>
        </w:rPr>
      </w:pPr>
      <w:r w:rsidRPr="3601C315">
        <w:rPr>
          <w:rFonts w:ascii="Calibri" w:eastAsia="Calibri" w:hAnsi="Calibri" w:cs="Calibri"/>
          <w:lang w:val="en-GB"/>
        </w:rPr>
        <w:t>implementation of advanced reporting system for sales team activities</w:t>
      </w:r>
    </w:p>
    <w:p w:rsidR="7D891F44" w:rsidRDefault="71AF9765" w:rsidP="71AF9765">
      <w:pPr>
        <w:ind w:left="360"/>
        <w:jc w:val="center"/>
        <w:rPr>
          <w:rFonts w:ascii="Calibri" w:eastAsia="Calibri" w:hAnsi="Calibri" w:cs="Calibri"/>
          <w:b/>
          <w:bCs/>
          <w:i/>
          <w:iCs/>
          <w:lang w:val="en-GB"/>
        </w:rPr>
      </w:pPr>
      <w:r w:rsidRPr="71AF9765">
        <w:rPr>
          <w:rFonts w:ascii="Calibri" w:eastAsia="Calibri" w:hAnsi="Calibri" w:cs="Calibri"/>
          <w:b/>
          <w:bCs/>
          <w:i/>
          <w:iCs/>
          <w:lang w:val="en-GB"/>
        </w:rPr>
        <w:t>Siemens, Product Provisioning Specialist, Oct 2005 – May 2008</w:t>
      </w:r>
    </w:p>
    <w:p w:rsidR="0B4056B3" w:rsidRDefault="71AF9765" w:rsidP="71AF976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1AF9765">
        <w:rPr>
          <w:rFonts w:ascii="Calibri" w:eastAsia="Calibri" w:hAnsi="Calibri" w:cs="Calibri"/>
          <w:b/>
          <w:bCs/>
          <w:lang w:val="en-GB"/>
        </w:rPr>
        <w:t xml:space="preserve">market introduction </w:t>
      </w:r>
      <w:r w:rsidRPr="71AF9765">
        <w:rPr>
          <w:rFonts w:ascii="Calibri" w:eastAsia="Calibri" w:hAnsi="Calibri" w:cs="Calibri"/>
          <w:lang w:val="en-GB"/>
        </w:rPr>
        <w:t>of products</w:t>
      </w:r>
    </w:p>
    <w:p w:rsidR="71AF9765" w:rsidRDefault="71AF9765" w:rsidP="71AF976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1AF9765">
        <w:rPr>
          <w:rFonts w:ascii="Calibri" w:eastAsia="Calibri" w:hAnsi="Calibri" w:cs="Calibri"/>
          <w:lang w:val="en-GB"/>
        </w:rPr>
        <w:t xml:space="preserve">designed </w:t>
      </w:r>
      <w:r w:rsidRPr="71AF9765">
        <w:rPr>
          <w:rFonts w:ascii="Calibri" w:eastAsia="Calibri" w:hAnsi="Calibri" w:cs="Calibri"/>
          <w:b/>
          <w:bCs/>
          <w:lang w:val="en-GB"/>
        </w:rPr>
        <w:t>new pricing concepts</w:t>
      </w:r>
      <w:r w:rsidRPr="71AF9765">
        <w:rPr>
          <w:rFonts w:ascii="Calibri" w:eastAsia="Calibri" w:hAnsi="Calibri" w:cs="Calibri"/>
          <w:lang w:val="en-GB"/>
        </w:rPr>
        <w:t xml:space="preserve"> </w:t>
      </w:r>
    </w:p>
    <w:p w:rsidR="0B4056B3" w:rsidRDefault="71AF9765" w:rsidP="71AF9765">
      <w:pPr>
        <w:pStyle w:val="ListParagraph"/>
        <w:numPr>
          <w:ilvl w:val="0"/>
          <w:numId w:val="1"/>
        </w:numPr>
        <w:rPr>
          <w:rFonts w:eastAsiaTheme="minorEastAsia"/>
          <w:lang w:val="en-GB"/>
        </w:rPr>
      </w:pPr>
      <w:r w:rsidRPr="71AF9765">
        <w:rPr>
          <w:rFonts w:ascii="Calibri" w:eastAsia="Calibri" w:hAnsi="Calibri" w:cs="Calibri"/>
          <w:lang w:val="en-GB"/>
        </w:rPr>
        <w:t>rebuild work flows structure</w:t>
      </w:r>
    </w:p>
    <w:p w:rsidR="0B4056B3" w:rsidRDefault="0B4056B3" w:rsidP="71AF9765">
      <w:pPr>
        <w:jc w:val="center"/>
        <w:rPr>
          <w:lang w:val="en-GB"/>
        </w:rPr>
      </w:pPr>
    </w:p>
    <w:p w:rsidR="0B4056B3" w:rsidRDefault="4C1FDF2D" w:rsidP="4C1FDF2D">
      <w:pPr>
        <w:jc w:val="center"/>
        <w:rPr>
          <w:rFonts w:ascii="Calibri" w:eastAsia="Calibri" w:hAnsi="Calibri" w:cs="Calibri"/>
          <w:lang w:val="en-GB"/>
        </w:rPr>
      </w:pPr>
      <w:r w:rsidRPr="4C1FDF2D">
        <w:rPr>
          <w:rFonts w:ascii="Calibri" w:eastAsia="Calibri" w:hAnsi="Calibri" w:cs="Calibri"/>
          <w:b/>
          <w:bCs/>
          <w:sz w:val="28"/>
          <w:szCs w:val="28"/>
          <w:lang w:val="en-GB"/>
        </w:rPr>
        <w:t>TECHNOLOGY AND LANGUAGE PROFICIENCIES</w:t>
      </w:r>
      <w:r w:rsidRPr="4C1FDF2D">
        <w:rPr>
          <w:rFonts w:ascii="Calibri" w:eastAsia="Calibri" w:hAnsi="Calibri" w:cs="Calibri"/>
          <w:lang w:val="en-GB"/>
        </w:rPr>
        <w:t xml:space="preserve"> </w:t>
      </w:r>
    </w:p>
    <w:p w:rsidR="0B4056B3" w:rsidRDefault="3C4F7525" w:rsidP="3C4F7525">
      <w:pPr>
        <w:pStyle w:val="ListParagraph"/>
        <w:numPr>
          <w:ilvl w:val="0"/>
          <w:numId w:val="6"/>
        </w:numPr>
        <w:rPr>
          <w:rFonts w:eastAsiaTheme="minorEastAsia"/>
          <w:lang w:val="en-GB"/>
        </w:rPr>
      </w:pPr>
      <w:r w:rsidRPr="3C4F7525">
        <w:rPr>
          <w:rFonts w:ascii="Calibri" w:eastAsia="Calibri" w:hAnsi="Calibri" w:cs="Calibri"/>
          <w:i/>
          <w:iCs/>
          <w:lang w:val="en-GB"/>
        </w:rPr>
        <w:t>Computers:</w:t>
      </w:r>
      <w:r w:rsidRPr="3C4F7525">
        <w:rPr>
          <w:rFonts w:ascii="Calibri" w:eastAsia="Calibri" w:hAnsi="Calibri" w:cs="Calibri"/>
          <w:lang w:val="en-GB"/>
        </w:rPr>
        <w:t> MS Office (Word, Excel, PowerPoint); SAP; ERP; advanced PC user; networking; mobility</w:t>
      </w:r>
    </w:p>
    <w:p w:rsidR="0B4056B3" w:rsidRDefault="3601C315" w:rsidP="3601C315">
      <w:pPr>
        <w:pStyle w:val="ListParagraph"/>
        <w:numPr>
          <w:ilvl w:val="0"/>
          <w:numId w:val="6"/>
        </w:numPr>
        <w:rPr>
          <w:rFonts w:eastAsiaTheme="minorEastAsia"/>
          <w:lang w:val="en-GB"/>
        </w:rPr>
      </w:pPr>
      <w:r w:rsidRPr="3601C315">
        <w:rPr>
          <w:rFonts w:ascii="Calibri" w:eastAsia="Calibri" w:hAnsi="Calibri" w:cs="Calibri"/>
          <w:i/>
          <w:iCs/>
          <w:lang w:val="en-GB"/>
        </w:rPr>
        <w:t>Foreign Language:</w:t>
      </w:r>
      <w:r w:rsidRPr="3601C315">
        <w:rPr>
          <w:rFonts w:ascii="Calibri" w:eastAsia="Calibri" w:hAnsi="Calibri" w:cs="Calibri"/>
          <w:lang w:val="en-GB"/>
        </w:rPr>
        <w:t> fluent in English, German, Polish</w:t>
      </w:r>
    </w:p>
    <w:p w:rsidR="0B4056B3" w:rsidRDefault="3C4F7525" w:rsidP="3C4F7525">
      <w:pPr>
        <w:pStyle w:val="ListParagraph"/>
        <w:numPr>
          <w:ilvl w:val="0"/>
          <w:numId w:val="6"/>
        </w:numPr>
        <w:rPr>
          <w:rFonts w:eastAsiaTheme="minorEastAsia"/>
          <w:lang w:val="en-GB"/>
        </w:rPr>
      </w:pPr>
      <w:r w:rsidRPr="3C4F7525">
        <w:rPr>
          <w:rFonts w:ascii="Calibri" w:eastAsia="Calibri" w:hAnsi="Calibri" w:cs="Calibri"/>
          <w:lang w:val="en-GB"/>
        </w:rPr>
        <w:lastRenderedPageBreak/>
        <w:t>Technology: energy, automotive, telecommunication, IT, programming, electronic design, battery</w:t>
      </w:r>
    </w:p>
    <w:p w:rsidR="0B4056B3" w:rsidRDefault="3601C315" w:rsidP="3601C315">
      <w:pPr>
        <w:ind w:left="360"/>
        <w:rPr>
          <w:rFonts w:ascii="Calibri" w:eastAsia="Calibri" w:hAnsi="Calibri" w:cs="Calibri"/>
          <w:lang w:val="en-GB"/>
        </w:rPr>
      </w:pPr>
      <w:r w:rsidRPr="3601C315">
        <w:rPr>
          <w:rFonts w:ascii="Calibri" w:eastAsia="Calibri" w:hAnsi="Calibri" w:cs="Calibri"/>
          <w:lang w:val="en-GB"/>
        </w:rPr>
        <w:t xml:space="preserve"> </w:t>
      </w:r>
    </w:p>
    <w:p w:rsidR="0B4056B3" w:rsidRDefault="4C1FDF2D" w:rsidP="4C1FDF2D">
      <w:pPr>
        <w:jc w:val="center"/>
        <w:rPr>
          <w:rFonts w:ascii="Calibri" w:eastAsia="Calibri" w:hAnsi="Calibri" w:cs="Calibri"/>
          <w:lang w:val="en-GB"/>
        </w:rPr>
      </w:pPr>
      <w:r w:rsidRPr="4C1FDF2D">
        <w:rPr>
          <w:rFonts w:ascii="Calibri" w:eastAsia="Calibri" w:hAnsi="Calibri" w:cs="Calibri"/>
          <w:b/>
          <w:bCs/>
          <w:sz w:val="28"/>
          <w:szCs w:val="28"/>
          <w:lang w:val="en-GB"/>
        </w:rPr>
        <w:t>EDUCATION</w:t>
      </w:r>
      <w:r w:rsidRPr="4C1FDF2D">
        <w:rPr>
          <w:rFonts w:ascii="Calibri" w:eastAsia="Calibri" w:hAnsi="Calibri" w:cs="Calibri"/>
          <w:lang w:val="en-GB"/>
        </w:rPr>
        <w:t xml:space="preserve"> </w:t>
      </w:r>
    </w:p>
    <w:p w:rsidR="0B4056B3" w:rsidRDefault="3601C315" w:rsidP="3601C315">
      <w:pPr>
        <w:spacing w:after="0"/>
        <w:rPr>
          <w:rFonts w:ascii="Calibri" w:eastAsia="Calibri" w:hAnsi="Calibri" w:cs="Calibri"/>
          <w:lang w:val="en-GB"/>
        </w:rPr>
      </w:pPr>
      <w:r w:rsidRPr="3601C315">
        <w:rPr>
          <w:rFonts w:ascii="Calibri" w:eastAsia="Calibri" w:hAnsi="Calibri" w:cs="Calibri"/>
          <w:lang w:val="en-GB"/>
        </w:rPr>
        <w:t>Wroclaw University of Technology, Wroclaw, Poland</w:t>
      </w:r>
    </w:p>
    <w:p w:rsidR="0B4056B3" w:rsidRDefault="71AF9765" w:rsidP="71AF9765">
      <w:pPr>
        <w:rPr>
          <w:rFonts w:ascii="Calibri" w:eastAsia="Calibri" w:hAnsi="Calibri" w:cs="Calibri"/>
          <w:lang w:val="en-GB"/>
        </w:rPr>
      </w:pPr>
      <w:r w:rsidRPr="71AF9765">
        <w:rPr>
          <w:rFonts w:ascii="Calibri" w:eastAsia="Calibri" w:hAnsi="Calibri" w:cs="Calibri"/>
          <w:lang w:val="en-GB"/>
        </w:rPr>
        <w:t>Master, Faculty of Computer Science and Management</w:t>
      </w:r>
    </w:p>
    <w:p w:rsidR="0B4056B3" w:rsidRDefault="3601C315" w:rsidP="3601C315">
      <w:pPr>
        <w:spacing w:after="0"/>
        <w:rPr>
          <w:rFonts w:ascii="Calibri" w:eastAsia="Calibri" w:hAnsi="Calibri" w:cs="Calibri"/>
          <w:lang w:val="en-GB"/>
        </w:rPr>
      </w:pPr>
      <w:r w:rsidRPr="3601C315">
        <w:rPr>
          <w:rFonts w:ascii="Calibri" w:eastAsia="Calibri" w:hAnsi="Calibri" w:cs="Calibri"/>
          <w:lang w:val="en-GB"/>
        </w:rPr>
        <w:t>Wroclaw University of Economics, Wroclaw, Poland</w:t>
      </w:r>
    </w:p>
    <w:p w:rsidR="3601C315" w:rsidRDefault="3601C315" w:rsidP="3601C315">
      <w:pPr>
        <w:rPr>
          <w:rFonts w:ascii="Calibri" w:eastAsia="Calibri" w:hAnsi="Calibri" w:cs="Calibri"/>
          <w:lang w:val="en-GB"/>
        </w:rPr>
      </w:pPr>
      <w:r w:rsidRPr="3601C315">
        <w:rPr>
          <w:rFonts w:ascii="Calibri" w:eastAsia="Calibri" w:hAnsi="Calibri" w:cs="Calibri"/>
          <w:lang w:val="en-GB"/>
        </w:rPr>
        <w:t>Master, Master of Business Administration (MBA) - ongoing</w:t>
      </w:r>
      <w:r>
        <w:br/>
      </w:r>
    </w:p>
    <w:p w:rsidR="3601C315" w:rsidRDefault="4C1FDF2D" w:rsidP="4C1FDF2D">
      <w:pPr>
        <w:jc w:val="center"/>
        <w:rPr>
          <w:rFonts w:ascii="Calibri" w:eastAsia="Calibri" w:hAnsi="Calibri" w:cs="Calibri"/>
          <w:lang w:val="en-GB"/>
        </w:rPr>
      </w:pPr>
      <w:r w:rsidRPr="4C1FDF2D">
        <w:rPr>
          <w:rFonts w:ascii="Calibri" w:eastAsia="Calibri" w:hAnsi="Calibri" w:cs="Calibri"/>
          <w:b/>
          <w:bCs/>
          <w:sz w:val="28"/>
          <w:szCs w:val="28"/>
          <w:lang w:val="en-GB"/>
        </w:rPr>
        <w:t>SUMMARY</w:t>
      </w:r>
    </w:p>
    <w:p w:rsidR="3601C315" w:rsidRDefault="097ABF95" w:rsidP="097ABF95">
      <w:pPr>
        <w:rPr>
          <w:rFonts w:ascii="Calibri" w:eastAsia="Calibri" w:hAnsi="Calibri" w:cs="Calibri"/>
          <w:lang w:val="en-GB"/>
        </w:rPr>
      </w:pPr>
      <w:proofErr w:type="gramStart"/>
      <w:r w:rsidRPr="097ABF95">
        <w:rPr>
          <w:rFonts w:ascii="Calibri" w:eastAsia="Calibri" w:hAnsi="Calibri" w:cs="Calibri"/>
          <w:lang w:val="en-GB"/>
        </w:rPr>
        <w:t>Flexible manager with strong communication and presentation skills.</w:t>
      </w:r>
      <w:proofErr w:type="gramEnd"/>
      <w:r w:rsidRPr="097ABF95">
        <w:rPr>
          <w:rFonts w:ascii="Calibri" w:eastAsia="Calibri" w:hAnsi="Calibri" w:cs="Calibri"/>
          <w:lang w:val="en-GB"/>
        </w:rPr>
        <w:t xml:space="preserve"> </w:t>
      </w:r>
      <w:proofErr w:type="gramStart"/>
      <w:r w:rsidRPr="097ABF95">
        <w:rPr>
          <w:rFonts w:ascii="Calibri" w:eastAsia="Calibri" w:hAnsi="Calibri" w:cs="Calibri"/>
          <w:lang w:val="en-GB"/>
        </w:rPr>
        <w:t>Experienced in business development, marketing, sales, negotiations, building relations, planning and execution, but also engineering.</w:t>
      </w:r>
      <w:proofErr w:type="gramEnd"/>
      <w:r w:rsidRPr="097ABF95">
        <w:rPr>
          <w:rFonts w:ascii="Calibri" w:eastAsia="Calibri" w:hAnsi="Calibri" w:cs="Calibri"/>
          <w:lang w:val="en-GB"/>
        </w:rPr>
        <w:t xml:space="preserve"> </w:t>
      </w:r>
      <w:proofErr w:type="gramStart"/>
      <w:r w:rsidRPr="097ABF95">
        <w:rPr>
          <w:rFonts w:ascii="Calibri" w:eastAsia="Calibri" w:hAnsi="Calibri" w:cs="Calibri"/>
          <w:lang w:val="en-GB"/>
        </w:rPr>
        <w:t>Worked already in small, medium and large companies.</w:t>
      </w:r>
      <w:proofErr w:type="gramEnd"/>
      <w:r w:rsidRPr="097ABF95">
        <w:rPr>
          <w:rFonts w:ascii="Calibri" w:eastAsia="Calibri" w:hAnsi="Calibri" w:cs="Calibri"/>
          <w:lang w:val="en-GB"/>
        </w:rPr>
        <w:t xml:space="preserve"> </w:t>
      </w:r>
      <w:proofErr w:type="gramStart"/>
      <w:r w:rsidRPr="097ABF95">
        <w:rPr>
          <w:rFonts w:ascii="Calibri" w:eastAsia="Calibri" w:hAnsi="Calibri" w:cs="Calibri"/>
          <w:lang w:val="en-GB"/>
        </w:rPr>
        <w:t>Cooperated with commercial and government units.</w:t>
      </w:r>
      <w:proofErr w:type="gramEnd"/>
      <w:r w:rsidRPr="097ABF95">
        <w:rPr>
          <w:rFonts w:ascii="Calibri" w:eastAsia="Calibri" w:hAnsi="Calibri" w:cs="Calibri"/>
          <w:lang w:val="en-GB"/>
        </w:rPr>
        <w:t xml:space="preserve"> Very well organized and creative problem solver.</w:t>
      </w:r>
      <w:r w:rsidR="3601C315">
        <w:br/>
      </w:r>
      <w:proofErr w:type="gramStart"/>
      <w:r w:rsidRPr="097ABF95">
        <w:rPr>
          <w:rFonts w:ascii="Calibri" w:eastAsia="Calibri" w:hAnsi="Calibri" w:cs="Calibri"/>
          <w:lang w:val="en-GB"/>
        </w:rPr>
        <w:t>Dedicated to move to United Arab Emirates with family.</w:t>
      </w:r>
      <w:proofErr w:type="gramEnd"/>
    </w:p>
    <w:p w:rsidR="3601C315" w:rsidRDefault="3601C315" w:rsidP="3601C315">
      <w:pPr>
        <w:rPr>
          <w:rFonts w:ascii="Calibri" w:eastAsia="Calibri" w:hAnsi="Calibri" w:cs="Calibri"/>
          <w:lang w:val="en-GB"/>
        </w:rPr>
      </w:pPr>
    </w:p>
    <w:sectPr w:rsidR="3601C315" w:rsidSect="007D494A">
      <w:pgSz w:w="11906" w:h="16838"/>
      <w:pgMar w:top="850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098"/>
    <w:multiLevelType w:val="hybridMultilevel"/>
    <w:tmpl w:val="F6C6BA36"/>
    <w:lvl w:ilvl="0" w:tplc="1DD84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50E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47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85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E4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6A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C5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066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88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F5503"/>
    <w:multiLevelType w:val="hybridMultilevel"/>
    <w:tmpl w:val="2F925D34"/>
    <w:lvl w:ilvl="0" w:tplc="02385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88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3C5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AF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01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FC6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4C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40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6C3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872B4"/>
    <w:multiLevelType w:val="hybridMultilevel"/>
    <w:tmpl w:val="8870A568"/>
    <w:lvl w:ilvl="0" w:tplc="099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CE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060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2A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2E0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584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289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21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CF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660BD"/>
    <w:multiLevelType w:val="hybridMultilevel"/>
    <w:tmpl w:val="FC84206A"/>
    <w:lvl w:ilvl="0" w:tplc="D070D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4AD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707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66E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22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0EE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01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41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B26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B1164"/>
    <w:multiLevelType w:val="hybridMultilevel"/>
    <w:tmpl w:val="CD282340"/>
    <w:lvl w:ilvl="0" w:tplc="AAEE2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640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B44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07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080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AA3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A5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4C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2AC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A2DE3"/>
    <w:multiLevelType w:val="hybridMultilevel"/>
    <w:tmpl w:val="14600068"/>
    <w:lvl w:ilvl="0" w:tplc="C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AD6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9E6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EA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CC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F41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D8A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2E0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704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B4056B3"/>
    <w:rsid w:val="007D494A"/>
    <w:rsid w:val="009E308F"/>
    <w:rsid w:val="097ABF95"/>
    <w:rsid w:val="0B4056B3"/>
    <w:rsid w:val="3601C315"/>
    <w:rsid w:val="3C4F7525"/>
    <w:rsid w:val="47C3774F"/>
    <w:rsid w:val="48A3477C"/>
    <w:rsid w:val="49E76E5A"/>
    <w:rsid w:val="4C1FDF2D"/>
    <w:rsid w:val="71AF9765"/>
    <w:rsid w:val="7D89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9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4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.35864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</dc:creator>
  <cp:keywords/>
  <dc:description/>
  <cp:lastModifiedBy>348370422</cp:lastModifiedBy>
  <cp:revision>2</cp:revision>
  <dcterms:created xsi:type="dcterms:W3CDTF">2017-03-28T23:14:00Z</dcterms:created>
  <dcterms:modified xsi:type="dcterms:W3CDTF">2018-03-29T15:46:00Z</dcterms:modified>
</cp:coreProperties>
</file>