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4C" w:rsidRDefault="00AE211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557530</wp:posOffset>
            </wp:positionH>
            <wp:positionV relativeFrom="page">
              <wp:posOffset>716915</wp:posOffset>
            </wp:positionV>
            <wp:extent cx="1160780" cy="1281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372" w:lineRule="exact"/>
        <w:rPr>
          <w:sz w:val="24"/>
          <w:szCs w:val="24"/>
        </w:rPr>
      </w:pPr>
    </w:p>
    <w:p w:rsidR="00373B4C" w:rsidRDefault="00AE211B">
      <w:pPr>
        <w:spacing w:line="239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color w:val="595959"/>
          <w:sz w:val="14"/>
          <w:szCs w:val="14"/>
        </w:rPr>
        <w:t>Present</w:t>
      </w:r>
    </w:p>
    <w:p w:rsidR="00373B4C" w:rsidRDefault="00AE211B">
      <w:pPr>
        <w:spacing w:line="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-106045</wp:posOffset>
            </wp:positionV>
            <wp:extent cx="654050" cy="297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spacing w:line="239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color w:val="595959"/>
          <w:sz w:val="14"/>
          <w:szCs w:val="14"/>
        </w:rPr>
        <w:t>2010</w:t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8" w:lineRule="exact"/>
        <w:rPr>
          <w:sz w:val="24"/>
          <w:szCs w:val="24"/>
        </w:rPr>
      </w:pPr>
    </w:p>
    <w:p w:rsidR="00373B4C" w:rsidRDefault="00AE211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color w:val="595959"/>
          <w:sz w:val="14"/>
          <w:szCs w:val="14"/>
        </w:rPr>
        <w:t>2008 - 2010</w:t>
      </w:r>
    </w:p>
    <w:p w:rsidR="00373B4C" w:rsidRDefault="00AE21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-106045</wp:posOffset>
            </wp:positionV>
            <wp:extent cx="648970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15" w:lineRule="exact"/>
        <w:rPr>
          <w:sz w:val="24"/>
          <w:szCs w:val="24"/>
        </w:rPr>
      </w:pPr>
    </w:p>
    <w:p w:rsidR="00373B4C" w:rsidRDefault="00AE211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color w:val="595959"/>
          <w:sz w:val="14"/>
          <w:szCs w:val="14"/>
        </w:rPr>
        <w:t>2006 - 2008</w:t>
      </w:r>
    </w:p>
    <w:p w:rsidR="00373B4C" w:rsidRDefault="00AE21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922020</wp:posOffset>
            </wp:positionV>
            <wp:extent cx="648970" cy="110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-106045</wp:posOffset>
            </wp:positionV>
            <wp:extent cx="64897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51" w:lineRule="exact"/>
        <w:rPr>
          <w:sz w:val="24"/>
          <w:szCs w:val="24"/>
        </w:rPr>
      </w:pPr>
    </w:p>
    <w:p w:rsidR="00373B4C" w:rsidRDefault="00AE211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color w:val="595959"/>
          <w:sz w:val="14"/>
          <w:szCs w:val="14"/>
        </w:rPr>
        <w:t>2004 - 2006</w:t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351" w:lineRule="exact"/>
        <w:rPr>
          <w:sz w:val="24"/>
          <w:szCs w:val="24"/>
        </w:rPr>
      </w:pPr>
    </w:p>
    <w:p w:rsidR="00373B4C" w:rsidRDefault="00AE211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color w:val="595959"/>
          <w:sz w:val="14"/>
          <w:szCs w:val="14"/>
        </w:rPr>
        <w:t>1999 - 2003</w:t>
      </w:r>
    </w:p>
    <w:p w:rsidR="00844DA9" w:rsidRDefault="00AE211B" w:rsidP="00AE211B">
      <w:pPr>
        <w:ind w:right="320"/>
        <w:jc w:val="right"/>
        <w:rPr>
          <w:rFonts w:ascii="Corbel" w:eastAsia="Corbel" w:hAnsi="Corbel" w:cs="Corbel"/>
          <w:b/>
          <w:bCs/>
          <w:sz w:val="48"/>
          <w:szCs w:val="48"/>
        </w:rPr>
      </w:pPr>
      <w:r>
        <w:rPr>
          <w:rFonts w:ascii="Corbel" w:eastAsia="Corbel" w:hAnsi="Corbel" w:cs="Corbel"/>
          <w:b/>
          <w:bCs/>
          <w:noProof/>
          <w:sz w:val="48"/>
          <w:szCs w:val="48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-105410</wp:posOffset>
            </wp:positionV>
            <wp:extent cx="606425" cy="107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b/>
          <w:bCs/>
          <w:sz w:val="48"/>
          <w:szCs w:val="48"/>
        </w:rPr>
        <w:br w:type="column"/>
      </w:r>
      <w:r w:rsidR="00844DA9">
        <w:rPr>
          <w:rFonts w:ascii="Corbel" w:eastAsia="Corbel" w:hAnsi="Corbel" w:cs="Corbel"/>
          <w:b/>
          <w:bCs/>
          <w:sz w:val="48"/>
          <w:szCs w:val="48"/>
        </w:rPr>
        <w:lastRenderedPageBreak/>
        <w:t>ATA</w:t>
      </w:r>
    </w:p>
    <w:p w:rsidR="00373B4C" w:rsidRPr="00AE211B" w:rsidRDefault="00844DA9" w:rsidP="00AE211B">
      <w:pPr>
        <w:ind w:right="320"/>
        <w:jc w:val="right"/>
        <w:rPr>
          <w:sz w:val="32"/>
          <w:szCs w:val="32"/>
        </w:rPr>
      </w:pPr>
      <w:hyperlink r:id="rId11" w:history="1">
        <w:r w:rsidRPr="000B62FC">
          <w:rPr>
            <w:rStyle w:val="Hyperlink"/>
            <w:rFonts w:ascii="Corbel" w:eastAsia="Corbel" w:hAnsi="Corbel" w:cs="Corbel"/>
            <w:b/>
            <w:bCs/>
            <w:sz w:val="48"/>
            <w:szCs w:val="48"/>
          </w:rPr>
          <w:t>ATA.359478@2freemail.com</w:t>
        </w:r>
      </w:hyperlink>
      <w:r>
        <w:rPr>
          <w:rFonts w:ascii="Corbel" w:eastAsia="Corbel" w:hAnsi="Corbel" w:cs="Corbel"/>
          <w:b/>
          <w:bCs/>
          <w:sz w:val="48"/>
          <w:szCs w:val="48"/>
        </w:rPr>
        <w:t xml:space="preserve"> </w:t>
      </w:r>
      <w:bookmarkStart w:id="1" w:name="_GoBack"/>
      <w:bookmarkEnd w:id="1"/>
      <w:r w:rsidR="00AE211B" w:rsidRPr="00AE211B">
        <w:rPr>
          <w:rFonts w:ascii="Corbel" w:eastAsia="Corbel" w:hAnsi="Corbel" w:cs="Corbel"/>
          <w:b/>
          <w:bCs/>
          <w:sz w:val="32"/>
          <w:szCs w:val="32"/>
        </w:rPr>
        <w:t xml:space="preserve"> </w:t>
      </w:r>
    </w:p>
    <w:p w:rsidR="00AE211B" w:rsidRPr="00AE211B" w:rsidRDefault="00AE211B">
      <w:pPr>
        <w:spacing w:line="200" w:lineRule="exact"/>
        <w:rPr>
          <w:sz w:val="32"/>
          <w:szCs w:val="32"/>
        </w:rPr>
      </w:pPr>
    </w:p>
    <w:p w:rsidR="00AE211B" w:rsidRDefault="00AE211B">
      <w:pPr>
        <w:spacing w:line="200" w:lineRule="exact"/>
        <w:rPr>
          <w:sz w:val="24"/>
          <w:szCs w:val="24"/>
        </w:rPr>
      </w:pPr>
    </w:p>
    <w:p w:rsidR="00AE211B" w:rsidRDefault="00AE211B">
      <w:pPr>
        <w:spacing w:line="200" w:lineRule="exact"/>
        <w:rPr>
          <w:sz w:val="24"/>
          <w:szCs w:val="24"/>
        </w:rPr>
      </w:pPr>
    </w:p>
    <w:p w:rsidR="00AE211B" w:rsidRDefault="00AE211B">
      <w:pPr>
        <w:spacing w:line="200" w:lineRule="exact"/>
        <w:rPr>
          <w:sz w:val="24"/>
          <w:szCs w:val="24"/>
        </w:rPr>
      </w:pPr>
    </w:p>
    <w:p w:rsidR="00AE211B" w:rsidRDefault="00AE211B">
      <w:pPr>
        <w:spacing w:line="200" w:lineRule="exact"/>
        <w:rPr>
          <w:sz w:val="24"/>
          <w:szCs w:val="24"/>
        </w:rPr>
      </w:pPr>
    </w:p>
    <w:p w:rsidR="00AE211B" w:rsidRDefault="00AE211B">
      <w:pPr>
        <w:spacing w:line="200" w:lineRule="exact"/>
        <w:rPr>
          <w:sz w:val="24"/>
          <w:szCs w:val="24"/>
        </w:rPr>
      </w:pPr>
    </w:p>
    <w:p w:rsidR="00AE211B" w:rsidRDefault="00AE211B">
      <w:pPr>
        <w:spacing w:line="200" w:lineRule="exact"/>
        <w:rPr>
          <w:noProof/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304" w:lineRule="exact"/>
        <w:rPr>
          <w:sz w:val="24"/>
          <w:szCs w:val="24"/>
        </w:rPr>
      </w:pPr>
    </w:p>
    <w:p w:rsidR="00AE211B" w:rsidRDefault="00AE211B">
      <w:pPr>
        <w:spacing w:line="304" w:lineRule="exact"/>
        <w:rPr>
          <w:sz w:val="24"/>
          <w:szCs w:val="24"/>
        </w:rPr>
      </w:pPr>
    </w:p>
    <w:p w:rsidR="00AE211B" w:rsidRDefault="00AE211B">
      <w:pPr>
        <w:spacing w:line="304" w:lineRule="exact"/>
        <w:rPr>
          <w:sz w:val="24"/>
          <w:szCs w:val="24"/>
        </w:rPr>
      </w:pPr>
    </w:p>
    <w:p w:rsidR="00AE211B" w:rsidRDefault="00AE211B">
      <w:pPr>
        <w:spacing w:line="304" w:lineRule="exact"/>
        <w:rPr>
          <w:sz w:val="24"/>
          <w:szCs w:val="24"/>
        </w:rPr>
      </w:pPr>
    </w:p>
    <w:p w:rsidR="00373B4C" w:rsidRDefault="00AE211B">
      <w:pPr>
        <w:spacing w:line="239" w:lineRule="auto"/>
        <w:ind w:left="2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F81BD"/>
          <w:sz w:val="20"/>
          <w:szCs w:val="20"/>
        </w:rPr>
        <w:t>WORK EXPERIENCE</w:t>
      </w:r>
    </w:p>
    <w:p w:rsidR="00373B4C" w:rsidRDefault="00373B4C">
      <w:pPr>
        <w:spacing w:line="291" w:lineRule="exact"/>
        <w:rPr>
          <w:sz w:val="24"/>
          <w:szCs w:val="24"/>
        </w:rPr>
      </w:pPr>
    </w:p>
    <w:p w:rsidR="00373B4C" w:rsidRDefault="00AE211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595959"/>
          <w:sz w:val="18"/>
          <w:szCs w:val="18"/>
        </w:rPr>
        <w:t>Planning &amp; Strategic Manager</w:t>
      </w:r>
    </w:p>
    <w:p w:rsidR="00373B4C" w:rsidRDefault="00373B4C">
      <w:pPr>
        <w:spacing w:line="19" w:lineRule="exact"/>
        <w:rPr>
          <w:sz w:val="24"/>
          <w:szCs w:val="24"/>
        </w:rPr>
      </w:pPr>
    </w:p>
    <w:p w:rsidR="00373B4C" w:rsidRDefault="00AE211B">
      <w:pPr>
        <w:tabs>
          <w:tab w:val="left" w:pos="4640"/>
        </w:tabs>
        <w:spacing w:line="239" w:lineRule="auto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Ghantoot Group – Building Division</w:t>
      </w:r>
      <w:r>
        <w:rPr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i/>
          <w:iCs/>
          <w:color w:val="595959"/>
          <w:sz w:val="13"/>
          <w:szCs w:val="13"/>
        </w:rPr>
        <w:t>UAE</w:t>
      </w:r>
    </w:p>
    <w:p w:rsidR="00373B4C" w:rsidRDefault="00373B4C">
      <w:pPr>
        <w:spacing w:line="89" w:lineRule="exact"/>
        <w:rPr>
          <w:sz w:val="24"/>
          <w:szCs w:val="24"/>
        </w:rPr>
      </w:pPr>
    </w:p>
    <w:p w:rsidR="00373B4C" w:rsidRDefault="00AE211B">
      <w:pPr>
        <w:numPr>
          <w:ilvl w:val="0"/>
          <w:numId w:val="1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Review &amp; analysis periodically monitoring reports for all projects.</w:t>
      </w:r>
    </w:p>
    <w:p w:rsidR="00373B4C" w:rsidRDefault="00373B4C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1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Attend top management meetings to discuss projects status.</w:t>
      </w:r>
    </w:p>
    <w:p w:rsidR="00373B4C" w:rsidRDefault="00373B4C">
      <w:pPr>
        <w:spacing w:line="28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1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Manage &amp; verify extension of time claims.</w:t>
      </w:r>
    </w:p>
    <w:p w:rsidR="00373B4C" w:rsidRDefault="00373B4C">
      <w:pPr>
        <w:spacing w:line="28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1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Represent the management in clients/consultants meetings.</w:t>
      </w:r>
    </w:p>
    <w:p w:rsidR="00373B4C" w:rsidRDefault="00373B4C">
      <w:pPr>
        <w:spacing w:line="176" w:lineRule="exact"/>
        <w:rPr>
          <w:sz w:val="24"/>
          <w:szCs w:val="24"/>
        </w:rPr>
      </w:pPr>
    </w:p>
    <w:p w:rsidR="00373B4C" w:rsidRDefault="00AE211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595959"/>
          <w:sz w:val="18"/>
          <w:szCs w:val="18"/>
        </w:rPr>
        <w:t>Sr. Planning Engineer</w:t>
      </w:r>
    </w:p>
    <w:p w:rsidR="00373B4C" w:rsidRDefault="00373B4C">
      <w:pPr>
        <w:spacing w:line="31" w:lineRule="exact"/>
        <w:rPr>
          <w:sz w:val="24"/>
          <w:szCs w:val="24"/>
        </w:rPr>
      </w:pPr>
    </w:p>
    <w:p w:rsidR="00373B4C" w:rsidRDefault="00AE211B">
      <w:pPr>
        <w:tabs>
          <w:tab w:val="left" w:pos="4640"/>
        </w:tabs>
        <w:spacing w:line="239" w:lineRule="auto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Ghantoot Group – Building Division</w:t>
      </w:r>
      <w:r>
        <w:rPr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i/>
          <w:iCs/>
          <w:color w:val="595959"/>
          <w:sz w:val="13"/>
          <w:szCs w:val="13"/>
        </w:rPr>
        <w:t>UAE</w:t>
      </w:r>
    </w:p>
    <w:p w:rsidR="00373B4C" w:rsidRDefault="00373B4C">
      <w:pPr>
        <w:spacing w:line="77" w:lineRule="exact"/>
        <w:rPr>
          <w:sz w:val="24"/>
          <w:szCs w:val="24"/>
        </w:rPr>
      </w:pPr>
    </w:p>
    <w:p w:rsidR="00373B4C" w:rsidRDefault="00AE211B">
      <w:pPr>
        <w:numPr>
          <w:ilvl w:val="0"/>
          <w:numId w:val="2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Supervise, lead and coordinate projects planning team.</w:t>
      </w:r>
    </w:p>
    <w:p w:rsidR="00373B4C" w:rsidRDefault="00373B4C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Prepare master programs complying with contracts.</w:t>
      </w:r>
    </w:p>
    <w:p w:rsidR="00373B4C" w:rsidRDefault="00373B4C">
      <w:pPr>
        <w:spacing w:line="29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2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Prepare manpower histogram, S-curves, cash flow.</w:t>
      </w:r>
    </w:p>
    <w:p w:rsidR="00373B4C" w:rsidRDefault="00373B4C">
      <w:pPr>
        <w:spacing w:line="28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2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Assist in identify delay events to prepare the EOT claims.</w:t>
      </w:r>
    </w:p>
    <w:p w:rsidR="00373B4C" w:rsidRDefault="00373B4C">
      <w:pPr>
        <w:spacing w:line="176" w:lineRule="exact"/>
        <w:rPr>
          <w:sz w:val="24"/>
          <w:szCs w:val="24"/>
        </w:rPr>
      </w:pPr>
    </w:p>
    <w:p w:rsidR="00373B4C" w:rsidRDefault="00AE211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595959"/>
          <w:sz w:val="18"/>
          <w:szCs w:val="18"/>
        </w:rPr>
        <w:t>Planning Engineer</w:t>
      </w:r>
    </w:p>
    <w:p w:rsidR="00373B4C" w:rsidRDefault="00373B4C">
      <w:pPr>
        <w:spacing w:line="31" w:lineRule="exact"/>
        <w:rPr>
          <w:sz w:val="24"/>
          <w:szCs w:val="24"/>
        </w:rPr>
      </w:pPr>
    </w:p>
    <w:p w:rsidR="00373B4C" w:rsidRDefault="00AE211B">
      <w:pPr>
        <w:tabs>
          <w:tab w:val="left" w:pos="4640"/>
        </w:tabs>
        <w:spacing w:line="239" w:lineRule="auto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Ali &amp; Sons Contracting Co.</w:t>
      </w:r>
      <w:r>
        <w:rPr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i/>
          <w:iCs/>
          <w:color w:val="595959"/>
          <w:sz w:val="13"/>
          <w:szCs w:val="13"/>
        </w:rPr>
        <w:t>UAE</w:t>
      </w:r>
    </w:p>
    <w:p w:rsidR="00373B4C" w:rsidRDefault="00373B4C">
      <w:pPr>
        <w:spacing w:line="78" w:lineRule="exact"/>
        <w:rPr>
          <w:sz w:val="24"/>
          <w:szCs w:val="24"/>
        </w:rPr>
      </w:pPr>
    </w:p>
    <w:p w:rsidR="00373B4C" w:rsidRDefault="00AE211B">
      <w:pPr>
        <w:numPr>
          <w:ilvl w:val="0"/>
          <w:numId w:val="3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Prepare preliminary tender programs.</w:t>
      </w:r>
    </w:p>
    <w:p w:rsidR="00373B4C" w:rsidRDefault="00373B4C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3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Preparing two weeks look ahead schedule.</w:t>
      </w:r>
    </w:p>
    <w:p w:rsidR="00373B4C" w:rsidRDefault="00373B4C">
      <w:pPr>
        <w:spacing w:line="28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3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Prepare monitoring reports including weekly &amp; monthly.</w:t>
      </w:r>
    </w:p>
    <w:p w:rsidR="00373B4C" w:rsidRDefault="00373B4C">
      <w:pPr>
        <w:spacing w:line="400" w:lineRule="exact"/>
        <w:rPr>
          <w:sz w:val="24"/>
          <w:szCs w:val="24"/>
        </w:rPr>
      </w:pPr>
    </w:p>
    <w:p w:rsidR="00373B4C" w:rsidRDefault="00AE211B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595959"/>
          <w:sz w:val="18"/>
          <w:szCs w:val="18"/>
        </w:rPr>
        <w:t>Project Engineer</w:t>
      </w:r>
    </w:p>
    <w:p w:rsidR="00373B4C" w:rsidRDefault="00373B4C">
      <w:pPr>
        <w:spacing w:line="4" w:lineRule="exact"/>
        <w:rPr>
          <w:sz w:val="24"/>
          <w:szCs w:val="24"/>
        </w:rPr>
      </w:pPr>
    </w:p>
    <w:p w:rsidR="00373B4C" w:rsidRDefault="00AE211B">
      <w:pPr>
        <w:tabs>
          <w:tab w:val="left" w:pos="4560"/>
        </w:tabs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Engineering and Management Consulting Centre</w:t>
      </w:r>
      <w:r>
        <w:rPr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i/>
          <w:iCs/>
          <w:color w:val="595959"/>
          <w:sz w:val="21"/>
          <w:szCs w:val="21"/>
          <w:vertAlign w:val="superscript"/>
        </w:rPr>
        <w:t>Palestine</w:t>
      </w:r>
    </w:p>
    <w:p w:rsidR="00373B4C" w:rsidRDefault="00AE211B">
      <w:pPr>
        <w:spacing w:line="1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9525</wp:posOffset>
            </wp:positionV>
            <wp:extent cx="2903220" cy="519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numPr>
          <w:ilvl w:val="0"/>
          <w:numId w:val="4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Project supervision and execution.</w:t>
      </w:r>
    </w:p>
    <w:p w:rsidR="00373B4C" w:rsidRDefault="00373B4C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4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Follow up site engineers and foremen.</w:t>
      </w:r>
    </w:p>
    <w:p w:rsidR="00373B4C" w:rsidRDefault="00373B4C">
      <w:pPr>
        <w:spacing w:line="28" w:lineRule="exact"/>
        <w:rPr>
          <w:rFonts w:ascii="Arial" w:eastAsia="Arial" w:hAnsi="Arial" w:cs="Arial"/>
          <w:sz w:val="17"/>
          <w:szCs w:val="17"/>
        </w:rPr>
      </w:pPr>
    </w:p>
    <w:p w:rsidR="00373B4C" w:rsidRDefault="00AE211B">
      <w:pPr>
        <w:numPr>
          <w:ilvl w:val="0"/>
          <w:numId w:val="4"/>
        </w:numPr>
        <w:tabs>
          <w:tab w:val="left" w:pos="160"/>
        </w:tabs>
        <w:ind w:left="160" w:hanging="1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Manage subcontractor’s works.</w:t>
      </w:r>
    </w:p>
    <w:p w:rsidR="00373B4C" w:rsidRDefault="00AE21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-391795</wp:posOffset>
            </wp:positionH>
            <wp:positionV relativeFrom="paragraph">
              <wp:posOffset>381635</wp:posOffset>
            </wp:positionV>
            <wp:extent cx="3781425" cy="6280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15" w:lineRule="exact"/>
        <w:rPr>
          <w:sz w:val="24"/>
          <w:szCs w:val="24"/>
        </w:rPr>
      </w:pPr>
    </w:p>
    <w:p w:rsidR="00373B4C" w:rsidRDefault="00AE211B">
      <w:pPr>
        <w:ind w:left="2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F81BD"/>
          <w:sz w:val="20"/>
          <w:szCs w:val="20"/>
        </w:rPr>
        <w:t>EDUCATION</w:t>
      </w:r>
    </w:p>
    <w:p w:rsidR="00373B4C" w:rsidRDefault="00373B4C">
      <w:pPr>
        <w:spacing w:line="245" w:lineRule="exact"/>
        <w:rPr>
          <w:sz w:val="24"/>
          <w:szCs w:val="24"/>
        </w:rPr>
      </w:pPr>
    </w:p>
    <w:p w:rsidR="00373B4C" w:rsidRDefault="00AE211B">
      <w:pPr>
        <w:spacing w:line="239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595959"/>
          <w:sz w:val="18"/>
          <w:szCs w:val="18"/>
        </w:rPr>
        <w:t>Bachelor of Science in Civil Engineering</w:t>
      </w:r>
    </w:p>
    <w:p w:rsidR="00373B4C" w:rsidRDefault="00373B4C">
      <w:pPr>
        <w:spacing w:line="14" w:lineRule="exact"/>
        <w:rPr>
          <w:sz w:val="24"/>
          <w:szCs w:val="24"/>
        </w:rPr>
      </w:pPr>
    </w:p>
    <w:p w:rsidR="00373B4C" w:rsidRDefault="00AE211B">
      <w:pPr>
        <w:tabs>
          <w:tab w:val="left" w:pos="4560"/>
        </w:tabs>
        <w:spacing w:line="239" w:lineRule="auto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Islamic University of Gaza</w:t>
      </w:r>
      <w:r>
        <w:rPr>
          <w:sz w:val="20"/>
          <w:szCs w:val="20"/>
        </w:rPr>
        <w:tab/>
      </w:r>
      <w:r>
        <w:rPr>
          <w:rFonts w:ascii="Microsoft JhengHei Light" w:eastAsia="Microsoft JhengHei Light" w:hAnsi="Microsoft JhengHei Light" w:cs="Microsoft JhengHei Light"/>
          <w:i/>
          <w:iCs/>
          <w:color w:val="595959"/>
          <w:sz w:val="14"/>
          <w:szCs w:val="14"/>
        </w:rPr>
        <w:t>Palestine</w:t>
      </w:r>
    </w:p>
    <w:p w:rsidR="00373B4C" w:rsidRDefault="00AE211B">
      <w:pPr>
        <w:spacing w:line="1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61595</wp:posOffset>
            </wp:positionV>
            <wp:extent cx="3291840" cy="368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-409575</wp:posOffset>
            </wp:positionH>
            <wp:positionV relativeFrom="paragraph">
              <wp:posOffset>648335</wp:posOffset>
            </wp:positionV>
            <wp:extent cx="3827780" cy="236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373B4C" w:rsidRDefault="00AE211B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401955</wp:posOffset>
            </wp:positionH>
            <wp:positionV relativeFrom="paragraph">
              <wp:posOffset>-175895</wp:posOffset>
            </wp:positionV>
            <wp:extent cx="988060" cy="209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166" w:lineRule="exact"/>
        <w:rPr>
          <w:sz w:val="24"/>
          <w:szCs w:val="24"/>
        </w:rPr>
      </w:pPr>
    </w:p>
    <w:p w:rsidR="00373B4C" w:rsidRDefault="00AE21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568960</wp:posOffset>
            </wp:positionV>
            <wp:extent cx="1728470" cy="2057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309" w:lineRule="exact"/>
        <w:rPr>
          <w:sz w:val="24"/>
          <w:szCs w:val="24"/>
        </w:rPr>
      </w:pPr>
    </w:p>
    <w:p w:rsidR="00373B4C" w:rsidRDefault="00AE211B">
      <w:pPr>
        <w:spacing w:line="239" w:lineRule="auto"/>
        <w:ind w:left="62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F81BD"/>
          <w:sz w:val="20"/>
          <w:szCs w:val="20"/>
        </w:rPr>
        <w:t>WHY ME?</w:t>
      </w:r>
    </w:p>
    <w:p w:rsidR="00373B4C" w:rsidRDefault="00373B4C">
      <w:pPr>
        <w:spacing w:line="260" w:lineRule="exact"/>
        <w:rPr>
          <w:sz w:val="24"/>
          <w:szCs w:val="24"/>
        </w:rPr>
      </w:pPr>
    </w:p>
    <w:p w:rsidR="00373B4C" w:rsidRDefault="00AE211B">
      <w:pPr>
        <w:spacing w:line="358" w:lineRule="auto"/>
        <w:ind w:left="60"/>
        <w:rPr>
          <w:sz w:val="20"/>
          <w:szCs w:val="20"/>
        </w:rPr>
      </w:pPr>
      <w:r>
        <w:rPr>
          <w:rFonts w:ascii="Verdana" w:eastAsia="Verdana" w:hAnsi="Verdana" w:cs="Verdana"/>
          <w:color w:val="595959"/>
          <w:sz w:val="14"/>
          <w:szCs w:val="14"/>
        </w:rPr>
        <w:t>Almost 13 years of construction and project management experience in the construction industry,</w:t>
      </w:r>
    </w:p>
    <w:p w:rsidR="00373B4C" w:rsidRDefault="00AE211B">
      <w:pPr>
        <w:spacing w:line="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-481965</wp:posOffset>
            </wp:positionV>
            <wp:extent cx="1728470" cy="9931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spacing w:line="359" w:lineRule="auto"/>
        <w:ind w:left="60" w:right="20"/>
        <w:rPr>
          <w:sz w:val="20"/>
          <w:szCs w:val="20"/>
        </w:rPr>
      </w:pPr>
      <w:r>
        <w:rPr>
          <w:rFonts w:ascii="Verdana" w:eastAsia="Verdana" w:hAnsi="Verdana" w:cs="Verdana"/>
          <w:color w:val="595959"/>
          <w:sz w:val="14"/>
          <w:szCs w:val="14"/>
        </w:rPr>
        <w:t>Leading construction teams of large projects and completing them successfully.</w:t>
      </w:r>
    </w:p>
    <w:p w:rsidR="00373B4C" w:rsidRDefault="00AE211B">
      <w:pPr>
        <w:spacing w:line="1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96520</wp:posOffset>
            </wp:positionV>
            <wp:extent cx="1728470" cy="1949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spacing w:line="239" w:lineRule="auto"/>
        <w:ind w:left="60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4F81BD"/>
          <w:sz w:val="20"/>
          <w:szCs w:val="20"/>
        </w:rPr>
        <w:t>SKILLS</w:t>
      </w:r>
    </w:p>
    <w:p w:rsidR="00373B4C" w:rsidRDefault="00AE211B">
      <w:pPr>
        <w:spacing w:line="39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144145</wp:posOffset>
            </wp:positionV>
            <wp:extent cx="1745615" cy="863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tabs>
          <w:tab w:val="left" w:pos="1500"/>
        </w:tabs>
        <w:ind w:left="2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32"/>
          <w:szCs w:val="32"/>
          <w:vertAlign w:val="superscript"/>
        </w:rPr>
        <w:t>Project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16"/>
          <w:szCs w:val="16"/>
        </w:rPr>
        <w:t>Construction</w:t>
      </w:r>
    </w:p>
    <w:p w:rsidR="00373B4C" w:rsidRDefault="00AE211B">
      <w:pPr>
        <w:tabs>
          <w:tab w:val="left" w:pos="1780"/>
        </w:tabs>
        <w:spacing w:line="208" w:lineRule="auto"/>
        <w:ind w:left="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6"/>
          <w:szCs w:val="16"/>
        </w:rPr>
        <w:t>Management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32"/>
          <w:szCs w:val="32"/>
          <w:vertAlign w:val="subscript"/>
        </w:rPr>
        <w:t>Field</w:t>
      </w:r>
    </w:p>
    <w:p w:rsidR="00373B4C" w:rsidRDefault="00AE21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343535</wp:posOffset>
            </wp:positionV>
            <wp:extent cx="1719580" cy="811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397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20"/>
      </w:tblGrid>
      <w:tr w:rsidR="00373B4C">
        <w:trPr>
          <w:trHeight w:val="188"/>
        </w:trPr>
        <w:tc>
          <w:tcPr>
            <w:tcW w:w="1140" w:type="dxa"/>
            <w:vAlign w:val="bottom"/>
          </w:tcPr>
          <w:p w:rsidR="00373B4C" w:rsidRDefault="00AE211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Planning &amp;</w:t>
            </w:r>
          </w:p>
        </w:tc>
        <w:tc>
          <w:tcPr>
            <w:tcW w:w="920" w:type="dxa"/>
            <w:vAlign w:val="bottom"/>
          </w:tcPr>
          <w:p w:rsidR="00373B4C" w:rsidRDefault="00AE211B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w w:val="98"/>
                <w:sz w:val="16"/>
                <w:szCs w:val="16"/>
              </w:rPr>
              <w:t>Claims</w:t>
            </w:r>
          </w:p>
        </w:tc>
      </w:tr>
      <w:tr w:rsidR="00373B4C">
        <w:trPr>
          <w:trHeight w:val="187"/>
        </w:trPr>
        <w:tc>
          <w:tcPr>
            <w:tcW w:w="1140" w:type="dxa"/>
            <w:vAlign w:val="bottom"/>
          </w:tcPr>
          <w:p w:rsidR="00373B4C" w:rsidRDefault="00AE211B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16"/>
                <w:szCs w:val="16"/>
              </w:rPr>
              <w:t>Scheduling</w:t>
            </w:r>
          </w:p>
        </w:tc>
        <w:tc>
          <w:tcPr>
            <w:tcW w:w="920" w:type="dxa"/>
            <w:vAlign w:val="bottom"/>
          </w:tcPr>
          <w:p w:rsidR="00373B4C" w:rsidRDefault="00AE211B">
            <w:pPr>
              <w:spacing w:line="187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w w:val="98"/>
                <w:sz w:val="16"/>
                <w:szCs w:val="16"/>
              </w:rPr>
              <w:t>Analysis</w:t>
            </w:r>
          </w:p>
        </w:tc>
      </w:tr>
    </w:tbl>
    <w:p w:rsidR="00373B4C" w:rsidRDefault="00AE21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342900</wp:posOffset>
            </wp:positionV>
            <wp:extent cx="1719580" cy="811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395" w:lineRule="exact"/>
        <w:rPr>
          <w:sz w:val="24"/>
          <w:szCs w:val="24"/>
        </w:rPr>
      </w:pPr>
    </w:p>
    <w:p w:rsidR="00373B4C" w:rsidRDefault="00AE211B">
      <w:pPr>
        <w:tabs>
          <w:tab w:val="left" w:pos="1480"/>
        </w:tabs>
        <w:ind w:left="1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6"/>
          <w:szCs w:val="16"/>
        </w:rPr>
        <w:t>Contracts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16"/>
          <w:szCs w:val="16"/>
        </w:rPr>
        <w:t>Procurement</w:t>
      </w:r>
    </w:p>
    <w:p w:rsidR="00373B4C" w:rsidRDefault="00AE211B">
      <w:pPr>
        <w:tabs>
          <w:tab w:val="left" w:pos="1480"/>
        </w:tabs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6"/>
          <w:szCs w:val="16"/>
        </w:rPr>
        <w:t>Administration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16"/>
          <w:szCs w:val="16"/>
        </w:rPr>
        <w:t>Management</w:t>
      </w:r>
    </w:p>
    <w:p w:rsidR="00373B4C" w:rsidRDefault="00AE21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485140</wp:posOffset>
            </wp:positionV>
            <wp:extent cx="1513840" cy="1670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372" w:lineRule="exact"/>
        <w:rPr>
          <w:sz w:val="24"/>
          <w:szCs w:val="24"/>
        </w:rPr>
      </w:pPr>
    </w:p>
    <w:p w:rsidR="00373B4C" w:rsidRDefault="00AE211B">
      <w:pPr>
        <w:spacing w:line="239" w:lineRule="auto"/>
        <w:ind w:left="8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Microsoft Office</w:t>
      </w:r>
    </w:p>
    <w:p w:rsidR="00373B4C" w:rsidRDefault="00AE211B">
      <w:pPr>
        <w:spacing w:line="5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1584325</wp:posOffset>
            </wp:positionH>
            <wp:positionV relativeFrom="paragraph">
              <wp:posOffset>-106045</wp:posOffset>
            </wp:positionV>
            <wp:extent cx="206375" cy="901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27940</wp:posOffset>
            </wp:positionV>
            <wp:extent cx="1513840" cy="1670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spacing w:line="239" w:lineRule="auto"/>
        <w:ind w:left="8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Primavera</w:t>
      </w:r>
    </w:p>
    <w:p w:rsidR="00373B4C" w:rsidRDefault="00AE211B">
      <w:pPr>
        <w:spacing w:line="6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1584325</wp:posOffset>
            </wp:positionH>
            <wp:positionV relativeFrom="paragraph">
              <wp:posOffset>-103505</wp:posOffset>
            </wp:positionV>
            <wp:extent cx="206375" cy="901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35560</wp:posOffset>
            </wp:positionV>
            <wp:extent cx="1513840" cy="1663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spacing w:line="239" w:lineRule="auto"/>
        <w:ind w:left="8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MS Project</w:t>
      </w:r>
    </w:p>
    <w:p w:rsidR="00373B4C" w:rsidRDefault="00AE211B">
      <w:pPr>
        <w:spacing w:line="6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1584325</wp:posOffset>
            </wp:positionH>
            <wp:positionV relativeFrom="paragraph">
              <wp:posOffset>-107950</wp:posOffset>
            </wp:positionV>
            <wp:extent cx="206375" cy="901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34925</wp:posOffset>
            </wp:positionV>
            <wp:extent cx="1513840" cy="1670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spacing w:line="239" w:lineRule="auto"/>
        <w:ind w:left="8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AutoCAD</w:t>
      </w:r>
    </w:p>
    <w:p w:rsidR="00373B4C" w:rsidRDefault="00AE211B">
      <w:pPr>
        <w:spacing w:line="6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1584325</wp:posOffset>
            </wp:positionH>
            <wp:positionV relativeFrom="paragraph">
              <wp:posOffset>-105410</wp:posOffset>
            </wp:positionV>
            <wp:extent cx="206375" cy="901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35560</wp:posOffset>
            </wp:positionV>
            <wp:extent cx="1513840" cy="3378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ind w:left="8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Adobe Photoshop</w:t>
      </w:r>
    </w:p>
    <w:p w:rsidR="00373B4C" w:rsidRDefault="00AE211B">
      <w:pPr>
        <w:spacing w:line="5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1584325</wp:posOffset>
            </wp:positionH>
            <wp:positionV relativeFrom="paragraph">
              <wp:posOffset>-110490</wp:posOffset>
            </wp:positionV>
            <wp:extent cx="206375" cy="901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AE211B">
      <w:pPr>
        <w:ind w:left="80"/>
        <w:rPr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color w:val="595959"/>
          <w:sz w:val="16"/>
          <w:szCs w:val="16"/>
        </w:rPr>
        <w:t>3DStudio Max</w:t>
      </w:r>
    </w:p>
    <w:p w:rsidR="00373B4C" w:rsidRDefault="00AE211B">
      <w:pPr>
        <w:ind w:left="80"/>
        <w:rPr>
          <w:sz w:val="24"/>
          <w:szCs w:val="24"/>
        </w:rPr>
        <w:sectPr w:rsidR="00373B4C">
          <w:pgSz w:w="11900" w:h="17033"/>
          <w:pgMar w:top="1387" w:right="1020" w:bottom="0" w:left="480" w:header="0" w:footer="0" w:gutter="0"/>
          <w:cols w:num="3" w:space="720" w:equalWidth="0">
            <w:col w:w="900" w:space="880"/>
            <w:col w:w="5160" w:space="780"/>
            <w:col w:w="268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1584325</wp:posOffset>
            </wp:positionH>
            <wp:positionV relativeFrom="paragraph">
              <wp:posOffset>-107950</wp:posOffset>
            </wp:positionV>
            <wp:extent cx="206375" cy="901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262890</wp:posOffset>
            </wp:positionV>
            <wp:extent cx="1619885" cy="1930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pacing w:line="200" w:lineRule="exact"/>
        <w:rPr>
          <w:sz w:val="24"/>
          <w:szCs w:val="24"/>
        </w:rPr>
      </w:pPr>
    </w:p>
    <w:p w:rsidR="00373B4C" w:rsidRDefault="00373B4C">
      <w:pPr>
        <w:spacing w:line="2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340"/>
        <w:gridCol w:w="2880"/>
        <w:gridCol w:w="20"/>
      </w:tblGrid>
      <w:tr w:rsidR="00373B4C">
        <w:trPr>
          <w:trHeight w:val="282"/>
        </w:trPr>
        <w:tc>
          <w:tcPr>
            <w:tcW w:w="104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373B4C" w:rsidRDefault="00AE211B">
            <w:pPr>
              <w:ind w:left="500"/>
              <w:rPr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4F81BD"/>
                <w:sz w:val="20"/>
                <w:szCs w:val="20"/>
              </w:rPr>
              <w:t>MAJOR TRAINING COURSES</w:t>
            </w:r>
          </w:p>
        </w:tc>
        <w:tc>
          <w:tcPr>
            <w:tcW w:w="2880" w:type="dxa"/>
            <w:vAlign w:val="bottom"/>
          </w:tcPr>
          <w:p w:rsidR="00373B4C" w:rsidRDefault="00AE211B">
            <w:pPr>
              <w:ind w:left="680"/>
              <w:rPr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4F81BD"/>
                <w:sz w:val="20"/>
                <w:szCs w:val="20"/>
              </w:rPr>
              <w:t>LANGUAGES</w:t>
            </w: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42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Merge w:val="restart"/>
            <w:vAlign w:val="bottom"/>
          </w:tcPr>
          <w:p w:rsidR="00373B4C" w:rsidRDefault="00AE211B">
            <w:pPr>
              <w:spacing w:line="218" w:lineRule="exact"/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szCs w:val="18"/>
              </w:rPr>
              <w:t>Contracts Management under FIDIC 1999 Red Book</w:t>
            </w:r>
          </w:p>
        </w:tc>
        <w:tc>
          <w:tcPr>
            <w:tcW w:w="2880" w:type="dxa"/>
            <w:vAlign w:val="bottom"/>
          </w:tcPr>
          <w:p w:rsidR="00373B4C" w:rsidRDefault="00AE211B">
            <w:pPr>
              <w:ind w:left="140"/>
              <w:rPr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595959"/>
                <w:sz w:val="16"/>
                <w:szCs w:val="16"/>
              </w:rPr>
              <w:t>Arabic</w:t>
            </w: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97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8"/>
                <w:szCs w:val="8"/>
              </w:rPr>
            </w:pPr>
          </w:p>
        </w:tc>
        <w:tc>
          <w:tcPr>
            <w:tcW w:w="6340" w:type="dxa"/>
            <w:vMerge/>
            <w:vAlign w:val="bottom"/>
          </w:tcPr>
          <w:p w:rsidR="00373B4C" w:rsidRDefault="00373B4C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373B4C" w:rsidRDefault="00AE211B">
            <w:pPr>
              <w:ind w:left="140"/>
              <w:rPr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color w:val="595959"/>
                <w:sz w:val="16"/>
                <w:szCs w:val="16"/>
              </w:rPr>
              <w:t>English</w:t>
            </w: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67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6340" w:type="dxa"/>
            <w:vMerge w:val="restart"/>
            <w:vAlign w:val="bottom"/>
          </w:tcPr>
          <w:p w:rsidR="00373B4C" w:rsidRDefault="00AE211B">
            <w:pPr>
              <w:spacing w:line="218" w:lineRule="exact"/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szCs w:val="18"/>
              </w:rPr>
              <w:t>Claims Management in Construction Industry</w:t>
            </w:r>
          </w:p>
        </w:tc>
        <w:tc>
          <w:tcPr>
            <w:tcW w:w="2880" w:type="dxa"/>
            <w:vMerge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4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6340" w:type="dxa"/>
            <w:vMerge/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40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373B4C" w:rsidRDefault="00AE211B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szCs w:val="18"/>
              </w:rPr>
              <w:t>Training Course on Applied Construction Management</w:t>
            </w: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40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373B4C" w:rsidRDefault="00AE211B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szCs w:val="18"/>
              </w:rPr>
              <w:t>Estimating and Bidding Strategies</w:t>
            </w: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41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373B4C" w:rsidRDefault="00AE211B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szCs w:val="18"/>
              </w:rPr>
              <w:t>Financial Management of Construction Projects</w:t>
            </w: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40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373B4C" w:rsidRDefault="00AE211B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szCs w:val="18"/>
              </w:rPr>
              <w:t>IOSH - Institution of Occupational Safety and Health</w:t>
            </w: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40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373B4C" w:rsidRDefault="00AE211B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szCs w:val="18"/>
              </w:rPr>
              <w:t>Internal Audit of Quality Management System</w:t>
            </w: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41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373B4C" w:rsidRDefault="00AE211B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szCs w:val="18"/>
              </w:rPr>
              <w:t>Internal Audit Course of Environmental Management System</w:t>
            </w: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82"/>
        </w:trPr>
        <w:tc>
          <w:tcPr>
            <w:tcW w:w="1040" w:type="dxa"/>
            <w:tcBorders>
              <w:right w:val="single" w:sz="8" w:space="0" w:color="BFBFBF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Merge w:val="restart"/>
            <w:vAlign w:val="bottom"/>
          </w:tcPr>
          <w:p w:rsidR="00373B4C" w:rsidRDefault="00AE211B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595959"/>
                <w:sz w:val="18"/>
                <w:szCs w:val="18"/>
              </w:rPr>
              <w:t>Internal Audit of Occupational Health and Safety Management</w:t>
            </w: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58"/>
        </w:trPr>
        <w:tc>
          <w:tcPr>
            <w:tcW w:w="1040" w:type="dxa"/>
            <w:vAlign w:val="bottom"/>
          </w:tcPr>
          <w:p w:rsidR="00373B4C" w:rsidRDefault="00373B4C">
            <w:pPr>
              <w:rPr>
                <w:sz w:val="5"/>
                <w:szCs w:val="5"/>
              </w:rPr>
            </w:pPr>
          </w:p>
        </w:tc>
        <w:tc>
          <w:tcPr>
            <w:tcW w:w="6340" w:type="dxa"/>
            <w:vMerge/>
            <w:vAlign w:val="bottom"/>
          </w:tcPr>
          <w:p w:rsidR="00373B4C" w:rsidRDefault="00373B4C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36"/>
        </w:trPr>
        <w:tc>
          <w:tcPr>
            <w:tcW w:w="104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83"/>
        </w:trPr>
        <w:tc>
          <w:tcPr>
            <w:tcW w:w="10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</w:tbl>
    <w:p w:rsidR="00373B4C" w:rsidRDefault="00AE21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533400</wp:posOffset>
            </wp:positionH>
            <wp:positionV relativeFrom="paragraph">
              <wp:posOffset>-2593340</wp:posOffset>
            </wp:positionV>
            <wp:extent cx="6008370" cy="23520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235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ectPr w:rsidR="00373B4C">
          <w:type w:val="continuous"/>
          <w:pgSz w:w="11900" w:h="17033"/>
          <w:pgMar w:top="1387" w:right="880" w:bottom="0" w:left="76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800"/>
        <w:gridCol w:w="500"/>
        <w:gridCol w:w="2560"/>
        <w:gridCol w:w="2080"/>
        <w:gridCol w:w="2980"/>
        <w:gridCol w:w="180"/>
        <w:gridCol w:w="20"/>
      </w:tblGrid>
      <w:tr w:rsidR="00373B4C">
        <w:trPr>
          <w:trHeight w:val="274"/>
        </w:trPr>
        <w:tc>
          <w:tcPr>
            <w:tcW w:w="16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  <w:bookmarkStart w:id="2" w:name="page2"/>
            <w:bookmarkEnd w:id="2"/>
          </w:p>
        </w:tc>
        <w:tc>
          <w:tcPr>
            <w:tcW w:w="1800" w:type="dxa"/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177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373B4C" w:rsidRDefault="00373B4C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58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Merge w:val="restart"/>
            <w:vAlign w:val="bottom"/>
          </w:tcPr>
          <w:p w:rsidR="00373B4C" w:rsidRDefault="00AE211B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i/>
                <w:iCs/>
                <w:color w:val="4F81BD"/>
              </w:rPr>
              <w:t>Most Important Projects</w:t>
            </w:r>
          </w:p>
        </w:tc>
        <w:tc>
          <w:tcPr>
            <w:tcW w:w="20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373B4C" w:rsidRDefault="00373B4C">
            <w:pPr>
              <w:spacing w:line="456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95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vMerge/>
            <w:vAlign w:val="bottom"/>
          </w:tcPr>
          <w:p w:rsidR="00373B4C" w:rsidRDefault="00373B4C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bottom"/>
          </w:tcPr>
          <w:p w:rsidR="00373B4C" w:rsidRDefault="00373B4C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373B4C" w:rsidRDefault="00373B4C">
            <w:pPr>
              <w:spacing w:line="193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80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1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Presidential Palace - Phase I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1,800,000,000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MOPA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Manager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RW Armstrong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EWAN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1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Presidential Palace - Phase II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1,100,000,000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MOPA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Manager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RW Armstrong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EWAN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1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Abu Dhabi Court House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1,200,000,000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Abu Dhabi Judiciary Department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Manager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Morganti Group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Decospania Interiors LLC  &amp;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Inspiration Interiors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Saadiyat Island Resort Development (Five Star Hotel)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900,000,000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Sheikh Suroor Projects Department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Manager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Khatib &amp; Alami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Khatib &amp; Alami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Abu Dhabi Trade Center Extension - Phase 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700,000,000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Sheikh Suroor Projects Department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Khatib &amp; Alami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DAMAC AKOYA OXYGEN (981 VILLAS)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800,000,000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Frontline Investment Management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DAMAC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1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 Raha Beach - Residential Development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500,000,000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Aabar Properties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500" w:type="dxa"/>
            <w:vAlign w:val="bottom"/>
          </w:tcPr>
          <w:p w:rsidR="00373B4C" w:rsidRDefault="00AE211B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Khatib &amp; Alami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200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83"/>
        </w:trPr>
        <w:tc>
          <w:tcPr>
            <w:tcW w:w="16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</w:tbl>
    <w:p w:rsidR="00373B4C" w:rsidRDefault="00AE21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4301490</wp:posOffset>
            </wp:positionH>
            <wp:positionV relativeFrom="paragraph">
              <wp:posOffset>-10060940</wp:posOffset>
            </wp:positionV>
            <wp:extent cx="2165350" cy="907224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07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B4C" w:rsidRDefault="00373B4C">
      <w:pPr>
        <w:sectPr w:rsidR="00373B4C">
          <w:pgSz w:w="11900" w:h="17033"/>
          <w:pgMar w:top="20" w:right="880" w:bottom="0" w:left="76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780"/>
        <w:gridCol w:w="480"/>
        <w:gridCol w:w="4680"/>
        <w:gridCol w:w="2980"/>
        <w:gridCol w:w="180"/>
        <w:gridCol w:w="20"/>
      </w:tblGrid>
      <w:tr w:rsidR="00373B4C">
        <w:trPr>
          <w:trHeight w:val="274"/>
        </w:trPr>
        <w:tc>
          <w:tcPr>
            <w:tcW w:w="16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  <w:bookmarkStart w:id="3" w:name="page3"/>
            <w:bookmarkEnd w:id="3"/>
          </w:p>
        </w:tc>
        <w:tc>
          <w:tcPr>
            <w:tcW w:w="1780" w:type="dxa"/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FC000"/>
            <w:vAlign w:val="bottom"/>
          </w:tcPr>
          <w:p w:rsidR="00373B4C" w:rsidRDefault="00373B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177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373B4C" w:rsidRDefault="00373B4C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458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3"/>
            <w:vMerge w:val="restart"/>
            <w:vAlign w:val="bottom"/>
          </w:tcPr>
          <w:p w:rsidR="00373B4C" w:rsidRDefault="00AE211B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i/>
                <w:iCs/>
                <w:color w:val="4F81BD"/>
              </w:rPr>
              <w:t>Most Important Projects</w:t>
            </w:r>
          </w:p>
        </w:tc>
        <w:tc>
          <w:tcPr>
            <w:tcW w:w="3160" w:type="dxa"/>
            <w:gridSpan w:val="2"/>
            <w:vAlign w:val="bottom"/>
          </w:tcPr>
          <w:p w:rsidR="00373B4C" w:rsidRDefault="00373B4C">
            <w:pPr>
              <w:spacing w:line="456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95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gridSpan w:val="3"/>
            <w:vMerge/>
            <w:vAlign w:val="bottom"/>
          </w:tcPr>
          <w:p w:rsidR="00373B4C" w:rsidRDefault="00373B4C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373B4C" w:rsidRDefault="00373B4C">
            <w:pPr>
              <w:spacing w:line="193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80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1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Emirates National School &amp; Staff's Accommodation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500,000,000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MOPA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Heberger Engineering Consulting Engineers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1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Supreme Council for National Security Building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330,000,000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The Supreme Council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Manager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PMDC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EWAN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1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National Rehabilitation Center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300,000,000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NRC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Manager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Musanada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HDP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1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Office &amp; Residential Tower (4B, Gr, Mz, 28F &amp; R)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300,000,000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Tasameem Real Estate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Manager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WS Atkins Overseas &amp; Partners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Office &amp; Residential Tower (4B, Gr, Mz, 28F &amp; R)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Fujairah Intercontinental Hotel (Five Star Hotel)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250,000,000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H.H Shaikh Hamdan Bin Zayed Alnahyan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National Engineering Bureau (NEB)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Abu Dhabi Detainees Building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200,000,000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Abu Dhabi Judiciary Department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Manager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Morganti Group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Dar Al Omran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1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Al-Jazeera Tower (3B, Gr, Mz &amp; 34F &amp; R)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Project Value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150,000,000 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AED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Client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 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H.E. Dr. Mana Saeed Al Otaiba / ADCE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39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AE211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Consultant</w:t>
            </w:r>
          </w:p>
        </w:tc>
        <w:tc>
          <w:tcPr>
            <w:tcW w:w="480" w:type="dxa"/>
            <w:vAlign w:val="bottom"/>
          </w:tcPr>
          <w:p w:rsidR="00373B4C" w:rsidRDefault="00AE211B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73B4C" w:rsidRDefault="00AE211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 SUWEIDI Engineering Consultants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7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1451"/>
        </w:trPr>
        <w:tc>
          <w:tcPr>
            <w:tcW w:w="16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  <w:tr w:rsidR="00373B4C">
        <w:trPr>
          <w:trHeight w:val="283"/>
        </w:trPr>
        <w:tc>
          <w:tcPr>
            <w:tcW w:w="16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FC000"/>
            <w:vAlign w:val="bottom"/>
          </w:tcPr>
          <w:p w:rsidR="00373B4C" w:rsidRDefault="00373B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4C" w:rsidRDefault="00373B4C">
            <w:pPr>
              <w:rPr>
                <w:sz w:val="1"/>
                <w:szCs w:val="1"/>
              </w:rPr>
            </w:pPr>
          </w:p>
        </w:tc>
      </w:tr>
    </w:tbl>
    <w:p w:rsidR="00373B4C" w:rsidRDefault="00AE21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-10060940</wp:posOffset>
            </wp:positionV>
            <wp:extent cx="2165350" cy="89623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96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3B4C">
      <w:pgSz w:w="11900" w:h="17033"/>
      <w:pgMar w:top="20" w:right="880" w:bottom="0" w:left="76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C6CD232"/>
    <w:lvl w:ilvl="0" w:tplc="4B74361A">
      <w:start w:val="1"/>
      <w:numFmt w:val="bullet"/>
      <w:lvlText w:val="-"/>
      <w:lvlJc w:val="left"/>
    </w:lvl>
    <w:lvl w:ilvl="1" w:tplc="E1728968">
      <w:numFmt w:val="decimal"/>
      <w:lvlText w:val=""/>
      <w:lvlJc w:val="left"/>
    </w:lvl>
    <w:lvl w:ilvl="2" w:tplc="C510B0C0">
      <w:numFmt w:val="decimal"/>
      <w:lvlText w:val=""/>
      <w:lvlJc w:val="left"/>
    </w:lvl>
    <w:lvl w:ilvl="3" w:tplc="369A18CA">
      <w:numFmt w:val="decimal"/>
      <w:lvlText w:val=""/>
      <w:lvlJc w:val="left"/>
    </w:lvl>
    <w:lvl w:ilvl="4" w:tplc="424E00A2">
      <w:numFmt w:val="decimal"/>
      <w:lvlText w:val=""/>
      <w:lvlJc w:val="left"/>
    </w:lvl>
    <w:lvl w:ilvl="5" w:tplc="9D962712">
      <w:numFmt w:val="decimal"/>
      <w:lvlText w:val=""/>
      <w:lvlJc w:val="left"/>
    </w:lvl>
    <w:lvl w:ilvl="6" w:tplc="20825B78">
      <w:numFmt w:val="decimal"/>
      <w:lvlText w:val=""/>
      <w:lvlJc w:val="left"/>
    </w:lvl>
    <w:lvl w:ilvl="7" w:tplc="874E1C34">
      <w:numFmt w:val="decimal"/>
      <w:lvlText w:val=""/>
      <w:lvlJc w:val="left"/>
    </w:lvl>
    <w:lvl w:ilvl="8" w:tplc="81C4D0D8">
      <w:numFmt w:val="decimal"/>
      <w:lvlText w:val=""/>
      <w:lvlJc w:val="left"/>
    </w:lvl>
  </w:abstractNum>
  <w:abstractNum w:abstractNumId="1">
    <w:nsid w:val="2AE8944A"/>
    <w:multiLevelType w:val="hybridMultilevel"/>
    <w:tmpl w:val="94A4E988"/>
    <w:lvl w:ilvl="0" w:tplc="BA9A457A">
      <w:start w:val="1"/>
      <w:numFmt w:val="bullet"/>
      <w:lvlText w:val="-"/>
      <w:lvlJc w:val="left"/>
    </w:lvl>
    <w:lvl w:ilvl="1" w:tplc="D688C53A">
      <w:numFmt w:val="decimal"/>
      <w:lvlText w:val=""/>
      <w:lvlJc w:val="left"/>
    </w:lvl>
    <w:lvl w:ilvl="2" w:tplc="E892ED2E">
      <w:numFmt w:val="decimal"/>
      <w:lvlText w:val=""/>
      <w:lvlJc w:val="left"/>
    </w:lvl>
    <w:lvl w:ilvl="3" w:tplc="A8A4349A">
      <w:numFmt w:val="decimal"/>
      <w:lvlText w:val=""/>
      <w:lvlJc w:val="left"/>
    </w:lvl>
    <w:lvl w:ilvl="4" w:tplc="49325BBE">
      <w:numFmt w:val="decimal"/>
      <w:lvlText w:val=""/>
      <w:lvlJc w:val="left"/>
    </w:lvl>
    <w:lvl w:ilvl="5" w:tplc="EE56FF6A">
      <w:numFmt w:val="decimal"/>
      <w:lvlText w:val=""/>
      <w:lvlJc w:val="left"/>
    </w:lvl>
    <w:lvl w:ilvl="6" w:tplc="2326BC24">
      <w:numFmt w:val="decimal"/>
      <w:lvlText w:val=""/>
      <w:lvlJc w:val="left"/>
    </w:lvl>
    <w:lvl w:ilvl="7" w:tplc="4DF07CBA">
      <w:numFmt w:val="decimal"/>
      <w:lvlText w:val=""/>
      <w:lvlJc w:val="left"/>
    </w:lvl>
    <w:lvl w:ilvl="8" w:tplc="5D46D1AC">
      <w:numFmt w:val="decimal"/>
      <w:lvlText w:val=""/>
      <w:lvlJc w:val="left"/>
    </w:lvl>
  </w:abstractNum>
  <w:abstractNum w:abstractNumId="2">
    <w:nsid w:val="625558EC"/>
    <w:multiLevelType w:val="hybridMultilevel"/>
    <w:tmpl w:val="32CAF77E"/>
    <w:lvl w:ilvl="0" w:tplc="5E4262F2">
      <w:start w:val="1"/>
      <w:numFmt w:val="bullet"/>
      <w:lvlText w:val="-"/>
      <w:lvlJc w:val="left"/>
    </w:lvl>
    <w:lvl w:ilvl="1" w:tplc="4B544544">
      <w:numFmt w:val="decimal"/>
      <w:lvlText w:val=""/>
      <w:lvlJc w:val="left"/>
    </w:lvl>
    <w:lvl w:ilvl="2" w:tplc="960A854C">
      <w:numFmt w:val="decimal"/>
      <w:lvlText w:val=""/>
      <w:lvlJc w:val="left"/>
    </w:lvl>
    <w:lvl w:ilvl="3" w:tplc="3B5A4112">
      <w:numFmt w:val="decimal"/>
      <w:lvlText w:val=""/>
      <w:lvlJc w:val="left"/>
    </w:lvl>
    <w:lvl w:ilvl="4" w:tplc="C3D40FD8">
      <w:numFmt w:val="decimal"/>
      <w:lvlText w:val=""/>
      <w:lvlJc w:val="left"/>
    </w:lvl>
    <w:lvl w:ilvl="5" w:tplc="3B78E262">
      <w:numFmt w:val="decimal"/>
      <w:lvlText w:val=""/>
      <w:lvlJc w:val="left"/>
    </w:lvl>
    <w:lvl w:ilvl="6" w:tplc="70B8D14E">
      <w:numFmt w:val="decimal"/>
      <w:lvlText w:val=""/>
      <w:lvlJc w:val="left"/>
    </w:lvl>
    <w:lvl w:ilvl="7" w:tplc="337A2796">
      <w:numFmt w:val="decimal"/>
      <w:lvlText w:val=""/>
      <w:lvlJc w:val="left"/>
    </w:lvl>
    <w:lvl w:ilvl="8" w:tplc="19A639EE">
      <w:numFmt w:val="decimal"/>
      <w:lvlText w:val=""/>
      <w:lvlJc w:val="left"/>
    </w:lvl>
  </w:abstractNum>
  <w:abstractNum w:abstractNumId="3">
    <w:nsid w:val="74B0DC51"/>
    <w:multiLevelType w:val="hybridMultilevel"/>
    <w:tmpl w:val="E5A6BE68"/>
    <w:lvl w:ilvl="0" w:tplc="2EFC087E">
      <w:start w:val="1"/>
      <w:numFmt w:val="bullet"/>
      <w:lvlText w:val="-"/>
      <w:lvlJc w:val="left"/>
    </w:lvl>
    <w:lvl w:ilvl="1" w:tplc="20B6676E">
      <w:numFmt w:val="decimal"/>
      <w:lvlText w:val=""/>
      <w:lvlJc w:val="left"/>
    </w:lvl>
    <w:lvl w:ilvl="2" w:tplc="5B66D564">
      <w:numFmt w:val="decimal"/>
      <w:lvlText w:val=""/>
      <w:lvlJc w:val="left"/>
    </w:lvl>
    <w:lvl w:ilvl="3" w:tplc="F6ACC472">
      <w:numFmt w:val="decimal"/>
      <w:lvlText w:val=""/>
      <w:lvlJc w:val="left"/>
    </w:lvl>
    <w:lvl w:ilvl="4" w:tplc="FF1468B8">
      <w:numFmt w:val="decimal"/>
      <w:lvlText w:val=""/>
      <w:lvlJc w:val="left"/>
    </w:lvl>
    <w:lvl w:ilvl="5" w:tplc="CF64BB36">
      <w:numFmt w:val="decimal"/>
      <w:lvlText w:val=""/>
      <w:lvlJc w:val="left"/>
    </w:lvl>
    <w:lvl w:ilvl="6" w:tplc="7A48BF86">
      <w:numFmt w:val="decimal"/>
      <w:lvlText w:val=""/>
      <w:lvlJc w:val="left"/>
    </w:lvl>
    <w:lvl w:ilvl="7" w:tplc="FF3AF46E">
      <w:numFmt w:val="decimal"/>
      <w:lvlText w:val=""/>
      <w:lvlJc w:val="left"/>
    </w:lvl>
    <w:lvl w:ilvl="8" w:tplc="B3C06BD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C"/>
    <w:rsid w:val="00373B4C"/>
    <w:rsid w:val="00844DA9"/>
    <w:rsid w:val="00A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TA.359478@2freemail.com" TargetMode="External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2017-04-13T11:48:00Z</dcterms:created>
  <dcterms:modified xsi:type="dcterms:W3CDTF">2017-05-24T11:10:00Z</dcterms:modified>
</cp:coreProperties>
</file>