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4D" w:rsidRDefault="00543BE5" w:rsidP="006B294D">
      <w:pPr>
        <w:pStyle w:val="Title"/>
        <w:rPr>
          <w:rFonts w:ascii="Arial Rounded MT Bold" w:hAnsi="Arial Rounded MT Bold" w:cs="Arial"/>
          <w:b/>
          <w:bCs/>
          <w:noProof/>
          <w:color w:val="984806" w:themeColor="accent6" w:themeShade="80"/>
          <w:sz w:val="28"/>
          <w:szCs w:val="28"/>
          <w:lang w:val="en-CA" w:eastAsia="en-CA"/>
        </w:rPr>
      </w:pPr>
      <w:r>
        <w:rPr>
          <w:noProof/>
        </w:rPr>
        <w:pict>
          <v:shapetype id="_x0000_t202" coordsize="21600,21600" o:spt="202" path="m,l,21600r21600,l21600,xe">
            <v:stroke joinstyle="miter"/>
            <v:path gradientshapeok="t" o:connecttype="rect"/>
          </v:shapetype>
          <v:shape id="Text Box 2" o:spid="_x0000_s1026" type="#_x0000_t202" style="position:absolute;margin-left:396.75pt;margin-top:-13.65pt;width:105.75pt;height:109.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" filled="f" stroked="f" strokeweight=".5pt">
            <v:textbox inset="4pt,4pt,4pt,4pt">
              <w:txbxContent>
                <w:p w:rsidR="002024DF" w:rsidRDefault="002024DF" w:rsidP="002024DF"/>
              </w:txbxContent>
            </v:textbox>
          </v:shape>
        </w:pict>
      </w:r>
      <w:r w:rsidR="002024DF">
        <w:rPr>
          <w:rFonts w:ascii="Arial Rounded MT Bold" w:hAnsi="Arial Rounded MT Bold" w:cs="Arial"/>
          <w:b/>
          <w:bCs/>
          <w:noProof/>
          <w:color w:val="984806" w:themeColor="accent6" w:themeShade="80"/>
          <w:sz w:val="28"/>
          <w:szCs w:val="28"/>
          <w:lang w:val="en-CA" w:eastAsia="en-CA"/>
        </w:rPr>
        <w:t>Reem</w:t>
      </w:r>
      <w:r w:rsidR="002024DF" w:rsidRPr="00251A80">
        <w:rPr>
          <w:rFonts w:ascii="Arial Rounded MT Bold" w:hAnsi="Arial Rounded MT Bold" w:cs="Arial"/>
          <w:b/>
          <w:bCs/>
          <w:noProof/>
          <w:color w:val="984806" w:themeColor="accent6" w:themeShade="80"/>
          <w:sz w:val="28"/>
          <w:szCs w:val="28"/>
          <w:lang w:val="en-CA" w:eastAsia="en-CA"/>
        </w:rPr>
        <w:t xml:space="preserve"> </w:t>
      </w:r>
    </w:p>
    <w:p w:rsidR="006B294D" w:rsidRPr="006B294D" w:rsidRDefault="006B294D" w:rsidP="006B294D">
      <w:pPr>
        <w:rPr>
          <w:lang w:val="en-CA" w:eastAsia="en-CA"/>
        </w:rPr>
      </w:pPr>
      <w:hyperlink r:id="rId8" w:history="1">
        <w:r w:rsidRPr="00341FB2">
          <w:rPr>
            <w:rStyle w:val="Hyperlink"/>
            <w:lang w:val="en-CA" w:eastAsia="en-CA"/>
          </w:rPr>
          <w:t>Reem.359571@2freemail.com</w:t>
        </w:r>
      </w:hyperlink>
      <w:r>
        <w:rPr>
          <w:lang w:val="en-CA" w:eastAsia="en-CA"/>
        </w:rPr>
        <w:t xml:space="preserve"> </w:t>
      </w:r>
      <w:bookmarkStart w:id="0" w:name="_GoBack"/>
      <w:bookmarkEnd w:id="0"/>
    </w:p>
    <w:p w:rsidR="002024DF" w:rsidRDefault="002024DF" w:rsidP="002024DF">
      <w:pPr>
        <w:tabs>
          <w:tab w:val="right" w:pos="1526"/>
        </w:tabs>
        <w:spacing w:line="276" w:lineRule="auto"/>
        <w:ind w:right="181"/>
        <w:contextualSpacing/>
        <w:rPr>
          <w:rFonts w:ascii="Arial Rounded MT Bold" w:hAnsi="Arial Rounded MT Bold" w:cs="Arial"/>
          <w:sz w:val="20"/>
          <w:szCs w:val="20"/>
        </w:rPr>
      </w:pPr>
    </w:p>
    <w:p w:rsidR="002024DF" w:rsidRDefault="002024DF" w:rsidP="002024DF">
      <w:pPr>
        <w:tabs>
          <w:tab w:val="right" w:pos="1526"/>
        </w:tabs>
        <w:spacing w:line="276" w:lineRule="auto"/>
        <w:ind w:right="181"/>
        <w:contextualSpacing/>
        <w:rPr>
          <w:rFonts w:ascii="Arial Rounded MT Bold" w:hAnsi="Arial Rounded MT Bold" w:cs="Arial"/>
          <w:sz w:val="20"/>
          <w:szCs w:val="20"/>
        </w:rPr>
      </w:pPr>
    </w:p>
    <w:p w:rsidR="002024DF" w:rsidRPr="00E429E7" w:rsidRDefault="002024DF" w:rsidP="002024DF">
      <w:pPr>
        <w:pStyle w:val="NoSpacing"/>
        <w:tabs>
          <w:tab w:val="right" w:pos="1526"/>
        </w:tabs>
        <w:jc w:val="both"/>
        <w:rPr>
          <w:rFonts w:ascii="Arial Rounded MT Bold" w:hAnsi="Arial Rounded MT Bold"/>
          <w:b/>
          <w:color w:val="984806" w:themeColor="accent6" w:themeShade="80"/>
          <w:sz w:val="22"/>
          <w:szCs w:val="22"/>
        </w:rPr>
      </w:pPr>
      <w:r w:rsidRPr="00E429E7">
        <w:rPr>
          <w:rFonts w:ascii="Arial Rounded MT Bold" w:hAnsi="Arial Rounded MT Bold"/>
          <w:b/>
          <w:color w:val="984806" w:themeColor="accent6" w:themeShade="80"/>
          <w:sz w:val="22"/>
          <w:szCs w:val="22"/>
        </w:rPr>
        <w:t>OBJECTIVE</w:t>
      </w:r>
    </w:p>
    <w:p w:rsidR="002024DF" w:rsidRPr="006E40D4" w:rsidRDefault="002024DF" w:rsidP="002024DF">
      <w:pPr>
        <w:pStyle w:val="NoSpacing"/>
        <w:tabs>
          <w:tab w:val="right" w:pos="1526"/>
        </w:tabs>
        <w:jc w:val="both"/>
        <w:rPr>
          <w:rFonts w:ascii="Arial Rounded MT Bold" w:eastAsia="Arial Bold" w:hAnsi="Arial Rounded MT Bold" w:cs="Arial Bold"/>
          <w:smallCaps/>
          <w:sz w:val="20"/>
          <w:szCs w:val="20"/>
          <w:u w:val="single"/>
        </w:rPr>
      </w:pPr>
      <w:r w:rsidRPr="008A7AE7">
        <w:rPr>
          <w:rFonts w:ascii="Arial Rounded MT Bold" w:hAnsi="Arial Rounded MT Bold"/>
          <w:b/>
          <w:color w:val="984806" w:themeColor="accent6" w:themeShade="80"/>
          <w:sz w:val="22"/>
          <w:szCs w:val="22"/>
        </w:rPr>
        <w:t xml:space="preserve"> </w:t>
      </w:r>
      <w:r w:rsidRPr="006E40D4">
        <w:rPr>
          <w:rFonts w:ascii="Arial Rounded MT Bold" w:hAnsi="Arial Rounded MT Bold"/>
          <w:smallCaps/>
          <w:sz w:val="20"/>
          <w:szCs w:val="20"/>
        </w:rPr>
        <w:t>——————————————————————————————————————————</w:t>
      </w:r>
    </w:p>
    <w:p w:rsidR="002024DF" w:rsidRPr="00CD52C1" w:rsidRDefault="002024DF" w:rsidP="002024DF">
      <w:pPr>
        <w:numPr>
          <w:ilvl w:val="0"/>
          <w:numId w:val="2"/>
        </w:numPr>
        <w:tabs>
          <w:tab w:val="right" w:pos="1526"/>
        </w:tabs>
      </w:pPr>
      <w:r w:rsidRPr="002024DF">
        <w:t>I am hoping to acquire a challenging human resources position where I make use of my extensive experience in the field to handle staff recruitment and promote employee relations to increase the overall effectiveness of your company’s workforce.</w:t>
      </w:r>
    </w:p>
    <w:p w:rsidR="002024DF" w:rsidRDefault="002024DF" w:rsidP="002024DF">
      <w:pPr>
        <w:pStyle w:val="NoSpacing"/>
        <w:tabs>
          <w:tab w:val="right" w:pos="1526"/>
        </w:tabs>
        <w:jc w:val="both"/>
        <w:rPr>
          <w:rFonts w:ascii="Arial Rounded MT Bold" w:hAnsi="Arial Rounded MT Bold"/>
          <w:b/>
          <w:color w:val="351042"/>
          <w:sz w:val="22"/>
          <w:szCs w:val="22"/>
        </w:rPr>
      </w:pPr>
      <w:r w:rsidRPr="00340894">
        <w:rPr>
          <w:rFonts w:ascii="Arial Rounded MT Bold" w:hAnsi="Arial Rounded MT Bold"/>
          <w:b/>
          <w:bCs/>
          <w:color w:val="351042"/>
          <w:sz w:val="22"/>
          <w:szCs w:val="22"/>
        </w:rPr>
        <w:t>Professional Experience</w:t>
      </w:r>
      <w:r>
        <w:rPr>
          <w:rFonts w:ascii="Arial Rounded MT Bold" w:hAnsi="Arial Rounded MT Bold"/>
          <w:b/>
          <w:bCs/>
          <w:color w:val="351042"/>
          <w:sz w:val="22"/>
          <w:szCs w:val="22"/>
        </w:rPr>
        <w:t xml:space="preserve"> </w:t>
      </w:r>
    </w:p>
    <w:p w:rsidR="002024DF" w:rsidRPr="006E40D4" w:rsidRDefault="002024DF" w:rsidP="002024DF">
      <w:pPr>
        <w:pStyle w:val="NoSpacing"/>
        <w:tabs>
          <w:tab w:val="right" w:pos="1526"/>
        </w:tabs>
        <w:jc w:val="both"/>
        <w:rPr>
          <w:rFonts w:ascii="Arial Rounded MT Bold" w:eastAsia="Arial Bold" w:hAnsi="Arial Rounded MT Bold" w:cs="Arial Bold"/>
          <w:smallCaps/>
          <w:sz w:val="20"/>
          <w:szCs w:val="20"/>
          <w:u w:val="single"/>
        </w:rPr>
      </w:pPr>
      <w:r w:rsidRPr="006E40D4">
        <w:rPr>
          <w:rFonts w:ascii="Arial Rounded MT Bold" w:hAnsi="Arial Rounded MT Bold"/>
          <w:smallCaps/>
          <w:sz w:val="20"/>
          <w:szCs w:val="20"/>
        </w:rPr>
        <w:t>———————————————————————————————————————————</w:t>
      </w:r>
    </w:p>
    <w:p w:rsidR="002024DF" w:rsidRPr="00662E46" w:rsidRDefault="002024DF" w:rsidP="002024DF">
      <w:pPr>
        <w:pStyle w:val="ListParagraph"/>
        <w:numPr>
          <w:ilvl w:val="0"/>
          <w:numId w:val="7"/>
        </w:numPr>
        <w:tabs>
          <w:tab w:val="right" w:pos="1526"/>
        </w:tabs>
        <w:rPr>
          <w:b/>
          <w:bCs/>
          <w:rtl/>
        </w:rPr>
      </w:pPr>
      <w:proofErr w:type="spellStart"/>
      <w:r w:rsidRPr="00662E46">
        <w:rPr>
          <w:b/>
          <w:bCs/>
        </w:rPr>
        <w:t>Tabuk</w:t>
      </w:r>
      <w:proofErr w:type="spellEnd"/>
      <w:r w:rsidRPr="00662E46">
        <w:rPr>
          <w:b/>
          <w:bCs/>
        </w:rPr>
        <w:t xml:space="preserve"> Pharmaceutical Company (Sudan) from 01/09/2015 up to date as HR Supervisor</w:t>
      </w:r>
    </w:p>
    <w:p w:rsidR="002024DF" w:rsidRPr="00662E46" w:rsidRDefault="002024DF" w:rsidP="002024DF">
      <w:pPr>
        <w:pStyle w:val="ListParagraph"/>
        <w:numPr>
          <w:ilvl w:val="0"/>
          <w:numId w:val="7"/>
        </w:numPr>
        <w:tabs>
          <w:tab w:val="right" w:pos="1526"/>
        </w:tabs>
        <w:rPr>
          <w:b/>
          <w:bCs/>
        </w:rPr>
      </w:pPr>
      <w:r w:rsidRPr="00662E46">
        <w:rPr>
          <w:b/>
          <w:bCs/>
        </w:rPr>
        <w:t xml:space="preserve">Cambridge international (Sudan), from </w:t>
      </w:r>
      <w:r w:rsidRPr="00662E46">
        <w:rPr>
          <w:rFonts w:hint="cs"/>
          <w:b/>
          <w:bCs/>
          <w:rtl/>
        </w:rPr>
        <w:t>16</w:t>
      </w:r>
      <w:r w:rsidRPr="00662E46">
        <w:rPr>
          <w:b/>
          <w:bCs/>
        </w:rPr>
        <w:t>/08/201</w:t>
      </w:r>
      <w:r w:rsidRPr="00662E46">
        <w:rPr>
          <w:rFonts w:hint="cs"/>
          <w:b/>
          <w:bCs/>
          <w:rtl/>
        </w:rPr>
        <w:t>3</w:t>
      </w:r>
      <w:r w:rsidRPr="00662E46">
        <w:rPr>
          <w:b/>
          <w:bCs/>
        </w:rPr>
        <w:t xml:space="preserve"> up to 31/08/2015 as HR Manager</w:t>
      </w:r>
    </w:p>
    <w:p w:rsidR="002024DF" w:rsidRPr="00662E46" w:rsidRDefault="002024DF" w:rsidP="002024DF">
      <w:pPr>
        <w:pStyle w:val="ListParagraph"/>
        <w:numPr>
          <w:ilvl w:val="0"/>
          <w:numId w:val="7"/>
        </w:numPr>
        <w:tabs>
          <w:tab w:val="right" w:pos="1526"/>
        </w:tabs>
        <w:rPr>
          <w:b/>
          <w:bCs/>
          <w:rtl/>
        </w:rPr>
      </w:pPr>
      <w:proofErr w:type="spellStart"/>
      <w:r w:rsidRPr="00662E46">
        <w:rPr>
          <w:b/>
          <w:bCs/>
        </w:rPr>
        <w:t>Yaroom</w:t>
      </w:r>
      <w:proofErr w:type="spellEnd"/>
      <w:r w:rsidRPr="00662E46">
        <w:rPr>
          <w:b/>
          <w:bCs/>
        </w:rPr>
        <w:t xml:space="preserve"> </w:t>
      </w:r>
      <w:proofErr w:type="gramStart"/>
      <w:r w:rsidRPr="00662E46">
        <w:rPr>
          <w:b/>
          <w:bCs/>
        </w:rPr>
        <w:t>For</w:t>
      </w:r>
      <w:proofErr w:type="gramEnd"/>
      <w:r w:rsidRPr="00662E46">
        <w:rPr>
          <w:b/>
          <w:bCs/>
        </w:rPr>
        <w:t xml:space="preserve"> Multi-Services CO-LTD from 01/11/2012 up to </w:t>
      </w:r>
      <w:r>
        <w:rPr>
          <w:b/>
          <w:bCs/>
        </w:rPr>
        <w:t>07/08/2013</w:t>
      </w:r>
      <w:r w:rsidRPr="00662E46">
        <w:rPr>
          <w:b/>
          <w:bCs/>
        </w:rPr>
        <w:t xml:space="preserve"> as Recruitment Specialist.</w:t>
      </w:r>
    </w:p>
    <w:p w:rsidR="002024DF" w:rsidRPr="00662E46" w:rsidRDefault="002024DF" w:rsidP="002024DF">
      <w:pPr>
        <w:pStyle w:val="ListParagraph"/>
        <w:numPr>
          <w:ilvl w:val="0"/>
          <w:numId w:val="7"/>
        </w:numPr>
        <w:tabs>
          <w:tab w:val="right" w:pos="1526"/>
        </w:tabs>
        <w:rPr>
          <w:b/>
          <w:bCs/>
        </w:rPr>
      </w:pPr>
      <w:r w:rsidRPr="00662E46">
        <w:rPr>
          <w:b/>
          <w:bCs/>
        </w:rPr>
        <w:t>Cambridge international (Sudan), from 07/08/2010 up to 31/10/2012 as HR Officer</w:t>
      </w:r>
    </w:p>
    <w:p w:rsidR="002024DF" w:rsidRPr="00662E46" w:rsidRDefault="002024DF" w:rsidP="002024DF">
      <w:pPr>
        <w:pStyle w:val="ListParagraph"/>
        <w:numPr>
          <w:ilvl w:val="0"/>
          <w:numId w:val="7"/>
        </w:numPr>
        <w:tabs>
          <w:tab w:val="right" w:pos="1526"/>
        </w:tabs>
        <w:rPr>
          <w:b/>
          <w:bCs/>
        </w:rPr>
      </w:pPr>
      <w:proofErr w:type="spellStart"/>
      <w:r w:rsidRPr="00662E46">
        <w:rPr>
          <w:b/>
          <w:bCs/>
        </w:rPr>
        <w:t>Qurtoba</w:t>
      </w:r>
      <w:proofErr w:type="spellEnd"/>
      <w:r w:rsidRPr="00662E46">
        <w:rPr>
          <w:b/>
          <w:bCs/>
        </w:rPr>
        <w:t xml:space="preserve"> for Training &amp; Recruitment from 1/4/2010 to 04/08/2010</w:t>
      </w:r>
    </w:p>
    <w:p w:rsidR="002024DF" w:rsidRPr="00662E46" w:rsidRDefault="002024DF" w:rsidP="002024DF">
      <w:pPr>
        <w:tabs>
          <w:tab w:val="right" w:pos="1526"/>
        </w:tabs>
        <w:rPr>
          <w:b/>
          <w:bCs/>
        </w:rPr>
      </w:pPr>
      <w:r w:rsidRPr="00662E46">
        <w:rPr>
          <w:b/>
          <w:bCs/>
        </w:rPr>
        <w:t xml:space="preserve">          HR Officer &amp; Recruitment Coordinator </w:t>
      </w:r>
    </w:p>
    <w:p w:rsidR="002024DF" w:rsidRPr="00662E46" w:rsidRDefault="002024DF" w:rsidP="002024DF">
      <w:pPr>
        <w:pStyle w:val="ListParagraph"/>
        <w:numPr>
          <w:ilvl w:val="0"/>
          <w:numId w:val="7"/>
        </w:numPr>
        <w:tabs>
          <w:tab w:val="right" w:pos="1526"/>
        </w:tabs>
        <w:rPr>
          <w:b/>
          <w:bCs/>
        </w:rPr>
      </w:pPr>
      <w:proofErr w:type="spellStart"/>
      <w:r w:rsidRPr="00662E46">
        <w:rPr>
          <w:b/>
          <w:bCs/>
        </w:rPr>
        <w:t>Gizek</w:t>
      </w:r>
      <w:proofErr w:type="spellEnd"/>
      <w:r w:rsidRPr="00662E46">
        <w:rPr>
          <w:b/>
          <w:bCs/>
        </w:rPr>
        <w:t xml:space="preserve"> Recruitment, Training Career Development Centre</w:t>
      </w:r>
    </w:p>
    <w:p w:rsidR="002024DF" w:rsidRPr="00662E46" w:rsidRDefault="002024DF" w:rsidP="002024DF">
      <w:pPr>
        <w:tabs>
          <w:tab w:val="right" w:pos="1526"/>
        </w:tabs>
        <w:rPr>
          <w:b/>
          <w:bCs/>
        </w:rPr>
      </w:pPr>
      <w:r>
        <w:rPr>
          <w:b/>
          <w:bCs/>
        </w:rPr>
        <w:t xml:space="preserve">           </w:t>
      </w:r>
      <w:proofErr w:type="gramStart"/>
      <w:r w:rsidRPr="00662E46">
        <w:rPr>
          <w:b/>
          <w:bCs/>
        </w:rPr>
        <w:t>(Oct 2008-Dec 2009).</w:t>
      </w:r>
      <w:proofErr w:type="gramEnd"/>
    </w:p>
    <w:p w:rsidR="002024DF" w:rsidRDefault="002024DF" w:rsidP="002024DF">
      <w:pPr>
        <w:pStyle w:val="ListParagraph"/>
        <w:numPr>
          <w:ilvl w:val="0"/>
          <w:numId w:val="7"/>
        </w:numPr>
        <w:tabs>
          <w:tab w:val="right" w:pos="1526"/>
        </w:tabs>
        <w:rPr>
          <w:b/>
          <w:bCs/>
          <w:sz w:val="28"/>
          <w:szCs w:val="28"/>
        </w:rPr>
      </w:pPr>
      <w:r w:rsidRPr="00662E46">
        <w:rPr>
          <w:b/>
          <w:bCs/>
        </w:rPr>
        <w:t xml:space="preserve">Document Controller, Recruitment Assistant, Finance </w:t>
      </w:r>
      <w:r w:rsidRPr="00662E46">
        <w:rPr>
          <w:rFonts w:ascii="Century Schoolbook" w:hAnsi="Century Schoolbook"/>
          <w:b/>
          <w:bCs/>
        </w:rPr>
        <w:t>■</w:t>
      </w:r>
      <w:r w:rsidRPr="00662E46">
        <w:rPr>
          <w:b/>
          <w:bCs/>
        </w:rPr>
        <w:t>Assistant &amp;HR</w:t>
      </w:r>
      <w:r w:rsidRPr="00340894">
        <w:rPr>
          <w:b/>
          <w:bCs/>
          <w:sz w:val="28"/>
          <w:szCs w:val="28"/>
        </w:rPr>
        <w:t xml:space="preserve"> Officer.</w:t>
      </w:r>
    </w:p>
    <w:p w:rsidR="002024DF" w:rsidRPr="005E2E15" w:rsidRDefault="002024DF" w:rsidP="002024DF">
      <w:pPr>
        <w:tabs>
          <w:tab w:val="right" w:pos="1526"/>
        </w:tabs>
        <w:rPr>
          <w:rFonts w:ascii="Arial Rounded MT Bold" w:eastAsia="Cambria" w:hAnsi="Arial Rounded MT Bold"/>
          <w:sz w:val="20"/>
          <w:szCs w:val="20"/>
        </w:rPr>
      </w:pPr>
    </w:p>
    <w:p w:rsidR="002024DF" w:rsidRPr="00E429E7" w:rsidRDefault="002024DF" w:rsidP="002024DF">
      <w:pPr>
        <w:tabs>
          <w:tab w:val="right" w:pos="1526"/>
        </w:tabs>
        <w:ind w:right="180"/>
        <w:jc w:val="both"/>
        <w:rPr>
          <w:rFonts w:ascii="Arial Rounded MT Bold" w:eastAsia="Arial Bold" w:hAnsi="Arial Rounded MT Bold" w:cs="Arial Bold"/>
          <w:b/>
          <w:color w:val="984806" w:themeColor="accent6" w:themeShade="80"/>
          <w:sz w:val="22"/>
          <w:szCs w:val="22"/>
          <w:u w:val="single"/>
        </w:rPr>
      </w:pPr>
      <w:r>
        <w:rPr>
          <w:rFonts w:ascii="Arial Rounded MT Bold" w:hAnsi="Arial Rounded MT Bold"/>
          <w:b/>
          <w:color w:val="984806" w:themeColor="accent6" w:themeShade="80"/>
          <w:sz w:val="22"/>
          <w:szCs w:val="22"/>
        </w:rPr>
        <w:t>Responsibilities &amp; Duties</w:t>
      </w:r>
    </w:p>
    <w:p w:rsidR="002024DF" w:rsidRPr="006E40D4" w:rsidRDefault="002024DF" w:rsidP="002024DF">
      <w:pPr>
        <w:pStyle w:val="NoSpacing"/>
        <w:tabs>
          <w:tab w:val="right" w:pos="1526"/>
        </w:tabs>
        <w:jc w:val="both"/>
        <w:rPr>
          <w:rFonts w:ascii="Arial Rounded MT Bold" w:hAnsi="Arial Rounded MT Bold"/>
          <w:smallCaps/>
          <w:sz w:val="20"/>
          <w:szCs w:val="20"/>
        </w:rPr>
      </w:pPr>
      <w:r w:rsidRPr="006E40D4">
        <w:rPr>
          <w:rFonts w:ascii="Arial Rounded MT Bold" w:hAnsi="Arial Rounded MT Bold"/>
          <w:smallCaps/>
          <w:sz w:val="20"/>
          <w:szCs w:val="20"/>
        </w:rPr>
        <w:t>———————————</w:t>
      </w:r>
      <w:r>
        <w:rPr>
          <w:rFonts w:ascii="Arial Rounded MT Bold" w:hAnsi="Arial Rounded MT Bold"/>
          <w:smallCaps/>
          <w:sz w:val="20"/>
          <w:szCs w:val="20"/>
        </w:rPr>
        <w:t>———————————————————————————————</w:t>
      </w:r>
      <w:r w:rsidRPr="006E40D4">
        <w:rPr>
          <w:rFonts w:ascii="Arial Rounded MT Bold" w:hAnsi="Arial Rounded MT Bold"/>
          <w:smallCaps/>
          <w:sz w:val="20"/>
          <w:szCs w:val="20"/>
        </w:rPr>
        <w:t xml:space="preserve">- </w:t>
      </w:r>
    </w:p>
    <w:p w:rsidR="002024DF" w:rsidRPr="00662E46" w:rsidRDefault="002024DF" w:rsidP="002024DF">
      <w:pPr>
        <w:pStyle w:val="ListParagraph"/>
        <w:numPr>
          <w:ilvl w:val="0"/>
          <w:numId w:val="8"/>
        </w:numPr>
        <w:tabs>
          <w:tab w:val="right" w:pos="1526"/>
        </w:tabs>
        <w:rPr>
          <w:b/>
          <w:bCs/>
          <w:sz w:val="28"/>
          <w:szCs w:val="28"/>
        </w:rPr>
      </w:pPr>
      <w:r w:rsidRPr="00662E46">
        <w:rPr>
          <w:b/>
          <w:bCs/>
          <w:sz w:val="28"/>
          <w:szCs w:val="28"/>
        </w:rPr>
        <w:t>HR Supervisor:</w:t>
      </w:r>
    </w:p>
    <w:p w:rsidR="002024DF" w:rsidRPr="00144BCD" w:rsidRDefault="002024DF" w:rsidP="002024DF">
      <w:pPr>
        <w:numPr>
          <w:ilvl w:val="0"/>
          <w:numId w:val="9"/>
        </w:numPr>
        <w:shd w:val="clear" w:color="auto" w:fill="FFFFFF"/>
        <w:tabs>
          <w:tab w:val="right" w:pos="1526"/>
        </w:tabs>
        <w:spacing w:before="100" w:beforeAutospacing="1" w:after="100" w:afterAutospacing="1"/>
        <w:rPr>
          <w:rFonts w:ascii="Arial" w:hAnsi="Arial" w:cs="Arial"/>
          <w:sz w:val="20"/>
          <w:szCs w:val="20"/>
        </w:rPr>
      </w:pPr>
      <w:r w:rsidRPr="00144BCD">
        <w:rPr>
          <w:rFonts w:ascii="Arial" w:hAnsi="Arial" w:cs="Arial"/>
          <w:sz w:val="20"/>
          <w:szCs w:val="20"/>
        </w:rPr>
        <w:t>Performs job functions consistent with the corporate vision and mission statement and core values of the company; Ensures that subordinates perform their respective functions in like manner.</w:t>
      </w:r>
    </w:p>
    <w:p w:rsidR="002024DF" w:rsidRPr="00144BCD" w:rsidRDefault="002024DF" w:rsidP="002024DF">
      <w:pPr>
        <w:numPr>
          <w:ilvl w:val="0"/>
          <w:numId w:val="9"/>
        </w:numPr>
        <w:shd w:val="clear" w:color="auto" w:fill="FFFFFF"/>
        <w:tabs>
          <w:tab w:val="right" w:pos="1526"/>
        </w:tabs>
        <w:spacing w:before="100" w:beforeAutospacing="1" w:after="100" w:afterAutospacing="1"/>
        <w:rPr>
          <w:rFonts w:ascii="Arial" w:hAnsi="Arial" w:cs="Arial"/>
          <w:sz w:val="20"/>
          <w:szCs w:val="20"/>
        </w:rPr>
      </w:pPr>
      <w:r w:rsidRPr="00144BCD">
        <w:rPr>
          <w:rFonts w:ascii="Arial" w:hAnsi="Arial" w:cs="Arial"/>
          <w:sz w:val="20"/>
          <w:szCs w:val="20"/>
        </w:rPr>
        <w:t>Plans, organize, and controls the operations and work activities of the work unit; Prepares and secures approval of the work unit's operating budget for inclusion in the departmental budget.</w:t>
      </w:r>
    </w:p>
    <w:p w:rsidR="002024DF" w:rsidRPr="00144BCD" w:rsidRDefault="002024DF" w:rsidP="002024DF">
      <w:pPr>
        <w:numPr>
          <w:ilvl w:val="0"/>
          <w:numId w:val="9"/>
        </w:numPr>
        <w:shd w:val="clear" w:color="auto" w:fill="FFFFFF"/>
        <w:tabs>
          <w:tab w:val="right" w:pos="1526"/>
        </w:tabs>
        <w:spacing w:before="100" w:beforeAutospacing="1" w:after="100" w:afterAutospacing="1"/>
        <w:rPr>
          <w:rFonts w:ascii="Arial" w:hAnsi="Arial" w:cs="Arial"/>
          <w:sz w:val="20"/>
          <w:szCs w:val="20"/>
        </w:rPr>
      </w:pPr>
      <w:r w:rsidRPr="00144BCD">
        <w:rPr>
          <w:rFonts w:ascii="Arial" w:hAnsi="Arial" w:cs="Arial"/>
          <w:sz w:val="20"/>
          <w:szCs w:val="20"/>
        </w:rPr>
        <w:t>Participates in the development policies, procedures, systems, and guidelines relating to HR management; Assists in ensuring the compliance by all concerned with such policies, procedures, systems, and guidelines that have been approved for implementation.</w:t>
      </w:r>
    </w:p>
    <w:p w:rsidR="002024DF" w:rsidRPr="00144BCD" w:rsidRDefault="002024DF" w:rsidP="002024DF">
      <w:pPr>
        <w:numPr>
          <w:ilvl w:val="0"/>
          <w:numId w:val="9"/>
        </w:numPr>
        <w:shd w:val="clear" w:color="auto" w:fill="FFFFFF"/>
        <w:tabs>
          <w:tab w:val="right" w:pos="1526"/>
        </w:tabs>
        <w:spacing w:before="100" w:beforeAutospacing="1" w:after="100" w:afterAutospacing="1"/>
        <w:rPr>
          <w:rFonts w:ascii="Arial" w:hAnsi="Arial" w:cs="Arial"/>
          <w:sz w:val="20"/>
          <w:szCs w:val="20"/>
        </w:rPr>
      </w:pPr>
      <w:r w:rsidRPr="00144BCD">
        <w:rPr>
          <w:rFonts w:ascii="Arial" w:hAnsi="Arial" w:cs="Arial"/>
          <w:sz w:val="20"/>
          <w:szCs w:val="20"/>
        </w:rPr>
        <w:t>Assists in the undertaking of HR planning by analyzing and consolidating forecasts done by different departments of manpower requirements in quantitative and qualitative terms.</w:t>
      </w:r>
    </w:p>
    <w:p w:rsidR="002024DF" w:rsidRPr="00144BCD" w:rsidRDefault="002024DF" w:rsidP="002024DF">
      <w:pPr>
        <w:numPr>
          <w:ilvl w:val="0"/>
          <w:numId w:val="9"/>
        </w:numPr>
        <w:shd w:val="clear" w:color="auto" w:fill="FFFFFF"/>
        <w:tabs>
          <w:tab w:val="right" w:pos="1526"/>
        </w:tabs>
        <w:spacing w:before="100" w:beforeAutospacing="1" w:after="100" w:afterAutospacing="1"/>
        <w:rPr>
          <w:rFonts w:ascii="Arial" w:hAnsi="Arial" w:cs="Arial"/>
          <w:sz w:val="20"/>
          <w:szCs w:val="20"/>
        </w:rPr>
      </w:pPr>
      <w:r w:rsidRPr="00144BCD">
        <w:rPr>
          <w:rFonts w:ascii="Arial" w:hAnsi="Arial" w:cs="Arial"/>
          <w:sz w:val="20"/>
          <w:szCs w:val="20"/>
        </w:rPr>
        <w:t>Receives personal requisition from different departments and evaluates them against approved staffing plan; Ensures timely servicing of personnel requisition to help prevent manpower shortage; Initiates publication/ announcements on company job openings</w:t>
      </w:r>
      <w:r>
        <w:rPr>
          <w:rFonts w:ascii="Arial" w:hAnsi="Arial" w:cs="Arial"/>
          <w:sz w:val="20"/>
          <w:szCs w:val="20"/>
        </w:rPr>
        <w:t>.</w:t>
      </w:r>
    </w:p>
    <w:p w:rsidR="002024DF" w:rsidRPr="00144BCD" w:rsidRDefault="002024DF" w:rsidP="002024DF">
      <w:pPr>
        <w:numPr>
          <w:ilvl w:val="0"/>
          <w:numId w:val="9"/>
        </w:numPr>
        <w:shd w:val="clear" w:color="auto" w:fill="FFFFFF"/>
        <w:tabs>
          <w:tab w:val="right" w:pos="1526"/>
        </w:tabs>
        <w:spacing w:before="100" w:beforeAutospacing="1" w:after="100" w:afterAutospacing="1"/>
        <w:rPr>
          <w:rFonts w:ascii="Arial" w:hAnsi="Arial" w:cs="Arial"/>
          <w:sz w:val="20"/>
          <w:szCs w:val="20"/>
        </w:rPr>
      </w:pPr>
      <w:r w:rsidRPr="00144BCD">
        <w:rPr>
          <w:rFonts w:ascii="Arial" w:hAnsi="Arial" w:cs="Arial"/>
          <w:sz w:val="20"/>
          <w:szCs w:val="20"/>
        </w:rPr>
        <w:t>Conducts preliminary interview of applicants for employment and decides on whether or not such applicants will be forwarded for subsequent screening processes.</w:t>
      </w:r>
    </w:p>
    <w:p w:rsidR="002024DF" w:rsidRPr="00144BCD" w:rsidRDefault="002024DF" w:rsidP="002024DF">
      <w:pPr>
        <w:numPr>
          <w:ilvl w:val="0"/>
          <w:numId w:val="9"/>
        </w:numPr>
        <w:shd w:val="clear" w:color="auto" w:fill="FFFFFF"/>
        <w:tabs>
          <w:tab w:val="right" w:pos="1526"/>
        </w:tabs>
        <w:spacing w:before="100" w:beforeAutospacing="1" w:after="100" w:afterAutospacing="1"/>
        <w:rPr>
          <w:rFonts w:ascii="Arial" w:hAnsi="Arial" w:cs="Arial"/>
          <w:sz w:val="20"/>
          <w:szCs w:val="20"/>
        </w:rPr>
      </w:pPr>
      <w:r w:rsidRPr="00144BCD">
        <w:rPr>
          <w:rFonts w:ascii="Arial" w:hAnsi="Arial" w:cs="Arial"/>
          <w:sz w:val="20"/>
          <w:szCs w:val="20"/>
        </w:rPr>
        <w:t>Ensures that all personnel transactions such as transfers, promotions, resignations, and separations are properly documented.</w:t>
      </w:r>
    </w:p>
    <w:p w:rsidR="002024DF" w:rsidRPr="00144BCD" w:rsidRDefault="002024DF" w:rsidP="002024DF">
      <w:pPr>
        <w:numPr>
          <w:ilvl w:val="0"/>
          <w:numId w:val="9"/>
        </w:numPr>
        <w:shd w:val="clear" w:color="auto" w:fill="FFFFFF"/>
        <w:tabs>
          <w:tab w:val="right" w:pos="1526"/>
        </w:tabs>
        <w:spacing w:before="100" w:beforeAutospacing="1" w:after="100" w:afterAutospacing="1"/>
        <w:rPr>
          <w:rFonts w:ascii="Arial" w:hAnsi="Arial" w:cs="Arial"/>
          <w:sz w:val="20"/>
          <w:szCs w:val="20"/>
        </w:rPr>
      </w:pPr>
      <w:r w:rsidRPr="00144BCD">
        <w:rPr>
          <w:rFonts w:ascii="Arial" w:hAnsi="Arial" w:cs="Arial"/>
          <w:sz w:val="20"/>
          <w:szCs w:val="20"/>
        </w:rPr>
        <w:t>Coordinates review and screening process for employees nominated for conversion from probationary to regular status and for those recommended for promotion, making sure that guidelines on qualifications are complied with.</w:t>
      </w:r>
    </w:p>
    <w:p w:rsidR="002024DF" w:rsidRPr="00CD52C1" w:rsidRDefault="002024DF" w:rsidP="002024DF">
      <w:pPr>
        <w:numPr>
          <w:ilvl w:val="0"/>
          <w:numId w:val="9"/>
        </w:numPr>
        <w:shd w:val="clear" w:color="auto" w:fill="FFFFFF"/>
        <w:tabs>
          <w:tab w:val="right" w:pos="1526"/>
        </w:tabs>
        <w:spacing w:before="100" w:beforeAutospacing="1" w:after="100" w:afterAutospacing="1"/>
        <w:rPr>
          <w:b/>
          <w:bCs/>
          <w:sz w:val="32"/>
          <w:szCs w:val="32"/>
        </w:rPr>
      </w:pPr>
      <w:r w:rsidRPr="00144BCD">
        <w:rPr>
          <w:rFonts w:ascii="Arial" w:hAnsi="Arial" w:cs="Arial"/>
          <w:sz w:val="20"/>
          <w:szCs w:val="20"/>
        </w:rPr>
        <w:t xml:space="preserve">Coordinates compliance by all officers (appraisers) with the performance management and appraisal system and their submission of the completed annual evaluation form for all regular, casual, and </w:t>
      </w:r>
    </w:p>
    <w:p w:rsidR="002024DF" w:rsidRPr="00662E46" w:rsidRDefault="002024DF" w:rsidP="002024DF">
      <w:pPr>
        <w:pStyle w:val="ListParagraph"/>
        <w:numPr>
          <w:ilvl w:val="0"/>
          <w:numId w:val="8"/>
        </w:numPr>
        <w:tabs>
          <w:tab w:val="right" w:pos="1526"/>
        </w:tabs>
        <w:rPr>
          <w:b/>
          <w:bCs/>
          <w:sz w:val="28"/>
          <w:szCs w:val="28"/>
          <w:u w:val="single"/>
        </w:rPr>
      </w:pPr>
      <w:r w:rsidRPr="00662E46">
        <w:rPr>
          <w:b/>
          <w:bCs/>
          <w:sz w:val="28"/>
          <w:szCs w:val="28"/>
          <w:u w:val="single"/>
        </w:rPr>
        <w:lastRenderedPageBreak/>
        <w:t>Document Controller</w:t>
      </w:r>
      <w:r>
        <w:rPr>
          <w:b/>
          <w:bCs/>
          <w:sz w:val="28"/>
          <w:szCs w:val="28"/>
          <w:u w:val="single"/>
        </w:rPr>
        <w:t>:-</w:t>
      </w:r>
    </w:p>
    <w:p w:rsidR="002024DF" w:rsidRPr="00CD52C1" w:rsidRDefault="002024DF" w:rsidP="002024DF">
      <w:pPr>
        <w:numPr>
          <w:ilvl w:val="0"/>
          <w:numId w:val="2"/>
        </w:numPr>
        <w:tabs>
          <w:tab w:val="right" w:pos="1526"/>
        </w:tabs>
        <w:rPr>
          <w:rFonts w:ascii="Arial" w:hAnsi="Arial" w:cs="Arial"/>
          <w:sz w:val="20"/>
          <w:szCs w:val="20"/>
        </w:rPr>
      </w:pPr>
      <w:r w:rsidRPr="00CD52C1">
        <w:rPr>
          <w:rFonts w:ascii="Arial" w:hAnsi="Arial" w:cs="Arial"/>
          <w:sz w:val="20"/>
          <w:szCs w:val="20"/>
        </w:rPr>
        <w:t xml:space="preserve">File keeping </w:t>
      </w:r>
    </w:p>
    <w:p w:rsidR="002024DF" w:rsidRPr="00CD52C1" w:rsidRDefault="002024DF" w:rsidP="002024DF">
      <w:pPr>
        <w:numPr>
          <w:ilvl w:val="0"/>
          <w:numId w:val="2"/>
        </w:numPr>
        <w:tabs>
          <w:tab w:val="right" w:pos="1526"/>
        </w:tabs>
        <w:rPr>
          <w:rFonts w:ascii="Arial" w:hAnsi="Arial" w:cs="Arial"/>
          <w:sz w:val="20"/>
          <w:szCs w:val="20"/>
        </w:rPr>
      </w:pPr>
      <w:r w:rsidRPr="00CD52C1">
        <w:rPr>
          <w:rFonts w:ascii="Arial" w:hAnsi="Arial" w:cs="Arial"/>
          <w:sz w:val="20"/>
          <w:szCs w:val="20"/>
        </w:rPr>
        <w:t>Classifying files in simple away that’s easy to Handle &amp; audit.</w:t>
      </w:r>
    </w:p>
    <w:p w:rsidR="002024DF" w:rsidRPr="00CD52C1" w:rsidRDefault="002024DF" w:rsidP="002024DF">
      <w:pPr>
        <w:numPr>
          <w:ilvl w:val="0"/>
          <w:numId w:val="2"/>
        </w:numPr>
        <w:tabs>
          <w:tab w:val="right" w:pos="1526"/>
        </w:tabs>
        <w:rPr>
          <w:rFonts w:ascii="Arial" w:hAnsi="Arial" w:cs="Arial"/>
          <w:sz w:val="20"/>
          <w:szCs w:val="20"/>
        </w:rPr>
      </w:pPr>
      <w:r w:rsidRPr="00CD52C1">
        <w:rPr>
          <w:rFonts w:ascii="Arial" w:hAnsi="Arial" w:cs="Arial"/>
          <w:sz w:val="20"/>
          <w:szCs w:val="20"/>
        </w:rPr>
        <w:t xml:space="preserve">Reviewing &amp; creating various documents ensuring the accuracy &amp; Secure. </w:t>
      </w:r>
    </w:p>
    <w:p w:rsidR="002024DF" w:rsidRDefault="002024DF" w:rsidP="002024DF">
      <w:pPr>
        <w:tabs>
          <w:tab w:val="right" w:pos="1526"/>
        </w:tabs>
        <w:rPr>
          <w:b/>
          <w:bCs/>
          <w:sz w:val="28"/>
          <w:szCs w:val="28"/>
        </w:rPr>
      </w:pPr>
      <w:r>
        <w:rPr>
          <w:rFonts w:ascii="Century Schoolbook" w:hAnsi="Century Schoolbook"/>
          <w:b/>
          <w:bCs/>
          <w:sz w:val="28"/>
          <w:szCs w:val="28"/>
        </w:rPr>
        <w:t>■</w:t>
      </w:r>
      <w:r w:rsidRPr="006352F8">
        <w:rPr>
          <w:b/>
          <w:bCs/>
          <w:sz w:val="28"/>
          <w:szCs w:val="28"/>
        </w:rPr>
        <w:t xml:space="preserve">Recruitment Assistant </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Collecting, Selecting &amp; conduct evaluation of Resumes and generating short list.</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Arranging interviews for the candidates.</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Preparing jobs descriptions.</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Follow up with companies.</w:t>
      </w:r>
    </w:p>
    <w:p w:rsidR="002024DF" w:rsidRPr="00340894" w:rsidRDefault="002024DF" w:rsidP="002024DF">
      <w:pPr>
        <w:tabs>
          <w:tab w:val="right" w:pos="1526"/>
        </w:tabs>
        <w:rPr>
          <w:sz w:val="28"/>
          <w:szCs w:val="28"/>
        </w:rPr>
      </w:pPr>
      <w:r w:rsidRPr="00340894">
        <w:rPr>
          <w:rFonts w:ascii="Century Schoolbook" w:hAnsi="Century Schoolbook"/>
          <w:b/>
          <w:bCs/>
          <w:sz w:val="28"/>
          <w:szCs w:val="28"/>
        </w:rPr>
        <w:t>■</w:t>
      </w:r>
      <w:r w:rsidRPr="00340894">
        <w:rPr>
          <w:b/>
          <w:bCs/>
          <w:sz w:val="28"/>
          <w:szCs w:val="28"/>
        </w:rPr>
        <w:t xml:space="preserve"> Finance Assistant </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Assisting in petty cash and finance report.</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Verification of all invoices prior to payment.</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Preparing the invoices and follow up with companies.</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Preparing staff salary.</w:t>
      </w:r>
    </w:p>
    <w:p w:rsidR="002024DF" w:rsidRDefault="002024DF" w:rsidP="002024DF">
      <w:pPr>
        <w:tabs>
          <w:tab w:val="right" w:pos="1526"/>
        </w:tabs>
        <w:rPr>
          <w:b/>
          <w:bCs/>
          <w:sz w:val="28"/>
          <w:szCs w:val="28"/>
        </w:rPr>
      </w:pPr>
      <w:r>
        <w:rPr>
          <w:rFonts w:ascii="Century Schoolbook" w:hAnsi="Century Schoolbook"/>
          <w:b/>
          <w:bCs/>
          <w:sz w:val="28"/>
          <w:szCs w:val="28"/>
        </w:rPr>
        <w:t>■</w:t>
      </w:r>
      <w:r>
        <w:rPr>
          <w:b/>
          <w:bCs/>
          <w:sz w:val="28"/>
          <w:szCs w:val="28"/>
        </w:rPr>
        <w:t xml:space="preserve"> HR Officer</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Drafting &amp; preparing correspondence &amp; communication via mail &amp; E-mail.</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Formulating &amp; update company files.</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Supervising the daily office work.</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Undertaking all necessary preparation for new staff recruitment.</w:t>
      </w:r>
    </w:p>
    <w:p w:rsidR="002024DF" w:rsidRDefault="002024DF" w:rsidP="002024DF">
      <w:pPr>
        <w:tabs>
          <w:tab w:val="right" w:pos="1526"/>
        </w:tabs>
        <w:rPr>
          <w:b/>
          <w:bCs/>
          <w:sz w:val="28"/>
          <w:szCs w:val="28"/>
        </w:rPr>
      </w:pPr>
      <w:r>
        <w:rPr>
          <w:sz w:val="28"/>
          <w:szCs w:val="28"/>
        </w:rPr>
        <w:t xml:space="preserve"> </w:t>
      </w:r>
      <w:r>
        <w:rPr>
          <w:rFonts w:ascii="Century Schoolbook" w:hAnsi="Century Schoolbook"/>
          <w:b/>
          <w:bCs/>
          <w:sz w:val="28"/>
          <w:szCs w:val="28"/>
        </w:rPr>
        <w:t>■</w:t>
      </w:r>
      <w:r>
        <w:rPr>
          <w:b/>
          <w:bCs/>
          <w:sz w:val="28"/>
          <w:szCs w:val="28"/>
        </w:rPr>
        <w:t xml:space="preserve"> Recruitment Coordinator</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Receive all the job applications, sort and classify based on each profession and store in database for retrieval as and when required.</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Specific recruitment processing tasks include: short listing candidate CV’s against job descriptions, updating vacancy and applicant status within the recruitment procedure, organizing interviews and producing interview schedules, with applicants to provide updates on their progress etc.</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 Arrange for test &amp; interview appointments with the short listed candidates.</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 xml:space="preserve">Seek out and manage recruitment suppliers. </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 Manage vacancy and candidate records on software and, ensuring that all data and information is accurate and up to date.</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Responsible for effective and fast recruitment processes both internally and externally.</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Execute pre-screening and/or final phone/face to face interviews for junior &amp; mid-level posts &amp; supports all parties in concern with assessment.</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Submit candidate’s offers and follow up on software until placing.</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Coordinate with universities, events in relation to targeted hires</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Undertake further responsibilities that may evolve in the future.</w:t>
      </w:r>
    </w:p>
    <w:p w:rsidR="002024DF" w:rsidRPr="006E40D4" w:rsidRDefault="002024DF" w:rsidP="002024DF">
      <w:pPr>
        <w:pStyle w:val="ListParagraph"/>
        <w:tabs>
          <w:tab w:val="right" w:pos="1526"/>
        </w:tabs>
        <w:ind w:left="0" w:right="180"/>
        <w:jc w:val="both"/>
        <w:rPr>
          <w:rStyle w:val="apple-converted-space"/>
          <w:rFonts w:ascii="Arial Rounded MT Bold" w:hAnsi="Arial Rounded MT Bold" w:cs="Arial"/>
          <w:b/>
          <w:sz w:val="20"/>
          <w:szCs w:val="20"/>
        </w:rPr>
      </w:pPr>
    </w:p>
    <w:p w:rsidR="002024DF" w:rsidRPr="00A40E3B" w:rsidRDefault="002024DF" w:rsidP="002024DF">
      <w:pPr>
        <w:tabs>
          <w:tab w:val="right" w:pos="1526"/>
        </w:tabs>
        <w:ind w:right="180"/>
        <w:jc w:val="both"/>
        <w:rPr>
          <w:rFonts w:ascii="Arial Rounded MT Bold" w:hAnsi="Arial Rounded MT Bold"/>
          <w:b/>
          <w:color w:val="984806" w:themeColor="accent6" w:themeShade="80"/>
          <w:sz w:val="22"/>
          <w:szCs w:val="22"/>
        </w:rPr>
      </w:pPr>
      <w:r w:rsidRPr="00A40E3B">
        <w:rPr>
          <w:rFonts w:ascii="Arial Rounded MT Bold" w:hAnsi="Arial Rounded MT Bold"/>
          <w:b/>
          <w:color w:val="984806" w:themeColor="accent6" w:themeShade="80"/>
          <w:sz w:val="22"/>
          <w:szCs w:val="22"/>
        </w:rPr>
        <w:t>EDUCATIONAL BACKGROUND</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Human Resource International Diploma – Cambridge International (Sudan)</w:t>
      </w:r>
      <w:r w:rsidRPr="00662E46">
        <w:rPr>
          <w:rFonts w:ascii="Arial" w:hAnsi="Arial" w:cs="Arial" w:hint="cs"/>
          <w:sz w:val="20"/>
          <w:szCs w:val="20"/>
          <w:rtl/>
        </w:rPr>
        <w:t xml:space="preserve"> 201</w:t>
      </w:r>
      <w:r w:rsidRPr="00662E46">
        <w:rPr>
          <w:rFonts w:ascii="Arial" w:hAnsi="Arial" w:cs="Arial"/>
          <w:sz w:val="20"/>
          <w:szCs w:val="20"/>
        </w:rPr>
        <w:t>4.</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Master of Environmental Science, University of Khartoum, and Institute of Environmental Studies August 2008.</w:t>
      </w:r>
    </w:p>
    <w:p w:rsidR="002024DF" w:rsidRPr="00662E46" w:rsidRDefault="002024DF" w:rsidP="002024DF">
      <w:pPr>
        <w:numPr>
          <w:ilvl w:val="0"/>
          <w:numId w:val="2"/>
        </w:numPr>
        <w:tabs>
          <w:tab w:val="right" w:pos="1526"/>
        </w:tabs>
        <w:rPr>
          <w:rFonts w:ascii="Arial" w:hAnsi="Arial" w:cs="Arial"/>
          <w:sz w:val="20"/>
          <w:szCs w:val="20"/>
        </w:rPr>
      </w:pPr>
      <w:r w:rsidRPr="00662E46">
        <w:rPr>
          <w:rFonts w:ascii="Arial" w:hAnsi="Arial" w:cs="Arial"/>
          <w:sz w:val="20"/>
          <w:szCs w:val="20"/>
        </w:rPr>
        <w:t>B.Sc. (Honor) of Sciences, 2nd class, Part I, University of Khartoum, Faculty of Science, January 2004</w:t>
      </w:r>
    </w:p>
    <w:p w:rsidR="002024DF" w:rsidRPr="00D23AEB" w:rsidRDefault="002024DF" w:rsidP="002024DF">
      <w:pPr>
        <w:pStyle w:val="ListParagraph"/>
        <w:tabs>
          <w:tab w:val="right" w:pos="1526"/>
        </w:tabs>
        <w:ind w:right="180"/>
        <w:jc w:val="both"/>
        <w:rPr>
          <w:rFonts w:ascii="Arial Rounded MT Bold" w:hAnsi="Arial Rounded MT Bold" w:cs="Arial"/>
          <w:b/>
          <w:sz w:val="20"/>
          <w:szCs w:val="20"/>
        </w:rPr>
      </w:pPr>
    </w:p>
    <w:p w:rsidR="002024DF" w:rsidRPr="00A40E3B" w:rsidRDefault="002024DF" w:rsidP="002024DF">
      <w:pPr>
        <w:tabs>
          <w:tab w:val="right" w:pos="1526"/>
        </w:tabs>
        <w:ind w:right="180"/>
        <w:jc w:val="both"/>
        <w:rPr>
          <w:rFonts w:ascii="Arial Rounded MT Bold" w:hAnsi="Arial Rounded MT Bold"/>
          <w:b/>
          <w:color w:val="984806" w:themeColor="accent6" w:themeShade="80"/>
          <w:sz w:val="22"/>
          <w:szCs w:val="22"/>
        </w:rPr>
      </w:pPr>
      <w:r w:rsidRPr="00A40E3B">
        <w:rPr>
          <w:rFonts w:ascii="Arial Rounded MT Bold" w:hAnsi="Arial Rounded MT Bold"/>
          <w:b/>
          <w:color w:val="984806" w:themeColor="accent6" w:themeShade="80"/>
          <w:sz w:val="22"/>
          <w:szCs w:val="22"/>
        </w:rPr>
        <w:t>PERSONAL INFORMATION</w:t>
      </w:r>
    </w:p>
    <w:p w:rsidR="002024DF" w:rsidRPr="006E40D4" w:rsidRDefault="002024DF" w:rsidP="002024DF">
      <w:pPr>
        <w:tabs>
          <w:tab w:val="right" w:pos="1526"/>
        </w:tabs>
        <w:ind w:right="180"/>
        <w:jc w:val="both"/>
        <w:rPr>
          <w:rFonts w:ascii="Arial Rounded MT Bold" w:eastAsia="Arial" w:hAnsi="Arial Rounded MT Bold" w:cs="Arial"/>
          <w:sz w:val="20"/>
          <w:szCs w:val="20"/>
        </w:rPr>
      </w:pPr>
      <w:r w:rsidRPr="006E40D4">
        <w:rPr>
          <w:rFonts w:ascii="Arial Rounded MT Bold" w:hAnsi="Arial Rounded MT Bold"/>
          <w:sz w:val="20"/>
          <w:szCs w:val="20"/>
        </w:rPr>
        <w:tab/>
      </w:r>
      <w:r w:rsidRPr="006E40D4">
        <w:rPr>
          <w:rFonts w:ascii="Arial Rounded MT Bold" w:hAnsi="Arial Rounded MT Bold"/>
          <w:sz w:val="20"/>
          <w:szCs w:val="20"/>
        </w:rPr>
        <w:tab/>
      </w:r>
      <w:r w:rsidRPr="006E40D4">
        <w:rPr>
          <w:rFonts w:ascii="Arial Rounded MT Bold" w:hAnsi="Arial Rounded MT Bold"/>
          <w:sz w:val="20"/>
          <w:szCs w:val="20"/>
        </w:rPr>
        <w:tab/>
      </w:r>
      <w:r w:rsidRPr="006E40D4">
        <w:rPr>
          <w:rFonts w:ascii="Arial Rounded MT Bold" w:hAnsi="Arial Rounded MT Bold"/>
          <w:sz w:val="20"/>
          <w:szCs w:val="20"/>
        </w:rPr>
        <w:tab/>
      </w:r>
      <w:r w:rsidRPr="006E40D4">
        <w:rPr>
          <w:rFonts w:ascii="Arial Rounded MT Bold" w:eastAsia="Arial" w:hAnsi="Arial Rounded MT Bold" w:cs="Arial"/>
          <w:sz w:val="20"/>
          <w:szCs w:val="20"/>
        </w:rPr>
        <w:tab/>
      </w:r>
    </w:p>
    <w:p w:rsidR="002024DF" w:rsidRPr="00D23AEB" w:rsidRDefault="002024DF" w:rsidP="002024DF">
      <w:pPr>
        <w:tabs>
          <w:tab w:val="right" w:pos="1526"/>
        </w:tabs>
        <w:spacing w:line="360" w:lineRule="auto"/>
        <w:ind w:right="180"/>
        <w:jc w:val="both"/>
        <w:rPr>
          <w:rFonts w:ascii="Arial Rounded MT Bold" w:eastAsia="Arial" w:hAnsi="Arial Rounded MT Bold" w:cs="Arial"/>
          <w:sz w:val="20"/>
          <w:szCs w:val="20"/>
        </w:rPr>
      </w:pPr>
      <w:r>
        <w:rPr>
          <w:rFonts w:ascii="Arial Rounded MT Bold" w:hAnsi="Arial Rounded MT Bold" w:cs="Arial"/>
          <w:b/>
          <w:sz w:val="20"/>
          <w:szCs w:val="20"/>
        </w:rPr>
        <w:t xml:space="preserve">  </w:t>
      </w:r>
      <w:r w:rsidRPr="006E40D4">
        <w:rPr>
          <w:rFonts w:ascii="Arial Rounded MT Bold" w:hAnsi="Arial Rounded MT Bold" w:cs="Arial"/>
          <w:b/>
          <w:sz w:val="20"/>
          <w:szCs w:val="20"/>
        </w:rPr>
        <w:t>Visa Status</w:t>
      </w:r>
      <w:r w:rsidRPr="006E40D4">
        <w:rPr>
          <w:rFonts w:ascii="Arial Rounded MT Bold" w:hAnsi="Arial Rounded MT Bold"/>
          <w:sz w:val="20"/>
          <w:szCs w:val="20"/>
        </w:rPr>
        <w:t>:</w:t>
      </w:r>
      <w:r w:rsidRPr="006E40D4">
        <w:rPr>
          <w:rFonts w:ascii="Arial Rounded MT Bold" w:eastAsia="Arial" w:hAnsi="Arial Rounded MT Bold" w:cs="Arial"/>
          <w:sz w:val="20"/>
          <w:szCs w:val="20"/>
        </w:rPr>
        <w:tab/>
      </w:r>
      <w:r w:rsidRPr="006E40D4">
        <w:rPr>
          <w:rFonts w:ascii="Arial Rounded MT Bold" w:eastAsia="Arial" w:hAnsi="Arial Rounded MT Bold" w:cs="Arial"/>
          <w:sz w:val="20"/>
          <w:szCs w:val="20"/>
        </w:rPr>
        <w:tab/>
      </w:r>
      <w:r>
        <w:rPr>
          <w:rFonts w:ascii="Arial Rounded MT Bold" w:hAnsi="Arial Rounded MT Bold"/>
          <w:sz w:val="20"/>
          <w:szCs w:val="20"/>
        </w:rPr>
        <w:t>visit visa</w:t>
      </w:r>
      <w:r w:rsidRPr="006E40D4">
        <w:rPr>
          <w:rFonts w:ascii="Arial Rounded MT Bold" w:hAnsi="Arial Rounded MT Bold"/>
          <w:sz w:val="20"/>
          <w:szCs w:val="20"/>
        </w:rPr>
        <w:tab/>
      </w:r>
      <w:r w:rsidRPr="006E40D4">
        <w:rPr>
          <w:rFonts w:ascii="Arial Rounded MT Bold" w:eastAsia="Arial" w:hAnsi="Arial Rounded MT Bold" w:cs="Arial"/>
          <w:sz w:val="20"/>
          <w:szCs w:val="20"/>
        </w:rPr>
        <w:tab/>
      </w:r>
    </w:p>
    <w:p w:rsidR="002024DF" w:rsidRPr="006E40D4" w:rsidRDefault="002024DF" w:rsidP="002024DF">
      <w:pPr>
        <w:tabs>
          <w:tab w:val="right" w:pos="1526"/>
        </w:tabs>
        <w:spacing w:line="360" w:lineRule="auto"/>
        <w:rPr>
          <w:rFonts w:ascii="Arial Rounded MT Bold" w:hAnsi="Arial Rounded MT Bold"/>
          <w:sz w:val="20"/>
          <w:szCs w:val="20"/>
        </w:rPr>
      </w:pPr>
      <w:r>
        <w:rPr>
          <w:rFonts w:ascii="Arial Rounded MT Bold" w:hAnsi="Arial Rounded MT Bold" w:cs="Arial"/>
          <w:b/>
          <w:sz w:val="20"/>
          <w:szCs w:val="20"/>
        </w:rPr>
        <w:t xml:space="preserve">  </w:t>
      </w:r>
      <w:r w:rsidRPr="006E40D4">
        <w:rPr>
          <w:rFonts w:ascii="Arial Rounded MT Bold" w:hAnsi="Arial Rounded MT Bold" w:cs="Arial"/>
          <w:b/>
          <w:sz w:val="20"/>
          <w:szCs w:val="20"/>
        </w:rPr>
        <w:t>Nationality</w:t>
      </w:r>
      <w:r w:rsidRPr="006E40D4">
        <w:rPr>
          <w:rFonts w:ascii="Arial Rounded MT Bold" w:hAnsi="Arial Rounded MT Bold"/>
          <w:sz w:val="20"/>
          <w:szCs w:val="20"/>
        </w:rPr>
        <w:t>:</w:t>
      </w:r>
      <w:r w:rsidRPr="006E40D4">
        <w:rPr>
          <w:rFonts w:ascii="Arial Rounded MT Bold" w:hAnsi="Arial Rounded MT Bold"/>
          <w:sz w:val="20"/>
          <w:szCs w:val="20"/>
        </w:rPr>
        <w:tab/>
      </w:r>
      <w:r w:rsidRPr="006E40D4">
        <w:rPr>
          <w:rFonts w:ascii="Arial Rounded MT Bold" w:hAnsi="Arial Rounded MT Bold"/>
          <w:sz w:val="20"/>
          <w:szCs w:val="20"/>
        </w:rPr>
        <w:tab/>
        <w:t>Sudanese</w:t>
      </w:r>
    </w:p>
    <w:p w:rsidR="002024DF" w:rsidRPr="006E40D4" w:rsidRDefault="002024DF" w:rsidP="002024DF">
      <w:pPr>
        <w:tabs>
          <w:tab w:val="right" w:pos="1526"/>
        </w:tabs>
        <w:spacing w:line="360" w:lineRule="auto"/>
        <w:rPr>
          <w:rFonts w:ascii="Arial Rounded MT Bold" w:eastAsia="Arial" w:hAnsi="Arial Rounded MT Bold" w:cs="Arial"/>
          <w:sz w:val="20"/>
          <w:szCs w:val="20"/>
        </w:rPr>
      </w:pPr>
      <w:r>
        <w:rPr>
          <w:rFonts w:ascii="Arial Rounded MT Bold" w:hAnsi="Arial Rounded MT Bold" w:cs="Arial"/>
          <w:b/>
          <w:sz w:val="20"/>
          <w:szCs w:val="20"/>
        </w:rPr>
        <w:t xml:space="preserve">  </w:t>
      </w:r>
      <w:r w:rsidRPr="006E40D4">
        <w:rPr>
          <w:rFonts w:ascii="Arial Rounded MT Bold" w:hAnsi="Arial Rounded MT Bold" w:cs="Arial"/>
          <w:b/>
          <w:sz w:val="20"/>
          <w:szCs w:val="20"/>
        </w:rPr>
        <w:t>Language</w:t>
      </w:r>
      <w:r w:rsidRPr="006E40D4">
        <w:rPr>
          <w:rFonts w:ascii="Arial Rounded MT Bold" w:hAnsi="Arial Rounded MT Bold"/>
          <w:sz w:val="20"/>
          <w:szCs w:val="20"/>
        </w:rPr>
        <w:t xml:space="preserve">:                    </w:t>
      </w:r>
      <w:r>
        <w:rPr>
          <w:rFonts w:ascii="Arial Rounded MT Bold" w:hAnsi="Arial Rounded MT Bold"/>
          <w:sz w:val="20"/>
          <w:szCs w:val="20"/>
        </w:rPr>
        <w:t xml:space="preserve"> </w:t>
      </w:r>
      <w:r w:rsidRPr="006E40D4">
        <w:rPr>
          <w:rFonts w:ascii="Arial Rounded MT Bold" w:hAnsi="Arial Rounded MT Bold"/>
          <w:sz w:val="20"/>
          <w:szCs w:val="20"/>
        </w:rPr>
        <w:t>Arabic / English</w:t>
      </w:r>
    </w:p>
    <w:p w:rsidR="002024DF" w:rsidRPr="006E40D4" w:rsidRDefault="002024DF" w:rsidP="002024DF">
      <w:pPr>
        <w:tabs>
          <w:tab w:val="right" w:pos="1526"/>
        </w:tabs>
        <w:spacing w:line="360" w:lineRule="auto"/>
        <w:rPr>
          <w:rFonts w:ascii="Arial Rounded MT Bold" w:eastAsia="Arial" w:hAnsi="Arial Rounded MT Bold" w:cs="Arial"/>
          <w:sz w:val="20"/>
          <w:szCs w:val="20"/>
        </w:rPr>
      </w:pPr>
      <w:r>
        <w:rPr>
          <w:rFonts w:ascii="Arial Rounded MT Bold" w:hAnsi="Arial Rounded MT Bold" w:cs="Arial"/>
          <w:b/>
          <w:sz w:val="20"/>
          <w:szCs w:val="20"/>
        </w:rPr>
        <w:t xml:space="preserve">  </w:t>
      </w:r>
      <w:r w:rsidRPr="006E40D4">
        <w:rPr>
          <w:rFonts w:ascii="Arial Rounded MT Bold" w:hAnsi="Arial Rounded MT Bold" w:cs="Arial"/>
          <w:b/>
          <w:sz w:val="20"/>
          <w:szCs w:val="20"/>
        </w:rPr>
        <w:t>Marital Status</w:t>
      </w:r>
      <w:r w:rsidRPr="006E40D4">
        <w:rPr>
          <w:rFonts w:ascii="Arial Rounded MT Bold" w:hAnsi="Arial Rounded MT Bold"/>
          <w:sz w:val="20"/>
          <w:szCs w:val="20"/>
        </w:rPr>
        <w:t>:</w:t>
      </w:r>
      <w:r w:rsidRPr="006E40D4">
        <w:rPr>
          <w:rFonts w:ascii="Arial Rounded MT Bold" w:hAnsi="Arial Rounded MT Bold"/>
          <w:sz w:val="20"/>
          <w:szCs w:val="20"/>
        </w:rPr>
        <w:tab/>
      </w:r>
      <w:r>
        <w:rPr>
          <w:rFonts w:ascii="Arial Rounded MT Bold" w:hAnsi="Arial Rounded MT Bold"/>
          <w:sz w:val="20"/>
          <w:szCs w:val="20"/>
        </w:rPr>
        <w:t xml:space="preserve">             </w:t>
      </w:r>
      <w:r w:rsidRPr="004617B6">
        <w:rPr>
          <w:rFonts w:ascii="Arial Rounded MT Bold" w:hAnsi="Arial Rounded MT Bold"/>
          <w:sz w:val="20"/>
          <w:szCs w:val="20"/>
        </w:rPr>
        <w:t>Single</w:t>
      </w:r>
      <w:r w:rsidRPr="004617B6">
        <w:rPr>
          <w:rFonts w:ascii="Arial Rounded MT Bold" w:hAnsi="Arial Rounded MT Bold"/>
          <w:sz w:val="22"/>
          <w:szCs w:val="22"/>
        </w:rPr>
        <w:t>.</w:t>
      </w:r>
    </w:p>
    <w:p w:rsidR="00EB2416" w:rsidRDefault="00EB2416" w:rsidP="00EB2416">
      <w:pPr>
        <w:rPr>
          <w:sz w:val="28"/>
          <w:szCs w:val="28"/>
        </w:rPr>
      </w:pPr>
    </w:p>
    <w:sectPr w:rsidR="00EB2416" w:rsidSect="00A40E3B">
      <w:pgSz w:w="12240" w:h="15840"/>
      <w:pgMar w:top="672" w:right="1800" w:bottom="568" w:left="1800" w:header="426"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E5" w:rsidRDefault="00543BE5" w:rsidP="00EE2824">
      <w:r>
        <w:separator/>
      </w:r>
    </w:p>
  </w:endnote>
  <w:endnote w:type="continuationSeparator" w:id="0">
    <w:p w:rsidR="00543BE5" w:rsidRDefault="00543BE5" w:rsidP="00EE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old">
    <w:panose1 w:val="020B0704020202020204"/>
    <w:charset w:val="00"/>
    <w:family w:val="auto"/>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E5" w:rsidRDefault="00543BE5" w:rsidP="00EE2824">
      <w:r>
        <w:separator/>
      </w:r>
    </w:p>
  </w:footnote>
  <w:footnote w:type="continuationSeparator" w:id="0">
    <w:p w:rsidR="00543BE5" w:rsidRDefault="00543BE5" w:rsidP="00EE2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7D74"/>
    <w:multiLevelType w:val="multilevel"/>
    <w:tmpl w:val="8B466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7219D2"/>
    <w:multiLevelType w:val="multilevel"/>
    <w:tmpl w:val="A3F8D6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C622560"/>
    <w:multiLevelType w:val="hybridMultilevel"/>
    <w:tmpl w:val="1630A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82E23"/>
    <w:multiLevelType w:val="hybridMultilevel"/>
    <w:tmpl w:val="6A6A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E4905"/>
    <w:multiLevelType w:val="hybridMultilevel"/>
    <w:tmpl w:val="EE782EFA"/>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BC54482"/>
    <w:multiLevelType w:val="hybridMultilevel"/>
    <w:tmpl w:val="449A1E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C0E5210"/>
    <w:multiLevelType w:val="hybridMultilevel"/>
    <w:tmpl w:val="B2C0F136"/>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1AC1FAF"/>
    <w:multiLevelType w:val="multilevel"/>
    <w:tmpl w:val="4BEC1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CF93575"/>
    <w:multiLevelType w:val="multilevel"/>
    <w:tmpl w:val="1482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7"/>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6D32"/>
    <w:rsid w:val="00031C8F"/>
    <w:rsid w:val="00051376"/>
    <w:rsid w:val="000A563C"/>
    <w:rsid w:val="00155063"/>
    <w:rsid w:val="001E0852"/>
    <w:rsid w:val="002024DF"/>
    <w:rsid w:val="00294483"/>
    <w:rsid w:val="00341315"/>
    <w:rsid w:val="003D2C1C"/>
    <w:rsid w:val="003F525C"/>
    <w:rsid w:val="004076A9"/>
    <w:rsid w:val="0044175A"/>
    <w:rsid w:val="004430E4"/>
    <w:rsid w:val="004A1771"/>
    <w:rsid w:val="00543659"/>
    <w:rsid w:val="00543BE5"/>
    <w:rsid w:val="005667F0"/>
    <w:rsid w:val="00613EB2"/>
    <w:rsid w:val="00625CD8"/>
    <w:rsid w:val="006352F8"/>
    <w:rsid w:val="006940FB"/>
    <w:rsid w:val="006B294D"/>
    <w:rsid w:val="00731D80"/>
    <w:rsid w:val="00741F60"/>
    <w:rsid w:val="00790EBB"/>
    <w:rsid w:val="007C73F5"/>
    <w:rsid w:val="007D16E0"/>
    <w:rsid w:val="00857FB0"/>
    <w:rsid w:val="008B165A"/>
    <w:rsid w:val="008B1993"/>
    <w:rsid w:val="008E31B2"/>
    <w:rsid w:val="008E740E"/>
    <w:rsid w:val="00936472"/>
    <w:rsid w:val="009470EA"/>
    <w:rsid w:val="00956D32"/>
    <w:rsid w:val="009A6699"/>
    <w:rsid w:val="00A40E3B"/>
    <w:rsid w:val="00A577E2"/>
    <w:rsid w:val="00A851A0"/>
    <w:rsid w:val="00AD3A4D"/>
    <w:rsid w:val="00AE13C8"/>
    <w:rsid w:val="00AF3A9B"/>
    <w:rsid w:val="00B51B86"/>
    <w:rsid w:val="00C91845"/>
    <w:rsid w:val="00D255BA"/>
    <w:rsid w:val="00D325E7"/>
    <w:rsid w:val="00D53AB9"/>
    <w:rsid w:val="00E60578"/>
    <w:rsid w:val="00E856ED"/>
    <w:rsid w:val="00EA68A3"/>
    <w:rsid w:val="00EB2416"/>
    <w:rsid w:val="00EC0ADB"/>
    <w:rsid w:val="00EC4892"/>
    <w:rsid w:val="00EE2824"/>
    <w:rsid w:val="00F119B8"/>
    <w:rsid w:val="00F85ECE"/>
    <w:rsid w:val="00FA7BCF"/>
    <w:rsid w:val="00FF6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852"/>
    <w:rPr>
      <w:sz w:val="24"/>
      <w:szCs w:val="24"/>
    </w:rPr>
  </w:style>
  <w:style w:type="paragraph" w:styleId="Heading1">
    <w:name w:val="heading 1"/>
    <w:basedOn w:val="Normal"/>
    <w:next w:val="Normal"/>
    <w:link w:val="Heading1Char"/>
    <w:qFormat/>
    <w:rsid w:val="002024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1E0852"/>
    <w:pPr>
      <w:spacing w:before="100" w:beforeAutospacing="1" w:after="100" w:afterAutospacing="1"/>
      <w:outlineLvl w:val="1"/>
    </w:pPr>
    <w:rPr>
      <w:b/>
      <w:bCs/>
      <w:sz w:val="36"/>
      <w:szCs w:val="36"/>
    </w:rPr>
  </w:style>
  <w:style w:type="paragraph" w:styleId="Heading3">
    <w:name w:val="heading 3"/>
    <w:basedOn w:val="Normal"/>
    <w:qFormat/>
    <w:rsid w:val="001E085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0852"/>
    <w:rPr>
      <w:rFonts w:cs="Times New Roman"/>
      <w:color w:val="0000FF"/>
      <w:u w:val="single"/>
    </w:rPr>
  </w:style>
  <w:style w:type="character" w:customStyle="1" w:styleId="3dmw-headline">
    <w:name w:val="3dmw-headline"/>
    <w:basedOn w:val="DefaultParagraphFont"/>
    <w:rsid w:val="001E0852"/>
    <w:rPr>
      <w:rFonts w:cs="Times New Roman"/>
    </w:rPr>
  </w:style>
  <w:style w:type="paragraph" w:styleId="NormalWeb">
    <w:name w:val="Normal (Web)"/>
    <w:basedOn w:val="Normal"/>
    <w:uiPriority w:val="99"/>
    <w:rsid w:val="001E0852"/>
    <w:pPr>
      <w:spacing w:before="100" w:beforeAutospacing="1" w:after="100" w:afterAutospacing="1"/>
    </w:pPr>
  </w:style>
  <w:style w:type="character" w:customStyle="1" w:styleId="3deditsection">
    <w:name w:val="3deditsection"/>
    <w:basedOn w:val="DefaultParagraphFont"/>
    <w:rsid w:val="001E0852"/>
    <w:rPr>
      <w:rFonts w:cs="Times New Roman"/>
    </w:rPr>
  </w:style>
  <w:style w:type="character" w:customStyle="1" w:styleId="3dflagicon">
    <w:name w:val="3dflagicon"/>
    <w:basedOn w:val="DefaultParagraphFont"/>
    <w:rsid w:val="001E0852"/>
    <w:rPr>
      <w:rFonts w:cs="Times New Roman"/>
    </w:rPr>
  </w:style>
  <w:style w:type="character" w:styleId="HTMLCite">
    <w:name w:val="HTML Cite"/>
    <w:basedOn w:val="DefaultParagraphFont"/>
    <w:rsid w:val="001E0852"/>
    <w:rPr>
      <w:rFonts w:cs="Times New Roman"/>
      <w:i/>
      <w:iCs/>
    </w:rPr>
  </w:style>
  <w:style w:type="character" w:customStyle="1" w:styleId="3dprintonly">
    <w:name w:val="3dprintonly"/>
    <w:basedOn w:val="DefaultParagraphFont"/>
    <w:rsid w:val="001E0852"/>
    <w:rPr>
      <w:rFonts w:cs="Times New Roman"/>
    </w:rPr>
  </w:style>
  <w:style w:type="character" w:customStyle="1" w:styleId="3dwpautodate">
    <w:name w:val="3dwpautodate"/>
    <w:basedOn w:val="DefaultParagraphFont"/>
    <w:rsid w:val="001E0852"/>
    <w:rPr>
      <w:rFonts w:cs="Times New Roman"/>
    </w:rPr>
  </w:style>
  <w:style w:type="character" w:customStyle="1" w:styleId="3dz398820title3dctxver3dz3988-2004rftvalfmt3dinfo3aofi2ffmt3akev3a">
    <w:name w:val="3dz3988=20=&quot;title=3dctx_ver=3dz39.88-2004&amp;rft_val_fmt=3dinfo%3aofi%2ffmt%3akev%3a="/>
    <w:basedOn w:val="DefaultParagraphFont"/>
    <w:rsid w:val="001E0852"/>
    <w:rPr>
      <w:rFonts w:cs="Times New Roman"/>
    </w:rPr>
  </w:style>
  <w:style w:type="character" w:customStyle="1" w:styleId="ilad">
    <w:name w:val="il_ad"/>
    <w:basedOn w:val="DefaultParagraphFont"/>
    <w:rsid w:val="003F525C"/>
  </w:style>
  <w:style w:type="paragraph" w:styleId="Header">
    <w:name w:val="header"/>
    <w:basedOn w:val="Normal"/>
    <w:link w:val="HeaderChar"/>
    <w:rsid w:val="00EE2824"/>
    <w:pPr>
      <w:tabs>
        <w:tab w:val="center" w:pos="4320"/>
        <w:tab w:val="right" w:pos="8640"/>
      </w:tabs>
    </w:pPr>
  </w:style>
  <w:style w:type="character" w:customStyle="1" w:styleId="HeaderChar">
    <w:name w:val="Header Char"/>
    <w:basedOn w:val="DefaultParagraphFont"/>
    <w:link w:val="Header"/>
    <w:rsid w:val="00EE2824"/>
    <w:rPr>
      <w:sz w:val="24"/>
      <w:szCs w:val="24"/>
    </w:rPr>
  </w:style>
  <w:style w:type="paragraph" w:styleId="Footer">
    <w:name w:val="footer"/>
    <w:basedOn w:val="Normal"/>
    <w:link w:val="FooterChar"/>
    <w:rsid w:val="00EE2824"/>
    <w:pPr>
      <w:tabs>
        <w:tab w:val="center" w:pos="4320"/>
        <w:tab w:val="right" w:pos="8640"/>
      </w:tabs>
    </w:pPr>
  </w:style>
  <w:style w:type="character" w:customStyle="1" w:styleId="FooterChar">
    <w:name w:val="Footer Char"/>
    <w:basedOn w:val="DefaultParagraphFont"/>
    <w:link w:val="Footer"/>
    <w:rsid w:val="00EE2824"/>
    <w:rPr>
      <w:sz w:val="24"/>
      <w:szCs w:val="24"/>
    </w:rPr>
  </w:style>
  <w:style w:type="paragraph" w:styleId="BalloonText">
    <w:name w:val="Balloon Text"/>
    <w:basedOn w:val="Normal"/>
    <w:link w:val="BalloonTextChar"/>
    <w:rsid w:val="00EE2824"/>
    <w:rPr>
      <w:rFonts w:ascii="Tahoma" w:hAnsi="Tahoma" w:cs="Tahoma"/>
      <w:sz w:val="16"/>
      <w:szCs w:val="16"/>
    </w:rPr>
  </w:style>
  <w:style w:type="character" w:customStyle="1" w:styleId="BalloonTextChar">
    <w:name w:val="Balloon Text Char"/>
    <w:basedOn w:val="DefaultParagraphFont"/>
    <w:link w:val="BalloonText"/>
    <w:rsid w:val="00EE2824"/>
    <w:rPr>
      <w:rFonts w:ascii="Tahoma" w:hAnsi="Tahoma" w:cs="Tahoma"/>
      <w:sz w:val="16"/>
      <w:szCs w:val="16"/>
    </w:rPr>
  </w:style>
  <w:style w:type="character" w:customStyle="1" w:styleId="Heading1Char">
    <w:name w:val="Heading 1 Char"/>
    <w:basedOn w:val="DefaultParagraphFont"/>
    <w:link w:val="Heading1"/>
    <w:rsid w:val="002024DF"/>
    <w:rPr>
      <w:rFonts w:asciiTheme="majorHAnsi" w:eastAsiaTheme="majorEastAsia" w:hAnsiTheme="majorHAnsi" w:cstheme="majorBidi"/>
      <w:b/>
      <w:bCs/>
      <w:color w:val="365F91" w:themeColor="accent1" w:themeShade="BF"/>
      <w:sz w:val="28"/>
      <w:szCs w:val="28"/>
    </w:rPr>
  </w:style>
  <w:style w:type="paragraph" w:styleId="NoSpacing">
    <w:name w:val="No Spacing"/>
    <w:rsid w:val="002024DF"/>
    <w:pPr>
      <w:widowControl w:val="0"/>
      <w:pBdr>
        <w:top w:val="nil"/>
        <w:left w:val="nil"/>
        <w:bottom w:val="nil"/>
        <w:right w:val="nil"/>
        <w:between w:val="nil"/>
        <w:bar w:val="nil"/>
      </w:pBdr>
    </w:pPr>
    <w:rPr>
      <w:color w:val="000000"/>
      <w:sz w:val="24"/>
      <w:szCs w:val="24"/>
      <w:u w:color="000000"/>
      <w:bdr w:val="nil"/>
    </w:rPr>
  </w:style>
  <w:style w:type="character" w:customStyle="1" w:styleId="apple-converted-space">
    <w:name w:val="apple-converted-space"/>
    <w:rsid w:val="002024DF"/>
    <w:rPr>
      <w:lang w:val="en-US"/>
    </w:rPr>
  </w:style>
  <w:style w:type="paragraph" w:styleId="ListParagraph">
    <w:name w:val="List Paragraph"/>
    <w:basedOn w:val="Normal"/>
    <w:uiPriority w:val="34"/>
    <w:qFormat/>
    <w:rsid w:val="002024DF"/>
    <w:pPr>
      <w:widowControl w:val="0"/>
      <w:pBdr>
        <w:top w:val="nil"/>
        <w:left w:val="nil"/>
        <w:bottom w:val="nil"/>
        <w:right w:val="nil"/>
        <w:between w:val="nil"/>
        <w:bar w:val="nil"/>
      </w:pBdr>
      <w:ind w:left="720"/>
      <w:contextualSpacing/>
    </w:pPr>
    <w:rPr>
      <w:rFonts w:eastAsia="Arial Unicode MS" w:hAnsi="Arial Unicode MS" w:cs="Arial Unicode MS"/>
      <w:color w:val="000000"/>
      <w:u w:color="000000"/>
      <w:bdr w:val="nil"/>
    </w:rPr>
  </w:style>
  <w:style w:type="paragraph" w:styleId="Title">
    <w:name w:val="Title"/>
    <w:basedOn w:val="Normal"/>
    <w:next w:val="Normal"/>
    <w:link w:val="TitleChar"/>
    <w:uiPriority w:val="10"/>
    <w:qFormat/>
    <w:rsid w:val="002024DF"/>
    <w:pPr>
      <w:widowControl w:val="0"/>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u w:color="000000"/>
      <w:bdr w:val="nil"/>
    </w:rPr>
  </w:style>
  <w:style w:type="character" w:customStyle="1" w:styleId="TitleChar">
    <w:name w:val="Title Char"/>
    <w:basedOn w:val="DefaultParagraphFont"/>
    <w:link w:val="Title"/>
    <w:uiPriority w:val="10"/>
    <w:rsid w:val="002024DF"/>
    <w:rPr>
      <w:rFonts w:asciiTheme="majorHAnsi" w:eastAsiaTheme="majorEastAsia" w:hAnsiTheme="majorHAnsi" w:cstheme="majorBidi"/>
      <w:spacing w:val="-10"/>
      <w:kern w:val="28"/>
      <w:sz w:val="56"/>
      <w:szCs w:val="56"/>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m.359571@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5308</CharactersWithSpaces>
  <SharedDoc>false</SharedDoc>
  <HLinks>
    <vt:vector size="6" baseType="variant">
      <vt:variant>
        <vt:i4>1441891</vt:i4>
      </vt:variant>
      <vt:variant>
        <vt:i4>0</vt:i4>
      </vt:variant>
      <vt:variant>
        <vt:i4>0</vt:i4>
      </vt:variant>
      <vt:variant>
        <vt:i4>5</vt:i4>
      </vt:variant>
      <vt:variant>
        <vt:lpwstr>mailto:Osman.reem@yahoo.com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348382427</cp:lastModifiedBy>
  <cp:revision>6</cp:revision>
  <cp:lastPrinted>2012-06-24T06:01:00Z</cp:lastPrinted>
  <dcterms:created xsi:type="dcterms:W3CDTF">2016-01-18T11:06:00Z</dcterms:created>
  <dcterms:modified xsi:type="dcterms:W3CDTF">2017-09-20T11:25:00Z</dcterms:modified>
</cp:coreProperties>
</file>