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28" w:rsidRDefault="008B35F2">
      <w:pPr>
        <w:ind w:left="28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48"/>
          <w:szCs w:val="48"/>
        </w:rPr>
        <w:t>CURRICULUM VIATE</w:t>
      </w:r>
    </w:p>
    <w:p w:rsidR="00400C28" w:rsidRDefault="008B35F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131445</wp:posOffset>
            </wp:positionV>
            <wp:extent cx="6788785" cy="95954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959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C28" w:rsidRDefault="00400C28">
      <w:pPr>
        <w:spacing w:line="200" w:lineRule="exact"/>
        <w:rPr>
          <w:sz w:val="24"/>
          <w:szCs w:val="24"/>
        </w:rPr>
      </w:pPr>
    </w:p>
    <w:p w:rsidR="00400C28" w:rsidRDefault="00400C28">
      <w:pPr>
        <w:spacing w:line="305" w:lineRule="exact"/>
        <w:rPr>
          <w:sz w:val="24"/>
          <w:szCs w:val="24"/>
        </w:rPr>
      </w:pPr>
    </w:p>
    <w:p w:rsidR="00400C28" w:rsidRDefault="008B35F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36"/>
          <w:szCs w:val="36"/>
        </w:rPr>
        <w:t>TITLE OF THE POST</w:t>
      </w:r>
    </w:p>
    <w:p w:rsidR="00400C28" w:rsidRDefault="008B35F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420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31F20"/>
          <w:highlight w:val="white"/>
        </w:rPr>
        <w:t xml:space="preserve"> Principal</w:t>
      </w:r>
    </w:p>
    <w:p w:rsidR="00400C28" w:rsidRDefault="00400C28">
      <w:pPr>
        <w:spacing w:line="272" w:lineRule="exact"/>
        <w:rPr>
          <w:sz w:val="24"/>
          <w:szCs w:val="24"/>
        </w:rPr>
      </w:pPr>
    </w:p>
    <w:p w:rsidR="00400C28" w:rsidRDefault="008B35F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THIS POST ADVERTISED IN/EOI</w:t>
      </w:r>
    </w:p>
    <w:p w:rsidR="00400C28" w:rsidRDefault="00400C28">
      <w:pPr>
        <w:spacing w:line="360" w:lineRule="exact"/>
        <w:rPr>
          <w:sz w:val="24"/>
          <w:szCs w:val="24"/>
        </w:rPr>
      </w:pPr>
    </w:p>
    <w:p w:rsidR="00400C28" w:rsidRDefault="00400C28">
      <w:pPr>
        <w:spacing w:line="200" w:lineRule="exact"/>
        <w:rPr>
          <w:sz w:val="24"/>
          <w:szCs w:val="24"/>
        </w:rPr>
      </w:pPr>
    </w:p>
    <w:p w:rsidR="00400C28" w:rsidRDefault="00400C28">
      <w:pPr>
        <w:spacing w:line="233" w:lineRule="exact"/>
        <w:rPr>
          <w:sz w:val="24"/>
          <w:szCs w:val="24"/>
        </w:rPr>
      </w:pPr>
    </w:p>
    <w:p w:rsidR="00400C28" w:rsidRDefault="008B35F2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400C28" w:rsidRDefault="00400C28">
      <w:pPr>
        <w:spacing w:line="1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700"/>
        <w:gridCol w:w="200"/>
        <w:gridCol w:w="860"/>
        <w:gridCol w:w="220"/>
        <w:gridCol w:w="1000"/>
        <w:gridCol w:w="2260"/>
        <w:gridCol w:w="220"/>
        <w:gridCol w:w="20"/>
        <w:gridCol w:w="1600"/>
        <w:gridCol w:w="220"/>
        <w:gridCol w:w="3080"/>
        <w:gridCol w:w="140"/>
        <w:gridCol w:w="20"/>
      </w:tblGrid>
      <w:tr w:rsidR="00400C28">
        <w:trPr>
          <w:trHeight w:val="228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36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Forenames: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8B35F2" w:rsidP="008B35F2">
            <w:pPr>
              <w:spacing w:line="4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40"/>
                <w:szCs w:val="40"/>
              </w:rPr>
              <w:t xml:space="preserve">Sudesh </w:t>
            </w:r>
          </w:p>
        </w:tc>
        <w:tc>
          <w:tcPr>
            <w:tcW w:w="140" w:type="dxa"/>
            <w:tcBorders>
              <w:left w:val="single" w:sz="8" w:space="0" w:color="E5B8B7"/>
            </w:tcBorders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48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84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67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left w:val="single" w:sz="8" w:space="0" w:color="E5B8B7"/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3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Name by which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8B35F2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Sudesh</w:t>
            </w:r>
          </w:p>
        </w:tc>
        <w:tc>
          <w:tcPr>
            <w:tcW w:w="140" w:type="dxa"/>
            <w:tcBorders>
              <w:left w:val="single" w:sz="8" w:space="0" w:color="E5B8B7"/>
            </w:tcBorders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1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8B35F2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known: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8"/>
        </w:trPr>
        <w:tc>
          <w:tcPr>
            <w:tcW w:w="100" w:type="dxa"/>
            <w:vAlign w:val="bottom"/>
          </w:tcPr>
          <w:p w:rsidR="00400C28" w:rsidRDefault="00400C28"/>
        </w:tc>
        <w:tc>
          <w:tcPr>
            <w:tcW w:w="90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0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2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Date of birth: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8B35F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17/07/1976</w:t>
            </w: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900" w:type="dxa"/>
            <w:gridSpan w:val="2"/>
            <w:shd w:val="clear" w:color="auto" w:fill="E5B8B7"/>
            <w:vAlign w:val="bottom"/>
          </w:tcPr>
          <w:p w:rsidR="00400C28" w:rsidRDefault="00400C28"/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Ages of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8B35F2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8.5years and 7 years</w:t>
            </w: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dependent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3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90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children: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vMerge w:val="restart"/>
            <w:shd w:val="clear" w:color="auto" w:fill="E5B8B7"/>
            <w:vAlign w:val="bottom"/>
          </w:tcPr>
          <w:p w:rsidR="00400C28" w:rsidRDefault="00400C28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E5B8B7"/>
            <w:vAlign w:val="bottom"/>
          </w:tcPr>
          <w:p w:rsidR="00400C28" w:rsidRDefault="00400C28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For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With family</w:t>
            </w: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37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accommodation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E5B8B7"/>
            <w:vAlign w:val="bottom"/>
          </w:tcPr>
          <w:p w:rsidR="00400C28" w:rsidRDefault="00400C28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purposes.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760" w:type="dxa"/>
            <w:gridSpan w:val="3"/>
            <w:shd w:val="clear" w:color="auto" w:fill="E5B8B7"/>
            <w:vAlign w:val="bottom"/>
          </w:tcPr>
          <w:p w:rsidR="00400C28" w:rsidRDefault="00400C28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6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 w:rsidTr="008B35F2">
        <w:trPr>
          <w:trHeight w:val="57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6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1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Nationality: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8B35F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Indian</w:t>
            </w: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5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6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E5B8B7"/>
            <w:vAlign w:val="bottom"/>
          </w:tcPr>
          <w:p w:rsidR="00400C28" w:rsidRDefault="00400C2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5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71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6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7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8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260" w:type="dxa"/>
            <w:gridSpan w:val="2"/>
            <w:shd w:val="clear" w:color="auto" w:fill="E5B8B7"/>
            <w:vAlign w:val="bottom"/>
          </w:tcPr>
          <w:p w:rsidR="00400C28" w:rsidRDefault="00400C28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9"/>
        </w:trPr>
        <w:tc>
          <w:tcPr>
            <w:tcW w:w="10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left w:val="single" w:sz="8" w:space="0" w:color="E5B8B7"/>
              <w:bottom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05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</w:tbl>
    <w:p w:rsidR="00400C28" w:rsidRDefault="00400C28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000"/>
        <w:gridCol w:w="440"/>
        <w:gridCol w:w="840"/>
        <w:gridCol w:w="100"/>
        <w:gridCol w:w="100"/>
        <w:gridCol w:w="4900"/>
        <w:gridCol w:w="80"/>
        <w:gridCol w:w="20"/>
      </w:tblGrid>
      <w:tr w:rsidR="00400C28">
        <w:trPr>
          <w:trHeight w:val="144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Align w:val="bottom"/>
          </w:tcPr>
          <w:p w:rsidR="00400C28" w:rsidRDefault="00400C2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400C28" w:rsidRDefault="00400C2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00C28" w:rsidRDefault="00400C2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400C28" w:rsidRDefault="00400C2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400C28" w:rsidRDefault="00400C28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vMerge w:val="restart"/>
            <w:shd w:val="clear" w:color="auto" w:fill="E5B8B7"/>
            <w:vAlign w:val="bottom"/>
          </w:tcPr>
          <w:p w:rsidR="00400C28" w:rsidRDefault="008B35F2" w:rsidP="008B35F2">
            <w:pPr>
              <w:spacing w:line="3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8"/>
                <w:szCs w:val="28"/>
              </w:rPr>
              <w:t xml:space="preserve">India IGNOU  </w:t>
            </w:r>
          </w:p>
        </w:tc>
        <w:tc>
          <w:tcPr>
            <w:tcW w:w="80" w:type="dxa"/>
            <w:vMerge w:val="restart"/>
            <w:vAlign w:val="bottom"/>
          </w:tcPr>
          <w:p w:rsidR="00400C28" w:rsidRDefault="00400C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 w:rsidTr="008B35F2">
        <w:trPr>
          <w:trHeight w:val="57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gridSpan w:val="2"/>
            <w:vMerge w:val="restart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E5B8B7"/>
              </w:rPr>
              <w:t>Country from which teaching qualification</w:t>
            </w:r>
          </w:p>
        </w:tc>
        <w:tc>
          <w:tcPr>
            <w:tcW w:w="840" w:type="dxa"/>
            <w:vMerge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00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490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24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E5B8B7"/>
              </w:rPr>
              <w:t xml:space="preserve">originates and registration number </w:t>
            </w:r>
            <w:r>
              <w:rPr>
                <w:rFonts w:eastAsia="Times New Roman"/>
                <w:b/>
                <w:bCs/>
                <w:sz w:val="36"/>
                <w:szCs w:val="36"/>
                <w:shd w:val="clear" w:color="auto" w:fill="E5B8B7"/>
              </w:rPr>
              <w:t>:</w:t>
            </w: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4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8"/>
                <w:szCs w:val="28"/>
              </w:rPr>
              <w:t>Uploaded resources at TES teaching</w:t>
            </w:r>
          </w:p>
        </w:tc>
        <w:tc>
          <w:tcPr>
            <w:tcW w:w="8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12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56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shd w:val="clear" w:color="auto" w:fill="E5B8B7"/>
            <w:vAlign w:val="bottom"/>
          </w:tcPr>
          <w:p w:rsidR="00400C28" w:rsidRDefault="00400C2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3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8"/>
                <w:szCs w:val="28"/>
              </w:rPr>
              <w:t>resources since Nov. 2013 with over 8</w:t>
            </w:r>
          </w:p>
        </w:tc>
        <w:tc>
          <w:tcPr>
            <w:tcW w:w="80" w:type="dxa"/>
            <w:vMerge w:val="restart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73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4000" w:type="dxa"/>
            <w:vMerge w:val="restart"/>
            <w:shd w:val="clear" w:color="auto" w:fill="D6E3BC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D6E3BC"/>
              </w:rPr>
              <w:t>Papers/Documents published/uploaded</w:t>
            </w: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09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vMerge/>
            <w:shd w:val="clear" w:color="auto" w:fill="D6E3BC"/>
            <w:vAlign w:val="bottom"/>
          </w:tcPr>
          <w:p w:rsidR="00400C28" w:rsidRDefault="00400C2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9"/>
                <w:szCs w:val="9"/>
              </w:rPr>
            </w:pPr>
          </w:p>
        </w:tc>
        <w:tc>
          <w:tcPr>
            <w:tcW w:w="490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8"/>
                <w:szCs w:val="28"/>
              </w:rPr>
              <w:t>8,000 views and downloads till date.</w:t>
            </w:r>
          </w:p>
        </w:tc>
        <w:tc>
          <w:tcPr>
            <w:tcW w:w="8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06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1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936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688"/>
        </w:trPr>
        <w:tc>
          <w:tcPr>
            <w:tcW w:w="100" w:type="dxa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E5B8B7"/>
            </w:tcBorders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</w:tbl>
    <w:p w:rsidR="00400C28" w:rsidRDefault="00400C28">
      <w:pPr>
        <w:sectPr w:rsidR="00400C28">
          <w:pgSz w:w="11900" w:h="16836"/>
          <w:pgMar w:top="542" w:right="660" w:bottom="180" w:left="620" w:header="0" w:footer="0" w:gutter="0"/>
          <w:cols w:space="720" w:equalWidth="0">
            <w:col w:w="10620"/>
          </w:cols>
        </w:sectPr>
      </w:pPr>
    </w:p>
    <w:p w:rsidR="00400C28" w:rsidRDefault="008B35F2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378460</wp:posOffset>
            </wp:positionH>
            <wp:positionV relativeFrom="page">
              <wp:posOffset>271780</wp:posOffset>
            </wp:positionV>
            <wp:extent cx="6776720" cy="10111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1011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5842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6"/>
          <w:szCs w:val="36"/>
        </w:rPr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300"/>
        <w:gridCol w:w="120"/>
        <w:gridCol w:w="80"/>
        <w:gridCol w:w="140"/>
        <w:gridCol w:w="2640"/>
        <w:gridCol w:w="200"/>
        <w:gridCol w:w="1360"/>
        <w:gridCol w:w="460"/>
        <w:gridCol w:w="1580"/>
        <w:gridCol w:w="220"/>
        <w:gridCol w:w="1320"/>
        <w:gridCol w:w="100"/>
        <w:gridCol w:w="20"/>
      </w:tblGrid>
      <w:tr w:rsidR="00400C28">
        <w:trPr>
          <w:trHeight w:val="25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Schools attended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04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From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1320" w:type="dxa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To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gridSpan w:val="3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66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Name of Board/Year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shd w:val="clear" w:color="auto" w:fill="E5B8B7"/>
            <w:vAlign w:val="bottom"/>
          </w:tcPr>
          <w:p w:rsidR="00400C28" w:rsidRDefault="008B35F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O Level/GCSE/IGCSE </w:t>
            </w:r>
            <w:r>
              <w:rPr>
                <w:rFonts w:eastAsia="Times New Roman"/>
                <w:b/>
                <w:bCs/>
              </w:rPr>
              <w:t>Subjects or Equivalent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3"/>
            <w:vMerge w:val="restart"/>
            <w:shd w:val="clear" w:color="auto" w:fill="E5B8B7"/>
            <w:vAlign w:val="bottom"/>
          </w:tcPr>
          <w:p w:rsidR="00400C28" w:rsidRDefault="008B35F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ICSE N. Delhi Board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1992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46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Grade 10 ICSE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2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6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5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GURU NANAK ACADEMY DEHRADUN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2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3"/>
            <w:vMerge w:val="restart"/>
            <w:shd w:val="clear" w:color="auto" w:fill="E5B8B7"/>
            <w:vAlign w:val="bottom"/>
          </w:tcPr>
          <w:p w:rsidR="00400C28" w:rsidRDefault="008B35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ISCE N. Delhi Board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Grade 12 ISC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1994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9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5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5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 xml:space="preserve">GURU NANAK ACADEMY </w:t>
            </w: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DEHRADUN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5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University or College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Subject(s)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Degree &amp; class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Date of start of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Date of Award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07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awarded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Course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8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6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1. DAVPG College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  <w:shd w:val="clear" w:color="auto" w:fill="E5B8B7"/>
              </w:rPr>
              <w:t>Accounts, Economics, Business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B Com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July1994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July1998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Dehradun India/HNBGU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Srinagar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2. DAVPG College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Accounts, Business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M Com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July1998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July 2001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Dehradun India /HNBGU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Srinagar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Economics[Micro and Macro]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MA Eco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July 2007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July 2009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3. SGRRPG College/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9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Dehradun India HNBGU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Srinagar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6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Professional Training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Subject(s)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Qualification &amp;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Date of start of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Date of Award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3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following degree course.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class awarded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8B35F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course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61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IGNOU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Education, Humanities.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B Ed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January2006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February 2008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PGCE</w:t>
            </w: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Interested if opportunity arises.</w:t>
            </w: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1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7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7"/>
            <w:shd w:val="clear" w:color="auto" w:fill="E5B8B7"/>
            <w:vAlign w:val="bottom"/>
          </w:tcPr>
          <w:p w:rsidR="00400C28" w:rsidRDefault="008B35F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EMPLOYMENT RECORD / PROFESSIONAL EXPERIENCE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Current Employment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4"/>
            <w:shd w:val="clear" w:color="auto" w:fill="E5B8B7"/>
            <w:vAlign w:val="bottom"/>
          </w:tcPr>
          <w:p w:rsidR="00400C28" w:rsidRDefault="008B35F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 xml:space="preserve">Shivalik public Sr. Sec.  </w:t>
            </w:r>
            <w:r>
              <w:rPr>
                <w:rFonts w:eastAsia="Times New Roman"/>
                <w:color w:val="002060"/>
              </w:rPr>
              <w:t>CBSE school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Principal</w:t>
            </w: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Dates from/to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2015- till date</w:t>
            </w: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6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Special posts of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/>
        </w:tc>
        <w:tc>
          <w:tcPr>
            <w:tcW w:w="80" w:type="dxa"/>
            <w:shd w:val="clear" w:color="auto" w:fill="E5B8B7"/>
            <w:vAlign w:val="bottom"/>
          </w:tcPr>
          <w:p w:rsidR="00400C28" w:rsidRDefault="00400C28"/>
        </w:tc>
        <w:tc>
          <w:tcPr>
            <w:tcW w:w="6380" w:type="dxa"/>
            <w:gridSpan w:val="6"/>
            <w:shd w:val="clear" w:color="auto" w:fill="E5B8B7"/>
            <w:vAlign w:val="bottom"/>
          </w:tcPr>
          <w:p w:rsidR="00400C28" w:rsidRDefault="008B35F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Overall school management ,Curriculum development, Boarding duties,</w:t>
            </w:r>
          </w:p>
        </w:tc>
        <w:tc>
          <w:tcPr>
            <w:tcW w:w="154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Internal exam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/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Responsibility 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gridSpan w:val="8"/>
            <w:shd w:val="clear" w:color="auto" w:fill="E5B8B7"/>
            <w:vAlign w:val="bottom"/>
          </w:tcPr>
          <w:p w:rsidR="00400C28" w:rsidRDefault="008B35F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 xml:space="preserve">planning, External exam </w:t>
            </w:r>
            <w:r>
              <w:rPr>
                <w:rFonts w:eastAsia="Times New Roman"/>
                <w:color w:val="002060"/>
              </w:rPr>
              <w:t>arrangements ,Club activities, Surveys , Exhibition ,Teacher’s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99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shd w:val="clear" w:color="auto" w:fill="E5B8B7"/>
            <w:vAlign w:val="bottom"/>
          </w:tcPr>
          <w:p w:rsidR="00400C28" w:rsidRDefault="008B35F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selection recruitment and in-school PD, report and assessment etc.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9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 &amp; Location of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gridSpan w:val="6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Shivalik public Sr. Sec. school Roorkee Dehradun India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6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50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gridSpan w:val="4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5B8B7"/>
              </w:rPr>
              <w:t>Type of School (age range,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4"/>
            <w:shd w:val="clear" w:color="auto" w:fill="E5B8B7"/>
            <w:vAlign w:val="bottom"/>
          </w:tcPr>
          <w:p w:rsidR="00400C28" w:rsidRDefault="008B35F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Year 3-18 total strength 670/Independent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number of pupils,</w:t>
            </w:r>
          </w:p>
        </w:tc>
        <w:tc>
          <w:tcPr>
            <w:tcW w:w="120" w:type="dxa"/>
            <w:vMerge w:val="restart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0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5B8B7"/>
              </w:rPr>
              <w:t>independent/maintained):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Reason for Leaving: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4"/>
            <w:shd w:val="clear" w:color="auto" w:fill="E5B8B7"/>
            <w:vAlign w:val="bottom"/>
          </w:tcPr>
          <w:p w:rsidR="00400C28" w:rsidRDefault="008B35F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For better venture and development</w:t>
            </w: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6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Previous Employment</w:t>
            </w:r>
          </w:p>
        </w:tc>
        <w:tc>
          <w:tcPr>
            <w:tcW w:w="3060" w:type="dxa"/>
            <w:gridSpan w:val="4"/>
            <w:shd w:val="clear" w:color="auto" w:fill="E5B8B7"/>
            <w:vAlign w:val="bottom"/>
          </w:tcPr>
          <w:p w:rsidR="00400C28" w:rsidRDefault="008B35F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Saiaalsans international Academy</w:t>
            </w: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Dates from/to</w:t>
            </w:r>
          </w:p>
        </w:tc>
        <w:tc>
          <w:tcPr>
            <w:tcW w:w="286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2012-2015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Previous Employment: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Secondary Commerce teacher</w:t>
            </w: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09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Dates from/to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2010-2012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gridSpan w:val="6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w w:val="99"/>
              </w:rPr>
              <w:t xml:space="preserve">Overseeing senior curriculum for </w:t>
            </w:r>
            <w:r>
              <w:rPr>
                <w:rFonts w:eastAsia="Times New Roman"/>
                <w:color w:val="002060"/>
                <w:w w:val="99"/>
              </w:rPr>
              <w:t>commerce department, assistant  CCA</w:t>
            </w: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0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380" w:type="dxa"/>
            <w:gridSpan w:val="6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Special posts of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gridSpan w:val="6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Responsibility 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Gandhi School Jakarta Indonesia</w:t>
            </w: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0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 &amp; Location of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6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5B8B7"/>
              </w:rPr>
              <w:t>Type of School (age range,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Private independent</w:t>
            </w: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number of pupils,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0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5B8B7"/>
              </w:rPr>
              <w:t>independent/maintained):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9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Reason for Leaving: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Mother’s Acute illness</w:t>
            </w: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PGT Commerce</w:t>
            </w: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0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Previous Employment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0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Dates from/to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2"/>
            <w:shd w:val="clear" w:color="auto" w:fill="E5B8B7"/>
            <w:vAlign w:val="bottom"/>
          </w:tcPr>
          <w:p w:rsidR="00400C28" w:rsidRDefault="008B35F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1999-2010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2"/>
        </w:trPr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00C28" w:rsidRDefault="00400C28">
      <w:pPr>
        <w:spacing w:line="20" w:lineRule="exact"/>
        <w:rPr>
          <w:sz w:val="20"/>
          <w:szCs w:val="20"/>
        </w:rPr>
        <w:sectPr w:rsidR="00400C28">
          <w:pgSz w:w="11900" w:h="16836"/>
          <w:pgMar w:top="378" w:right="660" w:bottom="240" w:left="620" w:header="0" w:footer="0" w:gutter="0"/>
          <w:cols w:space="720" w:equalWidth="0">
            <w:col w:w="10620"/>
          </w:cols>
        </w:sectPr>
      </w:pP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;mso-position-horizontal-relative:text;mso-position-vertical-relative:text" from="125.05pt,-.2pt" to="530.95pt,-.2pt" o:allowincell="f" strokecolor="#e5b8b7" strokeweight=".4pt"/>
        </w:pict>
      </w: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;mso-position-horizontal-relative:text;mso-position-vertical-relative:text" from="528.55pt,-.4pt" to="528.55pt,25.4pt" o:allowincell="f" strokecolor="#e5b8b7" strokeweight="1.693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5"/>
        <w:gridCol w:w="7995"/>
      </w:tblGrid>
      <w:tr w:rsidR="00400C28">
        <w:trPr>
          <w:trHeight w:val="228"/>
        </w:trPr>
        <w:tc>
          <w:tcPr>
            <w:tcW w:w="2525" w:type="dxa"/>
            <w:shd w:val="clear" w:color="auto" w:fill="E5B8B7"/>
            <w:vAlign w:val="bottom"/>
          </w:tcPr>
          <w:p w:rsidR="00400C28" w:rsidRDefault="008B35F2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Special posts of</w:t>
            </w:r>
          </w:p>
        </w:tc>
        <w:tc>
          <w:tcPr>
            <w:tcW w:w="7995" w:type="dxa"/>
            <w:shd w:val="clear" w:color="auto" w:fill="E5B8B7"/>
            <w:vAlign w:val="bottom"/>
          </w:tcPr>
          <w:p w:rsidR="00400C28" w:rsidRDefault="008B35F2">
            <w:pPr>
              <w:spacing w:line="228" w:lineRule="exact"/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School Exhibition coordinator, Exam Assessment, Educational Tour, External exams</w:t>
            </w:r>
          </w:p>
        </w:tc>
      </w:tr>
      <w:tr w:rsidR="00400C28">
        <w:trPr>
          <w:trHeight w:val="232"/>
        </w:trPr>
        <w:tc>
          <w:tcPr>
            <w:tcW w:w="2525" w:type="dxa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Responsibility :</w:t>
            </w:r>
          </w:p>
        </w:tc>
        <w:tc>
          <w:tcPr>
            <w:tcW w:w="7995" w:type="dxa"/>
            <w:shd w:val="clear" w:color="auto" w:fill="E5B8B7"/>
            <w:vAlign w:val="bottom"/>
          </w:tcPr>
          <w:p w:rsidR="00400C28" w:rsidRDefault="008B35F2">
            <w:pPr>
              <w:spacing w:line="232" w:lineRule="exact"/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supervision</w:t>
            </w:r>
          </w:p>
        </w:tc>
      </w:tr>
      <w:tr w:rsidR="00400C28">
        <w:trPr>
          <w:trHeight w:val="44"/>
        </w:trPr>
        <w:tc>
          <w:tcPr>
            <w:tcW w:w="2525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</w:tr>
    </w:tbl>
    <w:p w:rsidR="00400C28" w:rsidRDefault="00400C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;mso-position-horizontal-relative:text;mso-position-vertical-relative:text" from="-.35pt,.1pt" to="531.75pt,.1pt" o:allowincell="f" strokecolor="#e5b8b7" strokeweight=".07053mm"/>
        </w:pict>
      </w: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;mso-position-horizontal-relative:text;mso-position-vertical-relative:text" from="-1.2pt,.9pt" to="532.35pt,.9pt" o:allowincell="f" strokeweight=".49386mm"/>
        </w:pict>
      </w:r>
    </w:p>
    <w:p w:rsidR="00400C28" w:rsidRDefault="00400C28">
      <w:pPr>
        <w:sectPr w:rsidR="00400C28">
          <w:type w:val="continuous"/>
          <w:pgSz w:w="11900" w:h="16836"/>
          <w:pgMar w:top="378" w:right="760" w:bottom="240" w:left="62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20"/>
        <w:gridCol w:w="2120"/>
        <w:gridCol w:w="80"/>
        <w:gridCol w:w="200"/>
        <w:gridCol w:w="2980"/>
        <w:gridCol w:w="1060"/>
        <w:gridCol w:w="1200"/>
        <w:gridCol w:w="120"/>
        <w:gridCol w:w="100"/>
        <w:gridCol w:w="1420"/>
        <w:gridCol w:w="280"/>
        <w:gridCol w:w="180"/>
        <w:gridCol w:w="100"/>
        <w:gridCol w:w="600"/>
        <w:gridCol w:w="30"/>
      </w:tblGrid>
      <w:tr w:rsidR="00400C28">
        <w:trPr>
          <w:trHeight w:val="4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  <w:bookmarkStart w:id="2" w:name="page3"/>
            <w:bookmarkEnd w:id="2"/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 &amp; Location of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Scholars Home Dehradun India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0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gridSpan w:val="3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gridSpan w:val="4"/>
            <w:vMerge w:val="restart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Year 3-18 years/ total pupil 6000/Independent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0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4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 of School: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4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29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Reaso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n for Leaving: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6"/>
            <w:shd w:val="clear" w:color="auto" w:fill="E5B8B7"/>
            <w:vAlign w:val="bottom"/>
          </w:tcPr>
          <w:p w:rsidR="00400C28" w:rsidRDefault="008B35F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Got opportunity to work in international environment in GMIS JAKARTA</w:t>
            </w: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6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Skills and Abilities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0"/>
                <w:szCs w:val="20"/>
              </w:rPr>
              <w:t>Excellent communication skills.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Good interpersonal skills.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4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C</w:t>
            </w:r>
            <w:r>
              <w:rPr>
                <w:rFonts w:eastAsia="Times New Roman"/>
                <w:color w:val="000080"/>
                <w:sz w:val="16"/>
                <w:szCs w:val="16"/>
              </w:rPr>
              <w:t>ollaborative skills Creativity and presentation skills.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Basic technological skills.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F</w:t>
            </w:r>
            <w:r>
              <w:rPr>
                <w:rFonts w:eastAsia="Times New Roman"/>
                <w:color w:val="000080"/>
                <w:sz w:val="16"/>
                <w:szCs w:val="16"/>
              </w:rPr>
              <w:t>riendly and patient.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1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5360" w:type="dxa"/>
            <w:gridSpan w:val="4"/>
            <w:shd w:val="clear" w:color="auto" w:fill="E5B8B7"/>
            <w:vAlign w:val="bottom"/>
          </w:tcPr>
          <w:p w:rsidR="00400C28" w:rsidRDefault="008B35F2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Creative in designing learning materials and lessons.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5360" w:type="dxa"/>
            <w:gridSpan w:val="4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Continue involvement with students in various capacities.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4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Develop and maintain effective working relationships.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4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 xml:space="preserve">Exhibit a professional attitude toward </w:t>
            </w:r>
            <w:r>
              <w:rPr>
                <w:rFonts w:eastAsia="Times New Roman"/>
                <w:color w:val="000080"/>
                <w:sz w:val="16"/>
                <w:szCs w:val="16"/>
              </w:rPr>
              <w:t>criticism.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40" w:type="dxa"/>
            <w:gridSpan w:val="10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  <w:shd w:val="clear" w:color="auto" w:fill="E5B8B7"/>
              </w:rPr>
              <w:t>Recognize and strengthen personal performance through self-analysis of actions, participating in professional development</w:t>
            </w: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40" w:type="dxa"/>
            <w:gridSpan w:val="10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 xml:space="preserve">activities, exploring educational research, participating in professional organizations, and through </w:t>
            </w:r>
            <w:r>
              <w:rPr>
                <w:rFonts w:eastAsia="Times New Roman"/>
                <w:color w:val="000080"/>
                <w:sz w:val="16"/>
                <w:szCs w:val="16"/>
              </w:rPr>
              <w:t>formal renewal</w:t>
            </w: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programs.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4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C</w:t>
            </w:r>
            <w:r>
              <w:rPr>
                <w:rFonts w:eastAsia="Times New Roman"/>
                <w:color w:val="000080"/>
                <w:sz w:val="16"/>
                <w:szCs w:val="16"/>
              </w:rPr>
              <w:t>ommitment to personal continuous professional growth and development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50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a) Form teacher.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vMerge w:val="restart"/>
            <w:shd w:val="clear" w:color="auto" w:fill="E5B8B7"/>
            <w:vAlign w:val="bottom"/>
          </w:tcPr>
          <w:p w:rsidR="00400C28" w:rsidRDefault="008B35F2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  <w:shd w:val="clear" w:color="auto" w:fill="E5B8B7"/>
              </w:rPr>
              <w:t>Outli</w:t>
            </w:r>
            <w:r>
              <w:rPr>
                <w:rFonts w:eastAsia="Times New Roman"/>
                <w:b/>
                <w:bCs/>
                <w:color w:val="002060"/>
                <w:sz w:val="20"/>
                <w:szCs w:val="20"/>
                <w:shd w:val="clear" w:color="auto" w:fill="E5B8B7"/>
              </w:rPr>
              <w:t>ne of Responsibilities</w:t>
            </w: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4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b) Head teacher ship for Accounts and Economics and Business.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6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gridSpan w:val="3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c) QP Setting.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d) Curriculum planning.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1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e) Assistant Examiner CIE.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f</w:t>
            </w:r>
            <w:r>
              <w:rPr>
                <w:rFonts w:eastAsia="Times New Roman"/>
                <w:color w:val="002060"/>
                <w:sz w:val="16"/>
                <w:szCs w:val="16"/>
              </w:rPr>
              <w:t>) Assistant ECA.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g</w:t>
            </w:r>
            <w:r>
              <w:rPr>
                <w:rFonts w:eastAsia="Times New Roman"/>
                <w:color w:val="002060"/>
                <w:sz w:val="16"/>
                <w:szCs w:val="16"/>
              </w:rPr>
              <w:t>) Teaching in multiple schools.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h) Portal uploading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C28">
        <w:trPr>
          <w:trHeight w:val="4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shd w:val="clear" w:color="auto" w:fill="E5B8B7"/>
            <w:vAlign w:val="bottom"/>
          </w:tcPr>
          <w:p w:rsidR="00400C28" w:rsidRDefault="008B35F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SSIONAL DEVELOPMENT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4"/>
            <w:vMerge w:val="restart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1. Course in As/A level economics 9078 from CIE UK.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5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2. Course in IGCSE ‘O’ level accounting form CIE.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3. Course in B&amp;M EE form IBO.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7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7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5"/>
            <w:shd w:val="clear" w:color="auto" w:fill="E5B8B7"/>
            <w:vAlign w:val="bottom"/>
          </w:tcPr>
          <w:p w:rsidR="00400C28" w:rsidRDefault="008B35F2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If ap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pointed, when could you begin duty?</w:t>
            </w:r>
          </w:p>
        </w:tc>
        <w:tc>
          <w:tcPr>
            <w:tcW w:w="2380" w:type="dxa"/>
            <w:gridSpan w:val="3"/>
            <w:shd w:val="clear" w:color="auto" w:fill="E5B8B7"/>
            <w:vAlign w:val="bottom"/>
          </w:tcPr>
          <w:p w:rsidR="00400C28" w:rsidRDefault="008B35F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July 2017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7880" w:type="dxa"/>
            <w:gridSpan w:val="8"/>
            <w:shd w:val="clear" w:color="auto" w:fill="E5B8B7"/>
            <w:vAlign w:val="bottom"/>
          </w:tcPr>
          <w:p w:rsidR="00400C28" w:rsidRDefault="008B35F2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Have you ever been dismissed or forced to resign from any previous employment?</w:t>
            </w: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8B35F2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8B35F2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No</w:t>
            </w: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8B35F2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√</w:t>
            </w: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0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shd w:val="clear" w:color="auto" w:fill="E5B8B7"/>
            <w:vAlign w:val="bottom"/>
          </w:tcPr>
          <w:p w:rsidR="00400C28" w:rsidRDefault="008B35F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Have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you ever been involved in any disciplinary procedure?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8B35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8B35F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16"/>
                <w:szCs w:val="16"/>
              </w:rPr>
              <w:t>No</w:t>
            </w: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8B35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√</w:t>
            </w: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4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shd w:val="clear" w:color="auto" w:fill="E5B8B7"/>
            <w:vAlign w:val="bottom"/>
          </w:tcPr>
          <w:p w:rsidR="00400C28" w:rsidRDefault="008B35F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DETAILS OF ANY CRIMINAL CONVICTIONS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2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shd w:val="clear" w:color="auto" w:fill="E5B8B7"/>
            <w:vAlign w:val="bottom"/>
          </w:tcPr>
          <w:p w:rsidR="00400C28" w:rsidRDefault="008B35F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Have you ever been convicted of a criminal offence?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8B35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8B35F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No</w:t>
            </w: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8B35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√</w:t>
            </w: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shd w:val="clear" w:color="auto" w:fill="E5B8B7"/>
            <w:vAlign w:val="bottom"/>
          </w:tcPr>
          <w:p w:rsidR="00400C28" w:rsidRDefault="008B35F2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Is there any relevant court action pending against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you?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8B35F2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8B35F2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No</w:t>
            </w: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8B35F2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√</w:t>
            </w: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 w:val="restart"/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5500" w:type="dxa"/>
            <w:gridSpan w:val="5"/>
            <w:shd w:val="clear" w:color="auto" w:fill="E5B8B7"/>
            <w:vAlign w:val="bottom"/>
          </w:tcPr>
          <w:p w:rsidR="00400C28" w:rsidRDefault="008B35F2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Have you ever received a caution, reprimand, or final warning from the police?</w:t>
            </w: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8B35F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8B35F2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  <w:shd w:val="clear" w:color="auto" w:fill="E5B8B7"/>
              </w:rPr>
              <w:t>No</w:t>
            </w: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8B35F2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16"/>
                <w:szCs w:val="16"/>
                <w:shd w:val="clear" w:color="auto" w:fill="E5B8B7"/>
              </w:rPr>
              <w:t>√</w:t>
            </w:r>
          </w:p>
        </w:tc>
        <w:tc>
          <w:tcPr>
            <w:tcW w:w="1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5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16"/>
                <w:szCs w:val="16"/>
              </w:rPr>
              <w:t>Date:</w:t>
            </w: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3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6E3BC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D6E3BC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5B8B7"/>
            <w:vAlign w:val="bottom"/>
          </w:tcPr>
          <w:p w:rsidR="00400C28" w:rsidRDefault="008B3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16"/>
                <w:szCs w:val="16"/>
              </w:rPr>
              <w:t>15/03/2017</w:t>
            </w:r>
          </w:p>
        </w:tc>
        <w:tc>
          <w:tcPr>
            <w:tcW w:w="2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  <w:tr w:rsidR="00400C28">
        <w:trPr>
          <w:trHeight w:val="1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400C28" w:rsidRDefault="00400C28">
            <w:pPr>
              <w:spacing w:line="178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400C28" w:rsidRDefault="00400C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C28" w:rsidRDefault="00400C28">
            <w:pPr>
              <w:rPr>
                <w:sz w:val="1"/>
                <w:szCs w:val="1"/>
              </w:rPr>
            </w:pPr>
          </w:p>
        </w:tc>
      </w:tr>
    </w:tbl>
    <w:p w:rsidR="00400C28" w:rsidRDefault="00400C28">
      <w:pPr>
        <w:spacing w:line="1" w:lineRule="exact"/>
        <w:rPr>
          <w:sz w:val="20"/>
          <w:szCs w:val="20"/>
        </w:rPr>
      </w:pPr>
    </w:p>
    <w:sectPr w:rsidR="00400C28" w:rsidSect="00400C28">
      <w:pgSz w:w="11900" w:h="16836"/>
      <w:pgMar w:top="407" w:right="640" w:bottom="1440" w:left="60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00C28"/>
    <w:rsid w:val="00400C28"/>
    <w:rsid w:val="008B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2017-06-04T10:06:00Z</dcterms:created>
  <dcterms:modified xsi:type="dcterms:W3CDTF">2017-06-04T08:09:00Z</dcterms:modified>
</cp:coreProperties>
</file>