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3" w:rsidRDefault="00EA4953">
      <w:pPr>
        <w:spacing w:line="200" w:lineRule="exact"/>
        <w:rPr>
          <w:sz w:val="24"/>
          <w:szCs w:val="24"/>
        </w:rPr>
      </w:pPr>
    </w:p>
    <w:p w:rsidR="00EA4953" w:rsidRDefault="00EA4953">
      <w:pPr>
        <w:spacing w:line="385" w:lineRule="exact"/>
        <w:rPr>
          <w:sz w:val="24"/>
          <w:szCs w:val="24"/>
        </w:rPr>
      </w:pPr>
    </w:p>
    <w:p w:rsidR="00EA4953" w:rsidRDefault="00097BC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May</w:t>
      </w:r>
      <w:r w:rsidRPr="00097BC4"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 xml:space="preserve">                </w:t>
      </w:r>
      <w:hyperlink r:id="rId5" w:history="1">
        <w:r w:rsidRPr="00123CA0">
          <w:rPr>
            <w:rStyle w:val="Hyperlink"/>
            <w:rFonts w:ascii="Arial" w:eastAsia="Arial" w:hAnsi="Arial" w:cs="Arial"/>
            <w:sz w:val="44"/>
            <w:szCs w:val="44"/>
          </w:rPr>
          <w:t>May.360068@2freemail.com</w:t>
        </w:r>
      </w:hyperlink>
      <w:r>
        <w:rPr>
          <w:rFonts w:ascii="Arial" w:eastAsia="Arial" w:hAnsi="Arial" w:cs="Arial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 xml:space="preserve"> </w:t>
      </w:r>
    </w:p>
    <w:p w:rsidR="00EA4953" w:rsidRDefault="00EA4953">
      <w:pPr>
        <w:spacing w:line="40" w:lineRule="exact"/>
        <w:rPr>
          <w:sz w:val="24"/>
          <w:szCs w:val="24"/>
        </w:rPr>
      </w:pPr>
    </w:p>
    <w:p w:rsidR="00EA4953" w:rsidRDefault="00EA4953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740"/>
        <w:gridCol w:w="800"/>
        <w:gridCol w:w="1340"/>
        <w:gridCol w:w="360"/>
        <w:gridCol w:w="1020"/>
        <w:gridCol w:w="600"/>
        <w:gridCol w:w="1340"/>
        <w:gridCol w:w="780"/>
        <w:gridCol w:w="1040"/>
        <w:gridCol w:w="540"/>
        <w:gridCol w:w="80"/>
        <w:gridCol w:w="30"/>
      </w:tblGrid>
      <w:tr w:rsidR="00EA4953">
        <w:trPr>
          <w:trHeight w:val="916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EA4953" w:rsidRDefault="00097BC4">
            <w:pPr>
              <w:spacing w:line="252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Career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:rsidR="00EA4953" w:rsidRDefault="00097BC4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develop a high professional level in a position that demands the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09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097BC4">
            <w:pPr>
              <w:spacing w:line="20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Objective</w:t>
            </w: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8"/>
            <w:vMerge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45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gridSpan w:val="9"/>
            <w:vAlign w:val="bottom"/>
          </w:tcPr>
          <w:p w:rsidR="00EA4953" w:rsidRDefault="00097BC4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abilities and</w:t>
            </w:r>
            <w:r>
              <w:rPr>
                <w:rFonts w:ascii="Arial" w:eastAsia="Arial" w:hAnsi="Arial" w:cs="Arial"/>
              </w:rPr>
              <w:t xml:space="preserve"> knowledge in Accounting field. To apply the tools acquired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4"/>
        </w:trPr>
        <w:tc>
          <w:tcPr>
            <w:tcW w:w="120" w:type="dxa"/>
            <w:vAlign w:val="bottom"/>
          </w:tcPr>
          <w:p w:rsidR="00EA4953" w:rsidRDefault="00EA4953"/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/>
        </w:tc>
        <w:tc>
          <w:tcPr>
            <w:tcW w:w="7820" w:type="dxa"/>
            <w:gridSpan w:val="9"/>
            <w:vAlign w:val="bottom"/>
          </w:tcPr>
          <w:p w:rsidR="00EA4953" w:rsidRDefault="00097BC4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throughout  my  professional  studies  and  labor  experience  intended  for</w:t>
            </w:r>
          </w:p>
        </w:tc>
        <w:tc>
          <w:tcPr>
            <w:tcW w:w="80" w:type="dxa"/>
            <w:vAlign w:val="bottom"/>
          </w:tcPr>
          <w:p w:rsidR="00EA4953" w:rsidRDefault="00EA4953"/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shd w:val="clear" w:color="auto" w:fill="DBE5F1"/>
            <w:vAlign w:val="bottom"/>
          </w:tcPr>
          <w:p w:rsidR="00EA4953" w:rsidRDefault="00097BC4">
            <w:pPr>
              <w:spacing w:line="252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Professional</w:t>
            </w:r>
          </w:p>
        </w:tc>
        <w:tc>
          <w:tcPr>
            <w:tcW w:w="7280" w:type="dxa"/>
            <w:gridSpan w:val="8"/>
            <w:vAlign w:val="bottom"/>
          </w:tcPr>
          <w:p w:rsidR="00EA4953" w:rsidRDefault="00097BC4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system improvement and adding value for company’s long term viability.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4"/>
        </w:trPr>
        <w:tc>
          <w:tcPr>
            <w:tcW w:w="120" w:type="dxa"/>
            <w:vAlign w:val="bottom"/>
          </w:tcPr>
          <w:p w:rsidR="00EA4953" w:rsidRDefault="00EA4953"/>
        </w:tc>
        <w:tc>
          <w:tcPr>
            <w:tcW w:w="1740" w:type="dxa"/>
            <w:vMerge/>
            <w:shd w:val="clear" w:color="auto" w:fill="DBE5F1"/>
            <w:vAlign w:val="bottom"/>
          </w:tcPr>
          <w:p w:rsidR="00EA4953" w:rsidRDefault="00EA4953"/>
        </w:tc>
        <w:tc>
          <w:tcPr>
            <w:tcW w:w="800" w:type="dxa"/>
            <w:vAlign w:val="bottom"/>
          </w:tcPr>
          <w:p w:rsidR="00EA4953" w:rsidRDefault="00EA4953"/>
        </w:tc>
        <w:tc>
          <w:tcPr>
            <w:tcW w:w="1340" w:type="dxa"/>
            <w:vAlign w:val="bottom"/>
          </w:tcPr>
          <w:p w:rsidR="00EA4953" w:rsidRDefault="00EA4953"/>
        </w:tc>
        <w:tc>
          <w:tcPr>
            <w:tcW w:w="360" w:type="dxa"/>
            <w:vAlign w:val="bottom"/>
          </w:tcPr>
          <w:p w:rsidR="00EA4953" w:rsidRDefault="00EA4953"/>
        </w:tc>
        <w:tc>
          <w:tcPr>
            <w:tcW w:w="1020" w:type="dxa"/>
            <w:vAlign w:val="bottom"/>
          </w:tcPr>
          <w:p w:rsidR="00EA4953" w:rsidRDefault="00EA4953"/>
        </w:tc>
        <w:tc>
          <w:tcPr>
            <w:tcW w:w="600" w:type="dxa"/>
            <w:vAlign w:val="bottom"/>
          </w:tcPr>
          <w:p w:rsidR="00EA4953" w:rsidRDefault="00EA4953"/>
        </w:tc>
        <w:tc>
          <w:tcPr>
            <w:tcW w:w="1340" w:type="dxa"/>
            <w:vAlign w:val="bottom"/>
          </w:tcPr>
          <w:p w:rsidR="00EA4953" w:rsidRDefault="00EA4953"/>
        </w:tc>
        <w:tc>
          <w:tcPr>
            <w:tcW w:w="780" w:type="dxa"/>
            <w:vAlign w:val="bottom"/>
          </w:tcPr>
          <w:p w:rsidR="00EA4953" w:rsidRDefault="00EA4953"/>
        </w:tc>
        <w:tc>
          <w:tcPr>
            <w:tcW w:w="1040" w:type="dxa"/>
            <w:vAlign w:val="bottom"/>
          </w:tcPr>
          <w:p w:rsidR="00EA4953" w:rsidRDefault="00EA4953"/>
        </w:tc>
        <w:tc>
          <w:tcPr>
            <w:tcW w:w="540" w:type="dxa"/>
            <w:vAlign w:val="bottom"/>
          </w:tcPr>
          <w:p w:rsidR="00EA4953" w:rsidRDefault="00EA4953"/>
        </w:tc>
        <w:tc>
          <w:tcPr>
            <w:tcW w:w="80" w:type="dxa"/>
            <w:vAlign w:val="bottom"/>
          </w:tcPr>
          <w:p w:rsidR="00EA4953" w:rsidRDefault="00EA4953"/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097BC4">
            <w:pPr>
              <w:spacing w:line="252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Highlights</w:t>
            </w:r>
          </w:p>
        </w:tc>
        <w:tc>
          <w:tcPr>
            <w:tcW w:w="800" w:type="dxa"/>
            <w:vMerge w:val="restart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320" w:type="dxa"/>
            <w:gridSpan w:val="4"/>
            <w:vMerge w:val="restart"/>
            <w:vAlign w:val="bottom"/>
          </w:tcPr>
          <w:p w:rsidR="00EA4953" w:rsidRDefault="00097BC4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Knowledgeable in Accounting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9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8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EA4953" w:rsidRDefault="00097BC4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Accounts Payable in-charge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9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8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Knowledgeable in SAGE ACCPAC System and EPIC Production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EA4953" w:rsidRDefault="00097BC4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System</w:t>
            </w:r>
          </w:p>
        </w:tc>
        <w:tc>
          <w:tcPr>
            <w:tcW w:w="36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9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8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Knowledgeable in Microsoft Office (Excel, PowerPoint, Word,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08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EA4953" w:rsidRDefault="00097BC4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Access)</w:t>
            </w:r>
          </w:p>
        </w:tc>
        <w:tc>
          <w:tcPr>
            <w:tcW w:w="36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311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vAlign w:val="bottom"/>
          </w:tcPr>
          <w:p w:rsidR="00EA4953" w:rsidRDefault="00097BC4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Basic knowledge in Oracle system and MS Access</w:t>
            </w: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8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EA4953" w:rsidRDefault="00097BC4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Top Performer and Best Auditor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9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EA4953" w:rsidRDefault="00097BC4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 EXPERIENCE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6"/>
                <w:szCs w:val="6"/>
              </w:rPr>
            </w:pPr>
          </w:p>
        </w:tc>
        <w:tc>
          <w:tcPr>
            <w:tcW w:w="7820" w:type="dxa"/>
            <w:gridSpan w:val="9"/>
            <w:tcBorders>
              <w:bottom w:val="single" w:sz="8" w:space="0" w:color="auto"/>
            </w:tcBorders>
            <w:vAlign w:val="bottom"/>
          </w:tcPr>
          <w:p w:rsidR="00EA4953" w:rsidRDefault="00EA495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953" w:rsidRDefault="00EA49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52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9"/>
            <w:vAlign w:val="bottom"/>
          </w:tcPr>
          <w:p w:rsidR="00EA4953" w:rsidRDefault="00097BC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Senior Associate - Quality Analyst (Invoicing, F&amp;A Process,  Accounts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EA4953" w:rsidRDefault="00097BC4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Receivables - U.S.</w:t>
            </w:r>
            <w:r>
              <w:rPr>
                <w:rFonts w:ascii="Arial" w:eastAsia="Arial" w:hAnsi="Arial" w:cs="Arial"/>
                <w:b/>
                <w:bCs/>
              </w:rPr>
              <w:t xml:space="preserve"> based account)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7"/>
        </w:trPr>
        <w:tc>
          <w:tcPr>
            <w:tcW w:w="120" w:type="dxa"/>
            <w:vAlign w:val="bottom"/>
          </w:tcPr>
          <w:p w:rsidR="00EA4953" w:rsidRDefault="00EA4953"/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/>
        </w:tc>
        <w:tc>
          <w:tcPr>
            <w:tcW w:w="800" w:type="dxa"/>
            <w:vAlign w:val="bottom"/>
          </w:tcPr>
          <w:p w:rsidR="00EA4953" w:rsidRDefault="00EA4953"/>
        </w:tc>
        <w:tc>
          <w:tcPr>
            <w:tcW w:w="1340" w:type="dxa"/>
            <w:vAlign w:val="bottom"/>
          </w:tcPr>
          <w:p w:rsidR="00EA4953" w:rsidRDefault="00EA4953"/>
        </w:tc>
        <w:tc>
          <w:tcPr>
            <w:tcW w:w="3320" w:type="dxa"/>
            <w:gridSpan w:val="4"/>
            <w:vAlign w:val="bottom"/>
          </w:tcPr>
          <w:p w:rsidR="00EA4953" w:rsidRDefault="00097B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Syntel Infotech Inc.</w:t>
            </w:r>
          </w:p>
        </w:tc>
        <w:tc>
          <w:tcPr>
            <w:tcW w:w="780" w:type="dxa"/>
            <w:vAlign w:val="bottom"/>
          </w:tcPr>
          <w:p w:rsidR="00EA4953" w:rsidRDefault="00EA4953"/>
        </w:tc>
        <w:tc>
          <w:tcPr>
            <w:tcW w:w="1040" w:type="dxa"/>
            <w:vAlign w:val="bottom"/>
          </w:tcPr>
          <w:p w:rsidR="00EA4953" w:rsidRDefault="00EA4953"/>
        </w:tc>
        <w:tc>
          <w:tcPr>
            <w:tcW w:w="540" w:type="dxa"/>
            <w:vAlign w:val="bottom"/>
          </w:tcPr>
          <w:p w:rsidR="00EA4953" w:rsidRDefault="00EA4953"/>
        </w:tc>
        <w:tc>
          <w:tcPr>
            <w:tcW w:w="80" w:type="dxa"/>
            <w:vAlign w:val="bottom"/>
          </w:tcPr>
          <w:p w:rsidR="00EA4953" w:rsidRDefault="00EA4953"/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6"/>
            <w:vAlign w:val="bottom"/>
          </w:tcPr>
          <w:p w:rsidR="00EA4953" w:rsidRDefault="00097BC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McKinley Hill, Taguig City, Manila, Philippines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EA4953" w:rsidRDefault="00097BC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November 2015 - February 2017</w:t>
            </w: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51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097BC4">
            <w:pPr>
              <w:spacing w:line="22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Roles and</w:t>
            </w:r>
          </w:p>
        </w:tc>
        <w:tc>
          <w:tcPr>
            <w:tcW w:w="800" w:type="dxa"/>
            <w:vAlign w:val="bottom"/>
          </w:tcPr>
          <w:p w:rsidR="00EA4953" w:rsidRDefault="00097BC4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40" w:type="dxa"/>
            <w:gridSpan w:val="6"/>
            <w:vAlign w:val="bottom"/>
          </w:tcPr>
          <w:p w:rsidR="00EA4953" w:rsidRDefault="00097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Analyze insurance billing request from the Branch</w:t>
            </w: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3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097BC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DBE5F1"/>
              </w:rPr>
              <w:t>Responsibilities</w:t>
            </w:r>
          </w:p>
        </w:tc>
        <w:tc>
          <w:tcPr>
            <w:tcW w:w="800" w:type="dxa"/>
            <w:vMerge w:val="restart"/>
            <w:vAlign w:val="bottom"/>
          </w:tcPr>
          <w:p w:rsidR="00EA4953" w:rsidRDefault="00097BC4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40" w:type="dxa"/>
            <w:gridSpan w:val="6"/>
            <w:vMerge w:val="restart"/>
            <w:vAlign w:val="bottom"/>
          </w:tcPr>
          <w:p w:rsidR="00EA4953" w:rsidRDefault="00097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Prepare Invoice </w:t>
            </w:r>
            <w:r>
              <w:rPr>
                <w:rFonts w:ascii="Arial" w:eastAsia="Arial" w:hAnsi="Arial" w:cs="Arial"/>
              </w:rPr>
              <w:t>for the Insurance Billing Request</w:t>
            </w: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50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5440" w:type="dxa"/>
            <w:gridSpan w:val="6"/>
            <w:vMerge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8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EA4953" w:rsidRDefault="00097BC4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Responsible</w:t>
            </w:r>
          </w:p>
        </w:tc>
        <w:tc>
          <w:tcPr>
            <w:tcW w:w="360" w:type="dxa"/>
            <w:vAlign w:val="bottom"/>
          </w:tcPr>
          <w:p w:rsidR="00EA4953" w:rsidRDefault="00097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1020" w:type="dxa"/>
            <w:vAlign w:val="bottom"/>
          </w:tcPr>
          <w:p w:rsidR="00EA4953" w:rsidRDefault="00097B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reviewing</w:t>
            </w:r>
          </w:p>
        </w:tc>
        <w:tc>
          <w:tcPr>
            <w:tcW w:w="600" w:type="dxa"/>
            <w:vAlign w:val="bottom"/>
          </w:tcPr>
          <w:p w:rsidR="00EA4953" w:rsidRDefault="00097B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1340" w:type="dxa"/>
            <w:vAlign w:val="bottom"/>
          </w:tcPr>
          <w:p w:rsidR="00EA4953" w:rsidRDefault="00097BC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auditing  the</w:t>
            </w:r>
          </w:p>
        </w:tc>
        <w:tc>
          <w:tcPr>
            <w:tcW w:w="780" w:type="dxa"/>
            <w:vAlign w:val="bottom"/>
          </w:tcPr>
          <w:p w:rsidR="00EA4953" w:rsidRDefault="00097B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request</w:t>
            </w:r>
          </w:p>
        </w:tc>
        <w:tc>
          <w:tcPr>
            <w:tcW w:w="1040" w:type="dxa"/>
            <w:vAlign w:val="bottom"/>
          </w:tcPr>
          <w:p w:rsidR="00EA4953" w:rsidRDefault="00097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billed  by</w:t>
            </w:r>
          </w:p>
        </w:tc>
        <w:tc>
          <w:tcPr>
            <w:tcW w:w="540" w:type="dxa"/>
            <w:vAlign w:val="bottom"/>
          </w:tcPr>
          <w:p w:rsidR="00EA4953" w:rsidRDefault="00097BC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35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40" w:type="dxa"/>
            <w:vAlign w:val="bottom"/>
          </w:tcPr>
          <w:p w:rsidR="00EA4953" w:rsidRDefault="00097BC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operation</w:t>
            </w:r>
          </w:p>
        </w:tc>
        <w:tc>
          <w:tcPr>
            <w:tcW w:w="36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86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vAlign w:val="bottom"/>
          </w:tcPr>
          <w:p w:rsidR="00EA4953" w:rsidRDefault="00097B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Responsible  in  filtering  and  catching  internal  errors  to  prevent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3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020" w:type="dxa"/>
            <w:gridSpan w:val="8"/>
            <w:vAlign w:val="bottom"/>
          </w:tcPr>
          <w:p w:rsidR="00EA4953" w:rsidRDefault="00097B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external errors and meet </w:t>
            </w:r>
            <w:r>
              <w:rPr>
                <w:rFonts w:ascii="Arial" w:eastAsia="Arial" w:hAnsi="Arial" w:cs="Arial"/>
              </w:rPr>
              <w:t>100% accuracy as customer's requirement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8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8"/>
            <w:vAlign w:val="bottom"/>
          </w:tcPr>
          <w:p w:rsidR="00EA4953" w:rsidRDefault="00097BC4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Consolidate all process updates and cascade it to the operation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9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In-charge</w:t>
            </w:r>
          </w:p>
        </w:tc>
        <w:tc>
          <w:tcPr>
            <w:tcW w:w="360" w:type="dxa"/>
            <w:vAlign w:val="bottom"/>
          </w:tcPr>
          <w:p w:rsidR="00EA4953" w:rsidRDefault="00097B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1020" w:type="dxa"/>
            <w:vAlign w:val="bottom"/>
          </w:tcPr>
          <w:p w:rsidR="00EA4953" w:rsidRDefault="00097B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600" w:type="dxa"/>
            <w:vAlign w:val="bottom"/>
          </w:tcPr>
          <w:p w:rsidR="00EA4953" w:rsidRDefault="00097B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error</w:t>
            </w:r>
          </w:p>
        </w:tc>
        <w:tc>
          <w:tcPr>
            <w:tcW w:w="1340" w:type="dxa"/>
            <w:vAlign w:val="bottom"/>
          </w:tcPr>
          <w:p w:rsidR="00EA4953" w:rsidRDefault="00097B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780" w:type="dxa"/>
            <w:vAlign w:val="bottom"/>
          </w:tcPr>
          <w:p w:rsidR="00EA4953" w:rsidRDefault="00097BC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1040" w:type="dxa"/>
            <w:vAlign w:val="bottom"/>
          </w:tcPr>
          <w:p w:rsidR="00EA4953" w:rsidRDefault="00097BC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coaching</w:t>
            </w:r>
          </w:p>
        </w:tc>
        <w:tc>
          <w:tcPr>
            <w:tcW w:w="540" w:type="dxa"/>
            <w:vAlign w:val="bottom"/>
          </w:tcPr>
          <w:p w:rsidR="00EA4953" w:rsidRDefault="00097BC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EA4953" w:rsidRDefault="00097B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billers/processors who committed highest number of errors</w:t>
            </w: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69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gridSpan w:val="9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Conduct error discussion with the cross domain (Bangalore Team,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EA4953" w:rsidRDefault="00097B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India) for the external errors and escalations</w:t>
            </w: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12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shd w:val="clear" w:color="auto" w:fill="DBE5F1"/>
            <w:vAlign w:val="bottom"/>
          </w:tcPr>
          <w:p w:rsidR="00EA4953" w:rsidRDefault="00EA4953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gridSpan w:val="8"/>
            <w:vMerge w:val="restart"/>
            <w:vAlign w:val="bottom"/>
          </w:tcPr>
          <w:p w:rsidR="00EA4953" w:rsidRDefault="00097BC4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Sub-in-charge in Team Captain for day-to-day assigned task</w:t>
            </w:r>
          </w:p>
        </w:tc>
        <w:tc>
          <w:tcPr>
            <w:tcW w:w="540" w:type="dxa"/>
            <w:vMerge w:val="restart"/>
            <w:vAlign w:val="bottom"/>
          </w:tcPr>
          <w:p w:rsidR="00EA4953" w:rsidRDefault="00097BC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147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EA4953" w:rsidRDefault="00EA4953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8"/>
            <w:vMerge/>
            <w:vAlign w:val="bottom"/>
          </w:tcPr>
          <w:p w:rsidR="00EA4953" w:rsidRDefault="00EA495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EA4953" w:rsidRDefault="00EA49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  <w:tr w:rsidR="00EA4953">
        <w:trPr>
          <w:trHeight w:val="252"/>
        </w:trPr>
        <w:tc>
          <w:tcPr>
            <w:tcW w:w="12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EA4953" w:rsidRDefault="00097B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conduct Huddle or assembly</w:t>
            </w:r>
          </w:p>
        </w:tc>
        <w:tc>
          <w:tcPr>
            <w:tcW w:w="13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A4953" w:rsidRDefault="00EA49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4953" w:rsidRDefault="00EA4953">
            <w:pPr>
              <w:rPr>
                <w:sz w:val="1"/>
                <w:szCs w:val="1"/>
              </w:rPr>
            </w:pPr>
          </w:p>
        </w:tc>
      </w:tr>
    </w:tbl>
    <w:p w:rsidR="00EA4953" w:rsidRDefault="00EA4953">
      <w:pPr>
        <w:spacing w:line="1" w:lineRule="exact"/>
        <w:rPr>
          <w:sz w:val="24"/>
          <w:szCs w:val="24"/>
        </w:rPr>
      </w:pPr>
    </w:p>
    <w:p w:rsidR="00EA4953" w:rsidRDefault="00097BC4">
      <w:pPr>
        <w:tabs>
          <w:tab w:val="left" w:pos="2760"/>
        </w:tabs>
        <w:spacing w:line="228" w:lineRule="auto"/>
        <w:ind w:left="2780" w:right="220" w:hanging="33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Conduct error</w:t>
      </w:r>
      <w:r>
        <w:rPr>
          <w:rFonts w:ascii="Arial" w:eastAsia="Arial" w:hAnsi="Arial" w:cs="Arial"/>
        </w:rPr>
        <w:t xml:space="preserve"> analysis and prepare counter measure as preventive action to minimize number of errors</w:t>
      </w:r>
    </w:p>
    <w:p w:rsidR="00EA4953" w:rsidRDefault="00EA4953">
      <w:pPr>
        <w:spacing w:line="16" w:lineRule="exact"/>
        <w:rPr>
          <w:sz w:val="24"/>
          <w:szCs w:val="24"/>
        </w:rPr>
      </w:pPr>
    </w:p>
    <w:p w:rsidR="00EA4953" w:rsidRDefault="00097BC4">
      <w:pPr>
        <w:tabs>
          <w:tab w:val="left" w:pos="2760"/>
        </w:tabs>
        <w:ind w:left="24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Exposed to LEAN process improvements</w:t>
      </w:r>
    </w:p>
    <w:p w:rsidR="00EA4953" w:rsidRDefault="00EA4953">
      <w:pPr>
        <w:sectPr w:rsidR="00EA4953">
          <w:pgSz w:w="11900" w:h="16838"/>
          <w:pgMar w:top="1440" w:right="840" w:bottom="1440" w:left="1300" w:header="0" w:footer="0" w:gutter="0"/>
          <w:cols w:space="720" w:equalWidth="0">
            <w:col w:w="9760"/>
          </w:cols>
        </w:sectPr>
      </w:pPr>
    </w:p>
    <w:p w:rsidR="00EA4953" w:rsidRDefault="00097BC4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822960</wp:posOffset>
            </wp:positionH>
            <wp:positionV relativeFrom="page">
              <wp:posOffset>914400</wp:posOffset>
            </wp:positionV>
            <wp:extent cx="1249680" cy="880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37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Roles and</w:t>
      </w:r>
    </w:p>
    <w:p w:rsidR="00EA4953" w:rsidRDefault="00097BC4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DBE5F1"/>
        </w:rPr>
        <w:t>Responsibilities</w:t>
      </w:r>
    </w:p>
    <w:p w:rsidR="00EA4953" w:rsidRDefault="00097BC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br w:type="column"/>
      </w:r>
      <w:r>
        <w:rPr>
          <w:rFonts w:ascii="Arial" w:eastAsia="Arial" w:hAnsi="Arial" w:cs="Arial"/>
          <w:b/>
          <w:bCs/>
        </w:rPr>
        <w:lastRenderedPageBreak/>
        <w:t>Accounting Section Leader - Accounts Payable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FCC (Philippines) Corp.</w:t>
      </w:r>
    </w:p>
    <w:p w:rsidR="00EA4953" w:rsidRDefault="00097BC4">
      <w:pPr>
        <w:spacing w:line="239" w:lineRule="auto"/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106</w:t>
      </w:r>
      <w:r>
        <w:rPr>
          <w:rFonts w:ascii="Arial" w:eastAsia="Arial" w:hAnsi="Arial" w:cs="Arial"/>
          <w:i/>
          <w:iCs/>
        </w:rPr>
        <w:t xml:space="preserve"> North Science Ave., Bi</w:t>
      </w:r>
      <w:r>
        <w:rPr>
          <w:rFonts w:ascii="Arial" w:eastAsia="Arial" w:hAnsi="Arial" w:cs="Arial"/>
          <w:i/>
          <w:iCs/>
        </w:rPr>
        <w:t>ɦ</w:t>
      </w:r>
      <w:r>
        <w:rPr>
          <w:rFonts w:ascii="Arial" w:eastAsia="Arial" w:hAnsi="Arial" w:cs="Arial"/>
          <w:i/>
          <w:iCs/>
        </w:rPr>
        <w:t>an Laguna, Philippines</w:t>
      </w:r>
    </w:p>
    <w:p w:rsidR="00EA4953" w:rsidRDefault="00097BC4">
      <w:pPr>
        <w:spacing w:line="239" w:lineRule="auto"/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June 2012 - November 2015</w:t>
      </w:r>
    </w:p>
    <w:p w:rsidR="00EA4953" w:rsidRDefault="00EA4953">
      <w:pPr>
        <w:spacing w:line="279" w:lineRule="exact"/>
        <w:rPr>
          <w:sz w:val="20"/>
          <w:szCs w:val="20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Mainly in-charge in preparing accounts payable voucher, check voucher and check payments.</w:t>
      </w:r>
    </w:p>
    <w:p w:rsidR="00EA4953" w:rsidRDefault="00EA4953">
      <w:pPr>
        <w:spacing w:line="2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In-charge in checking local sales invoice, monitoring overdue accounts and assisting suppli</w:t>
      </w:r>
      <w:r>
        <w:rPr>
          <w:rFonts w:ascii="Arial" w:eastAsia="Arial" w:hAnsi="Arial" w:cs="Arial"/>
        </w:rPr>
        <w:t>ers' inquiries for their collectibles.</w:t>
      </w:r>
    </w:p>
    <w:p w:rsidR="00EA4953" w:rsidRDefault="00EA4953">
      <w:pPr>
        <w:spacing w:line="2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Journal Voucher entries to the Journal Vouchers Book and Adjusting Journal Entries.</w:t>
      </w:r>
    </w:p>
    <w:p w:rsidR="00EA4953" w:rsidRDefault="00EA4953">
      <w:pPr>
        <w:spacing w:line="2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Prepares pertinent monthly journal entries to record expenses according to date incurred/received.</w:t>
      </w:r>
    </w:p>
    <w:p w:rsidR="00EA4953" w:rsidRDefault="00EA4953">
      <w:pPr>
        <w:spacing w:line="2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32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In-charge in updating </w:t>
      </w:r>
      <w:r>
        <w:rPr>
          <w:rFonts w:ascii="Arial" w:eastAsia="Arial" w:hAnsi="Arial" w:cs="Arial"/>
        </w:rPr>
        <w:t>departmental files, QMS/EMS files, accounting files in utility and accounting forms, work instructions, and other accounting documents.</w:t>
      </w:r>
    </w:p>
    <w:p w:rsidR="00EA4953" w:rsidRDefault="00EA4953">
      <w:pPr>
        <w:spacing w:line="23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In-charge in releasing of checks and monitoring outstanding and unreleased checks.</w:t>
      </w:r>
    </w:p>
    <w:p w:rsidR="00EA4953" w:rsidRDefault="00EA4953">
      <w:pPr>
        <w:spacing w:line="2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In-charge in preparation of audit s</w:t>
      </w:r>
      <w:r>
        <w:rPr>
          <w:rFonts w:ascii="Arial" w:eastAsia="Arial" w:hAnsi="Arial" w:cs="Arial"/>
        </w:rPr>
        <w:t>chedules of Accounts payable – trade/others (foreign/local).</w:t>
      </w: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in recording and monitoring of accruals and liquidation</w:t>
      </w: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Monitors BSP Foreign Exchange Rate</w:t>
      </w:r>
    </w:p>
    <w:p w:rsidR="00EA4953" w:rsidRDefault="00EA4953">
      <w:pPr>
        <w:spacing w:line="24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8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government reports such as Monthly &amp; Quarterly VAT (Value-Added Tax) to be submitte</w:t>
      </w:r>
      <w:r>
        <w:rPr>
          <w:rFonts w:ascii="Arial" w:eastAsia="Arial" w:hAnsi="Arial" w:cs="Arial"/>
        </w:rPr>
        <w:t>d to Bureau of Internal Revenue</w:t>
      </w:r>
    </w:p>
    <w:p w:rsidR="00EA4953" w:rsidRDefault="00EA4953">
      <w:pPr>
        <w:spacing w:line="24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8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Philippine Economic Zone Authority Monthly Report for the compliance as PEZA zone manufacturing company</w:t>
      </w:r>
    </w:p>
    <w:p w:rsidR="00EA4953" w:rsidRDefault="00EA4953">
      <w:pPr>
        <w:spacing w:line="24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28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Monitors and prepares documents for Fixed Asset Disposal and scrap materials with value</w:t>
      </w:r>
    </w:p>
    <w:p w:rsidR="00EA4953" w:rsidRDefault="00EA4953">
      <w:pPr>
        <w:spacing w:line="24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1"/>
        </w:numPr>
        <w:tabs>
          <w:tab w:val="left" w:pos="700"/>
        </w:tabs>
        <w:spacing w:line="232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Performs all other </w:t>
      </w:r>
      <w:r>
        <w:rPr>
          <w:rFonts w:ascii="Arial" w:eastAsia="Arial" w:hAnsi="Arial" w:cs="Arial"/>
        </w:rPr>
        <w:t>related functions assigned and directed by Accounting Supervisor &amp; Manager, Assistant Vise President and President/General Manager</w:t>
      </w:r>
    </w:p>
    <w:p w:rsidR="00EA4953" w:rsidRDefault="00EA4953">
      <w:pPr>
        <w:sectPr w:rsidR="00EA4953">
          <w:pgSz w:w="11900" w:h="16838"/>
          <w:pgMar w:top="1435" w:right="1060" w:bottom="1440" w:left="1380" w:header="0" w:footer="0" w:gutter="0"/>
          <w:cols w:num="2" w:space="720" w:equalWidth="0">
            <w:col w:w="1680" w:space="320"/>
            <w:col w:w="7460"/>
          </w:cols>
        </w:sect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47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Roles and</w:t>
      </w:r>
    </w:p>
    <w:p w:rsidR="00EA4953" w:rsidRDefault="00EA4953">
      <w:pPr>
        <w:spacing w:line="1" w:lineRule="exact"/>
        <w:rPr>
          <w:sz w:val="20"/>
          <w:szCs w:val="20"/>
        </w:rPr>
      </w:pPr>
    </w:p>
    <w:p w:rsidR="00EA4953" w:rsidRDefault="00097BC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DBE5F1"/>
        </w:rPr>
        <w:t>Responsibilities</w:t>
      </w:r>
    </w:p>
    <w:p w:rsidR="00EA4953" w:rsidRDefault="00097BC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4953" w:rsidRDefault="00EA4953">
      <w:pPr>
        <w:spacing w:line="304" w:lineRule="exact"/>
        <w:rPr>
          <w:sz w:val="20"/>
          <w:szCs w:val="20"/>
        </w:rPr>
      </w:pPr>
    </w:p>
    <w:p w:rsidR="00EA4953" w:rsidRDefault="00097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Secretary and Bookkeeper</w:t>
      </w:r>
    </w:p>
    <w:p w:rsidR="00EA4953" w:rsidRDefault="00EA4953">
      <w:pPr>
        <w:spacing w:line="1" w:lineRule="exact"/>
        <w:rPr>
          <w:sz w:val="20"/>
          <w:szCs w:val="20"/>
        </w:rPr>
      </w:pPr>
    </w:p>
    <w:p w:rsidR="00EA4953" w:rsidRDefault="00097BC4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FCC-P Associates Credit Cooperative</w:t>
      </w:r>
    </w:p>
    <w:p w:rsidR="00EA4953" w:rsidRDefault="00097BC4">
      <w:pPr>
        <w:spacing w:line="239" w:lineRule="auto"/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February - July 2015</w:t>
      </w:r>
    </w:p>
    <w:p w:rsidR="00EA4953" w:rsidRDefault="00EA4953">
      <w:pPr>
        <w:spacing w:line="277" w:lineRule="exact"/>
        <w:rPr>
          <w:sz w:val="20"/>
          <w:szCs w:val="20"/>
        </w:rPr>
      </w:pPr>
    </w:p>
    <w:p w:rsidR="00EA4953" w:rsidRDefault="00097BC4">
      <w:pPr>
        <w:numPr>
          <w:ilvl w:val="0"/>
          <w:numId w:val="2"/>
        </w:numPr>
        <w:tabs>
          <w:tab w:val="left" w:pos="720"/>
        </w:tabs>
        <w:spacing w:line="232" w:lineRule="auto"/>
        <w:ind w:left="720" w:right="14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Assigned as Secretary in-charge in preparing minutes of the meeting, informing Board of Directors for scheduled meeting, seminars and trainings.</w:t>
      </w:r>
    </w:p>
    <w:p w:rsidR="00EA4953" w:rsidRDefault="00EA4953">
      <w:pPr>
        <w:spacing w:line="12" w:lineRule="exact"/>
        <w:rPr>
          <w:rFonts w:ascii="Symbol" w:eastAsia="Symbol" w:hAnsi="Symbol" w:cs="Symbol"/>
        </w:rPr>
      </w:pPr>
    </w:p>
    <w:p w:rsidR="00EA4953" w:rsidRDefault="00097BC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Prepare all legal documents for establishing credit cooperative</w:t>
      </w:r>
    </w:p>
    <w:p w:rsidR="00EA4953" w:rsidRDefault="00EA4953">
      <w:pPr>
        <w:spacing w:line="21" w:lineRule="exact"/>
        <w:rPr>
          <w:rFonts w:ascii="Symbol" w:eastAsia="Symbol" w:hAnsi="Symbol" w:cs="Symbol"/>
          <w:sz w:val="21"/>
          <w:szCs w:val="21"/>
        </w:rPr>
      </w:pPr>
    </w:p>
    <w:p w:rsidR="00EA4953" w:rsidRDefault="00097BC4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2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In-charge in recording </w:t>
      </w:r>
      <w:r>
        <w:rPr>
          <w:rFonts w:ascii="Arial" w:eastAsia="Arial" w:hAnsi="Arial" w:cs="Arial"/>
        </w:rPr>
        <w:t>and monitoring shares and monthly contribution of the members including their loan and interest</w:t>
      </w:r>
    </w:p>
    <w:p w:rsidR="00EA4953" w:rsidRDefault="00097BC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all data needed for Tax Exemption Certificate</w:t>
      </w:r>
    </w:p>
    <w:p w:rsidR="00EA4953" w:rsidRDefault="00097B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In-charge in computing member's loan and releasing check</w:t>
      </w:r>
    </w:p>
    <w:p w:rsidR="00EA4953" w:rsidRDefault="00EA4953">
      <w:pPr>
        <w:sectPr w:rsidR="00EA4953">
          <w:type w:val="continuous"/>
          <w:pgSz w:w="11900" w:h="16838"/>
          <w:pgMar w:top="1435" w:right="1740" w:bottom="1440" w:left="1380" w:header="0" w:footer="0" w:gutter="0"/>
          <w:cols w:num="2" w:space="720" w:equalWidth="0">
            <w:col w:w="1680" w:space="320"/>
            <w:col w:w="6780"/>
          </w:cols>
        </w:sectPr>
      </w:pPr>
    </w:p>
    <w:p w:rsidR="00EA4953" w:rsidRDefault="00EA4953">
      <w:pPr>
        <w:spacing w:line="390" w:lineRule="exact"/>
        <w:rPr>
          <w:sz w:val="20"/>
          <w:szCs w:val="20"/>
        </w:rPr>
      </w:pPr>
    </w:p>
    <w:p w:rsidR="00EA4953" w:rsidRDefault="00097BC4">
      <w:pPr>
        <w:tabs>
          <w:tab w:val="left" w:pos="2520"/>
        </w:tabs>
        <w:ind w:left="21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J-Course Training</w:t>
      </w:r>
      <w:r>
        <w:rPr>
          <w:rFonts w:ascii="Arial" w:eastAsia="Arial" w:hAnsi="Arial" w:cs="Arial"/>
        </w:rPr>
        <w:t xml:space="preserve"> (Quality Control Education)</w:t>
      </w:r>
    </w:p>
    <w:p w:rsidR="00EA4953" w:rsidRDefault="00097BC4">
      <w:pPr>
        <w:tabs>
          <w:tab w:val="left" w:pos="2520"/>
        </w:tabs>
        <w:spacing w:line="18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  <w:shd w:val="clear" w:color="auto" w:fill="DBE5F1"/>
          <w:vertAlign w:val="superscript"/>
        </w:rPr>
        <w:t>Trainings 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- FCC (Philippines) Corp.</w:t>
      </w:r>
    </w:p>
    <w:p w:rsidR="00EA4953" w:rsidRDefault="00097BC4">
      <w:pPr>
        <w:spacing w:line="226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Seminars</w:t>
      </w:r>
    </w:p>
    <w:p w:rsidR="00EA4953" w:rsidRDefault="00EA4953">
      <w:pPr>
        <w:spacing w:line="132" w:lineRule="exact"/>
        <w:rPr>
          <w:sz w:val="20"/>
          <w:szCs w:val="20"/>
        </w:rPr>
      </w:pPr>
    </w:p>
    <w:p w:rsidR="00EA4953" w:rsidRDefault="00097BC4">
      <w:pPr>
        <w:numPr>
          <w:ilvl w:val="0"/>
          <w:numId w:val="3"/>
        </w:numPr>
        <w:tabs>
          <w:tab w:val="left" w:pos="2540"/>
        </w:tabs>
        <w:ind w:left="25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QMS - ISO 9001:2008 &amp; EMS - ISO 14001:2004</w:t>
      </w:r>
    </w:p>
    <w:p w:rsidR="00EA4953" w:rsidRDefault="00097BC4">
      <w:pPr>
        <w:spacing w:line="237" w:lineRule="auto"/>
        <w:ind w:left="254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iCs/>
        </w:rPr>
        <w:t>- FCC (Philippines) Corp.</w:t>
      </w:r>
    </w:p>
    <w:p w:rsidR="00EA4953" w:rsidRDefault="00097BC4">
      <w:pPr>
        <w:spacing w:line="237" w:lineRule="auto"/>
        <w:ind w:left="2540"/>
        <w:jc w:val="both"/>
        <w:rPr>
          <w:sz w:val="20"/>
          <w:szCs w:val="20"/>
        </w:rPr>
        <w:sectPr w:rsidR="00EA4953">
          <w:type w:val="continuous"/>
          <w:pgSz w:w="11900" w:h="16838"/>
          <w:pgMar w:top="1435" w:right="3080" w:bottom="1440" w:left="1560" w:header="0" w:footer="0" w:gutter="0"/>
          <w:cols w:space="720" w:equalWidth="0">
            <w:col w:w="72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261620</wp:posOffset>
            </wp:positionV>
            <wp:extent cx="1249680" cy="64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953" w:rsidRDefault="00097BC4">
      <w:pPr>
        <w:tabs>
          <w:tab w:val="left" w:pos="1700"/>
        </w:tabs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822960</wp:posOffset>
            </wp:positionH>
            <wp:positionV relativeFrom="page">
              <wp:posOffset>914400</wp:posOffset>
            </wp:positionV>
            <wp:extent cx="1249680" cy="512889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12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Educational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Tertiary</w:t>
      </w:r>
    </w:p>
    <w:p w:rsidR="00EA4953" w:rsidRDefault="00097BC4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Attainment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Default="00097BC4">
      <w:pPr>
        <w:tabs>
          <w:tab w:val="left" w:pos="2740"/>
        </w:tabs>
        <w:spacing w:line="239" w:lineRule="auto"/>
        <w:ind w:left="1720"/>
        <w:rPr>
          <w:sz w:val="20"/>
          <w:szCs w:val="20"/>
        </w:rPr>
      </w:pP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Bachelor of Science in Accounting </w:t>
      </w:r>
      <w:r>
        <w:rPr>
          <w:rFonts w:ascii="Arial" w:eastAsia="Arial" w:hAnsi="Arial" w:cs="Arial"/>
          <w:b/>
          <w:bCs/>
        </w:rPr>
        <w:t>Management</w:t>
      </w:r>
    </w:p>
    <w:p w:rsidR="00EA4953" w:rsidRDefault="00097BC4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Batangas State University</w:t>
      </w:r>
      <w:r>
        <w:rPr>
          <w:rFonts w:ascii="Arial" w:eastAsia="Arial" w:hAnsi="Arial" w:cs="Arial"/>
        </w:rPr>
        <w:t>- Malvar, Batangas Philippines</w:t>
      </w:r>
    </w:p>
    <w:p w:rsidR="00EA4953" w:rsidRDefault="00EA4953">
      <w:pPr>
        <w:spacing w:line="5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2760"/>
        <w:rPr>
          <w:sz w:val="20"/>
          <w:szCs w:val="20"/>
        </w:rPr>
      </w:pPr>
      <w:r>
        <w:rPr>
          <w:rFonts w:ascii="Arial" w:eastAsia="Arial" w:hAnsi="Arial" w:cs="Arial"/>
        </w:rPr>
        <w:t>Cum Laude</w:t>
      </w:r>
    </w:p>
    <w:p w:rsidR="00EA4953" w:rsidRDefault="00097BC4">
      <w:pPr>
        <w:spacing w:line="239" w:lineRule="auto"/>
        <w:ind w:left="2700"/>
        <w:rPr>
          <w:sz w:val="20"/>
          <w:szCs w:val="20"/>
        </w:rPr>
      </w:pPr>
      <w:r>
        <w:rPr>
          <w:rFonts w:ascii="Arial" w:eastAsia="Arial" w:hAnsi="Arial" w:cs="Arial"/>
        </w:rPr>
        <w:t>June 2008 - April 2012</w:t>
      </w:r>
    </w:p>
    <w:p w:rsidR="00EA4953" w:rsidRDefault="00EA4953">
      <w:pPr>
        <w:spacing w:line="252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1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Secondary</w:t>
      </w:r>
    </w:p>
    <w:p w:rsidR="00EA4953" w:rsidRDefault="00EA4953">
      <w:pPr>
        <w:spacing w:line="254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Aurora National High School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2700"/>
        <w:rPr>
          <w:sz w:val="20"/>
          <w:szCs w:val="20"/>
        </w:rPr>
      </w:pPr>
      <w:r>
        <w:rPr>
          <w:rFonts w:ascii="Arial" w:eastAsia="Arial" w:hAnsi="Arial" w:cs="Arial"/>
        </w:rPr>
        <w:t>Aurora, Naujan, Oriental Mindoro, Philippines</w:t>
      </w:r>
    </w:p>
    <w:p w:rsidR="00EA4953" w:rsidRDefault="00097BC4">
      <w:pPr>
        <w:spacing w:line="239" w:lineRule="auto"/>
        <w:ind w:left="2700"/>
        <w:rPr>
          <w:sz w:val="20"/>
          <w:szCs w:val="20"/>
        </w:rPr>
      </w:pPr>
      <w:r>
        <w:rPr>
          <w:rFonts w:ascii="Arial" w:eastAsia="Arial" w:hAnsi="Arial" w:cs="Arial"/>
        </w:rPr>
        <w:t>Valedictorian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2700"/>
        <w:rPr>
          <w:sz w:val="20"/>
          <w:szCs w:val="20"/>
        </w:rPr>
      </w:pPr>
      <w:r>
        <w:rPr>
          <w:rFonts w:ascii="Arial" w:eastAsia="Arial" w:hAnsi="Arial" w:cs="Arial"/>
        </w:rPr>
        <w:t>March 2008</w:t>
      </w:r>
    </w:p>
    <w:p w:rsidR="00EA4953" w:rsidRDefault="00EA4953">
      <w:pPr>
        <w:sectPr w:rsidR="00EA4953">
          <w:pgSz w:w="11900" w:h="16838"/>
          <w:pgMar w:top="1435" w:right="1800" w:bottom="1440" w:left="1660" w:header="0" w:footer="0" w:gutter="0"/>
          <w:cols w:space="720" w:equalWidth="0">
            <w:col w:w="8440"/>
          </w:cols>
        </w:sect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323" w:lineRule="exact"/>
        <w:rPr>
          <w:sz w:val="20"/>
          <w:szCs w:val="20"/>
        </w:rPr>
      </w:pPr>
    </w:p>
    <w:p w:rsidR="00EA4953" w:rsidRDefault="00097BC4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</w:t>
      </w:r>
    </w:p>
    <w:p w:rsidR="00EA4953" w:rsidRDefault="00EA4953">
      <w:pPr>
        <w:spacing w:line="11" w:lineRule="exact"/>
        <w:rPr>
          <w:sz w:val="20"/>
          <w:szCs w:val="20"/>
        </w:rPr>
      </w:pPr>
    </w:p>
    <w:p w:rsidR="00EA4953" w:rsidRDefault="00097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Background</w:t>
      </w: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301" w:lineRule="exact"/>
        <w:rPr>
          <w:sz w:val="20"/>
          <w:szCs w:val="20"/>
        </w:rPr>
      </w:pPr>
    </w:p>
    <w:p w:rsidR="00EA4953" w:rsidRDefault="00EA4953" w:rsidP="00097BC4">
      <w:pPr>
        <w:ind w:left="120"/>
        <w:rPr>
          <w:sz w:val="20"/>
          <w:szCs w:val="20"/>
        </w:rPr>
      </w:pPr>
    </w:p>
    <w:p w:rsidR="00EA4953" w:rsidRDefault="00097B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353695</wp:posOffset>
            </wp:positionV>
            <wp:extent cx="1249680" cy="1940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361" w:lineRule="exact"/>
        <w:rPr>
          <w:sz w:val="20"/>
          <w:szCs w:val="20"/>
        </w:rPr>
      </w:pPr>
    </w:p>
    <w:p w:rsidR="00EA4953" w:rsidRDefault="00097BC4">
      <w:pPr>
        <w:tabs>
          <w:tab w:val="left" w:pos="19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June 04, 1992</w:t>
      </w:r>
    </w:p>
    <w:p w:rsidR="00EA4953" w:rsidRDefault="00097BC4">
      <w:pPr>
        <w:tabs>
          <w:tab w:val="left" w:pos="19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Place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Aurora, Naujan, Oriental Mindoro, Philippines</w:t>
      </w:r>
    </w:p>
    <w:p w:rsidR="00EA4953" w:rsidRDefault="00097BC4">
      <w:pPr>
        <w:tabs>
          <w:tab w:val="left" w:pos="198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Citizenship: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Filipino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Default="00097BC4">
      <w:pPr>
        <w:tabs>
          <w:tab w:val="left" w:pos="19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Race: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Asian</w:t>
      </w:r>
    </w:p>
    <w:p w:rsidR="00EA4953" w:rsidRDefault="00097BC4">
      <w:pPr>
        <w:tabs>
          <w:tab w:val="left" w:pos="1940"/>
        </w:tabs>
        <w:rPr>
          <w:sz w:val="20"/>
          <w:szCs w:val="20"/>
        </w:rPr>
      </w:pPr>
      <w:r>
        <w:rPr>
          <w:rFonts w:ascii="Arial" w:eastAsia="Arial" w:hAnsi="Arial" w:cs="Arial"/>
        </w:rPr>
        <w:t>Civil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Single</w:t>
      </w:r>
    </w:p>
    <w:p w:rsidR="00EA4953" w:rsidRDefault="00EA4953">
      <w:pPr>
        <w:spacing w:line="1" w:lineRule="exact"/>
        <w:rPr>
          <w:sz w:val="20"/>
          <w:szCs w:val="20"/>
        </w:rPr>
      </w:pPr>
    </w:p>
    <w:p w:rsidR="00EA4953" w:rsidRDefault="00097BC4">
      <w:pPr>
        <w:tabs>
          <w:tab w:val="left" w:pos="1960"/>
        </w:tabs>
        <w:rPr>
          <w:sz w:val="20"/>
          <w:szCs w:val="20"/>
        </w:rPr>
      </w:pPr>
      <w:r>
        <w:rPr>
          <w:rFonts w:ascii="Arial" w:eastAsia="Arial" w:hAnsi="Arial" w:cs="Arial"/>
        </w:rPr>
        <w:t>Age: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24</w:t>
      </w:r>
    </w:p>
    <w:p w:rsidR="00EA4953" w:rsidRDefault="00097BC4">
      <w:pPr>
        <w:tabs>
          <w:tab w:val="left" w:pos="19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Height: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154cm</w:t>
      </w:r>
    </w:p>
    <w:p w:rsidR="00EA4953" w:rsidRDefault="00097BC4">
      <w:pPr>
        <w:tabs>
          <w:tab w:val="left" w:pos="202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Weight: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47kg</w:t>
      </w:r>
    </w:p>
    <w:p w:rsidR="00EA4953" w:rsidRDefault="00EA4953">
      <w:pPr>
        <w:spacing w:line="2" w:lineRule="exact"/>
        <w:rPr>
          <w:sz w:val="20"/>
          <w:szCs w:val="20"/>
        </w:rPr>
      </w:pPr>
    </w:p>
    <w:p w:rsidR="00EA4953" w:rsidRPr="00097BC4" w:rsidRDefault="00EA4953" w:rsidP="00097BC4">
      <w:pPr>
        <w:rPr>
          <w:sz w:val="20"/>
          <w:szCs w:val="20"/>
        </w:rPr>
        <w:sectPr w:rsidR="00EA4953" w:rsidRPr="00097BC4">
          <w:type w:val="continuous"/>
          <w:pgSz w:w="11900" w:h="16838"/>
          <w:pgMar w:top="1435" w:right="2120" w:bottom="1440" w:left="1640" w:header="0" w:footer="0" w:gutter="0"/>
          <w:cols w:num="2" w:space="720" w:equalWidth="0">
            <w:col w:w="1280" w:space="460"/>
            <w:col w:w="6400"/>
          </w:cols>
        </w:sect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367" w:lineRule="exact"/>
        <w:rPr>
          <w:sz w:val="20"/>
          <w:szCs w:val="20"/>
        </w:rPr>
      </w:pPr>
    </w:p>
    <w:p w:rsidR="00EA4953" w:rsidRDefault="00097BC4">
      <w:pPr>
        <w:spacing w:line="23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 hereby certify that all the above information are true and correct to the best of my knowledge.</w:t>
      </w: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200" w:lineRule="exact"/>
        <w:rPr>
          <w:sz w:val="20"/>
          <w:szCs w:val="20"/>
        </w:rPr>
      </w:pPr>
    </w:p>
    <w:p w:rsidR="00EA4953" w:rsidRDefault="00EA4953">
      <w:pPr>
        <w:spacing w:line="357" w:lineRule="exact"/>
        <w:rPr>
          <w:sz w:val="20"/>
          <w:szCs w:val="20"/>
        </w:rPr>
      </w:pPr>
    </w:p>
    <w:sectPr w:rsidR="00EA4953" w:rsidSect="00097BC4">
      <w:type w:val="continuous"/>
      <w:pgSz w:w="11900" w:h="16838"/>
      <w:pgMar w:top="1435" w:right="1420" w:bottom="1440" w:left="1800" w:header="0" w:footer="0" w:gutter="0"/>
      <w:cols w:space="720" w:equalWidth="0">
        <w:col w:w="8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8EE525A"/>
    <w:lvl w:ilvl="0" w:tplc="E222CDEA">
      <w:start w:val="1"/>
      <w:numFmt w:val="bullet"/>
      <w:lvlText w:val=""/>
      <w:lvlJc w:val="left"/>
    </w:lvl>
    <w:lvl w:ilvl="1" w:tplc="38905474">
      <w:numFmt w:val="decimal"/>
      <w:lvlText w:val=""/>
      <w:lvlJc w:val="left"/>
    </w:lvl>
    <w:lvl w:ilvl="2" w:tplc="5CCA1096">
      <w:numFmt w:val="decimal"/>
      <w:lvlText w:val=""/>
      <w:lvlJc w:val="left"/>
    </w:lvl>
    <w:lvl w:ilvl="3" w:tplc="CE729684">
      <w:numFmt w:val="decimal"/>
      <w:lvlText w:val=""/>
      <w:lvlJc w:val="left"/>
    </w:lvl>
    <w:lvl w:ilvl="4" w:tplc="B0CCF53C">
      <w:numFmt w:val="decimal"/>
      <w:lvlText w:val=""/>
      <w:lvlJc w:val="left"/>
    </w:lvl>
    <w:lvl w:ilvl="5" w:tplc="851E3A76">
      <w:numFmt w:val="decimal"/>
      <w:lvlText w:val=""/>
      <w:lvlJc w:val="left"/>
    </w:lvl>
    <w:lvl w:ilvl="6" w:tplc="29D65F7A">
      <w:numFmt w:val="decimal"/>
      <w:lvlText w:val=""/>
      <w:lvlJc w:val="left"/>
    </w:lvl>
    <w:lvl w:ilvl="7" w:tplc="1F987A80">
      <w:numFmt w:val="decimal"/>
      <w:lvlText w:val=""/>
      <w:lvlJc w:val="left"/>
    </w:lvl>
    <w:lvl w:ilvl="8" w:tplc="0DAE48A6">
      <w:numFmt w:val="decimal"/>
      <w:lvlText w:val=""/>
      <w:lvlJc w:val="left"/>
    </w:lvl>
  </w:abstractNum>
  <w:abstractNum w:abstractNumId="1">
    <w:nsid w:val="66334873"/>
    <w:multiLevelType w:val="hybridMultilevel"/>
    <w:tmpl w:val="4C6A01E0"/>
    <w:lvl w:ilvl="0" w:tplc="6ADAC7DE">
      <w:start w:val="1"/>
      <w:numFmt w:val="bullet"/>
      <w:lvlText w:val=""/>
      <w:lvlJc w:val="left"/>
    </w:lvl>
    <w:lvl w:ilvl="1" w:tplc="18F6D8BE">
      <w:numFmt w:val="decimal"/>
      <w:lvlText w:val=""/>
      <w:lvlJc w:val="left"/>
    </w:lvl>
    <w:lvl w:ilvl="2" w:tplc="695683F2">
      <w:numFmt w:val="decimal"/>
      <w:lvlText w:val=""/>
      <w:lvlJc w:val="left"/>
    </w:lvl>
    <w:lvl w:ilvl="3" w:tplc="664E31F4">
      <w:numFmt w:val="decimal"/>
      <w:lvlText w:val=""/>
      <w:lvlJc w:val="left"/>
    </w:lvl>
    <w:lvl w:ilvl="4" w:tplc="ECF65ED2">
      <w:numFmt w:val="decimal"/>
      <w:lvlText w:val=""/>
      <w:lvlJc w:val="left"/>
    </w:lvl>
    <w:lvl w:ilvl="5" w:tplc="192CF864">
      <w:numFmt w:val="decimal"/>
      <w:lvlText w:val=""/>
      <w:lvlJc w:val="left"/>
    </w:lvl>
    <w:lvl w:ilvl="6" w:tplc="BB424EEC">
      <w:numFmt w:val="decimal"/>
      <w:lvlText w:val=""/>
      <w:lvlJc w:val="left"/>
    </w:lvl>
    <w:lvl w:ilvl="7" w:tplc="3410BCE4">
      <w:numFmt w:val="decimal"/>
      <w:lvlText w:val=""/>
      <w:lvlJc w:val="left"/>
    </w:lvl>
    <w:lvl w:ilvl="8" w:tplc="1AFCA4B2">
      <w:numFmt w:val="decimal"/>
      <w:lvlText w:val=""/>
      <w:lvlJc w:val="left"/>
    </w:lvl>
  </w:abstractNum>
  <w:abstractNum w:abstractNumId="2">
    <w:nsid w:val="74B0DC51"/>
    <w:multiLevelType w:val="hybridMultilevel"/>
    <w:tmpl w:val="B89E3B20"/>
    <w:lvl w:ilvl="0" w:tplc="A69AE7EE">
      <w:start w:val="1"/>
      <w:numFmt w:val="bullet"/>
      <w:lvlText w:val=""/>
      <w:lvlJc w:val="left"/>
    </w:lvl>
    <w:lvl w:ilvl="1" w:tplc="3CE0E116">
      <w:numFmt w:val="decimal"/>
      <w:lvlText w:val=""/>
      <w:lvlJc w:val="left"/>
    </w:lvl>
    <w:lvl w:ilvl="2" w:tplc="8496F23A">
      <w:numFmt w:val="decimal"/>
      <w:lvlText w:val=""/>
      <w:lvlJc w:val="left"/>
    </w:lvl>
    <w:lvl w:ilvl="3" w:tplc="58786B32">
      <w:numFmt w:val="decimal"/>
      <w:lvlText w:val=""/>
      <w:lvlJc w:val="left"/>
    </w:lvl>
    <w:lvl w:ilvl="4" w:tplc="B7F0F84E">
      <w:numFmt w:val="decimal"/>
      <w:lvlText w:val=""/>
      <w:lvlJc w:val="left"/>
    </w:lvl>
    <w:lvl w:ilvl="5" w:tplc="7A64CBCC">
      <w:numFmt w:val="decimal"/>
      <w:lvlText w:val=""/>
      <w:lvlJc w:val="left"/>
    </w:lvl>
    <w:lvl w:ilvl="6" w:tplc="0CC062B6">
      <w:numFmt w:val="decimal"/>
      <w:lvlText w:val=""/>
      <w:lvlJc w:val="left"/>
    </w:lvl>
    <w:lvl w:ilvl="7" w:tplc="673264E6">
      <w:numFmt w:val="decimal"/>
      <w:lvlText w:val=""/>
      <w:lvlJc w:val="left"/>
    </w:lvl>
    <w:lvl w:ilvl="8" w:tplc="4CD4ED7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A4953"/>
    <w:rsid w:val="00097BC4"/>
    <w:rsid w:val="00EA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y.36006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2017-05-28T09:18:00Z</dcterms:created>
  <dcterms:modified xsi:type="dcterms:W3CDTF">2017-05-28T07:19:00Z</dcterms:modified>
</cp:coreProperties>
</file>