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FF" w:rsidRDefault="00D432A2">
      <w:pPr>
        <w:pStyle w:val="NoSpacing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RESUME</w:t>
      </w:r>
    </w:p>
    <w:p w:rsidR="00B224FF" w:rsidRDefault="00B224FF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</w:p>
    <w:p w:rsidR="00D432A2" w:rsidRDefault="00D432A2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BINAY</w:t>
      </w:r>
    </w:p>
    <w:p w:rsidR="00B224FF" w:rsidRDefault="00D432A2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  <w:hyperlink r:id="rId6" w:history="1">
        <w:r w:rsidRPr="00FE1A93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BINAY.360427@2freemail.com</w:t>
        </w:r>
      </w:hyperlink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B224FF" w:rsidRDefault="00D432A2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7" behindDoc="0" locked="0" layoutInCell="1" allowOverlap="1">
                <wp:simplePos x="0" y="0"/>
                <wp:positionH relativeFrom="column">
                  <wp:posOffset>-34930</wp:posOffset>
                </wp:positionH>
                <wp:positionV relativeFrom="paragraph">
                  <wp:posOffset>100969</wp:posOffset>
                </wp:positionV>
                <wp:extent cx="5728335" cy="6350"/>
                <wp:effectExtent l="0" t="0" r="10795" b="36195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8970" cy="6985"/>
                        </a:xfrm>
                        <a:prstGeom prst="line">
                          <a:avLst/>
                        </a:prstGeom>
                        <a:ln cap="flat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type id="_x0000_t32" coordsize="21600,21600" o:spt="32" o:preferrelative="t" path="m,l21600,21600e" o:oned="t" filled="f">
                <v:path arrowok="t" fillok="f" o:connecttype="none"/>
                <o:lock v:ext="edit" shapetype="t"/>
              </v:shapetype>
              <v:shape id="_x0000_s9" type="#_x0000_t32" style="position:absolute;left:0;margin-left:-3pt;mso-position-horizontal:absolute;mso-position-horizontal-relative:text;margin-top:8pt;mso-position-vertical:absolute;mso-position-vertical-relative:text;width:451.0pt;height:0.5pt;flip:y;v-text-anchor:middle;z-index:251624967" strokecolor="black" o:allowoverlap="1" strokeweight="0.-5pt" filled="f" o:connectortype="straight"/>
            </w:pict>
          </mc:Fallback>
        </mc:AlternateContent>
      </w:r>
    </w:p>
    <w:p w:rsidR="00B224FF" w:rsidRDefault="00D432A2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    </w:t>
      </w:r>
    </w:p>
    <w:tbl>
      <w:tblPr>
        <w:tblW w:w="0" w:type="auto"/>
        <w:tblBorders>
          <w:top w:val="single" w:sz="8" w:space="0" w:color="BCBCBC"/>
          <w:left w:val="single" w:sz="8" w:space="0" w:color="BCBCBC"/>
          <w:bottom w:val="single" w:sz="8" w:space="0" w:color="BCBCBC"/>
          <w:right w:val="single" w:sz="8" w:space="0" w:color="BCBCBC"/>
          <w:insideH w:val="single" w:sz="8" w:space="0" w:color="BCBCBC"/>
          <w:insideV w:val="single" w:sz="8" w:space="0" w:color="BCBCBC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B224FF">
        <w:tc>
          <w:tcPr>
            <w:tcW w:w="9016" w:type="dxa"/>
            <w:shd w:val="clear" w:color="000000" w:fill="E8E8E8" w:themeFill="accent3" w:themeFillTint="3F"/>
          </w:tcPr>
          <w:p w:rsidR="00B224FF" w:rsidRDefault="00D432A2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Career Objective</w:t>
            </w:r>
          </w:p>
        </w:tc>
      </w:tr>
    </w:tbl>
    <w:p w:rsidR="00B224FF" w:rsidRDefault="00B224FF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B224FF" w:rsidRDefault="00D432A2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To be a professional and  to utilise my skills and knowledge to achieve both  the </w:t>
      </w:r>
      <w:r>
        <w:rPr>
          <w:rFonts w:ascii="Times New Roman" w:eastAsia="Times New Roman" w:hAnsi="Times New Roman"/>
          <w:sz w:val="24"/>
          <w:szCs w:val="24"/>
        </w:rPr>
        <w:t>organisational as well as personal goals.</w:t>
      </w:r>
    </w:p>
    <w:p w:rsidR="00B224FF" w:rsidRDefault="00B224FF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9"/>
        <w:tblW w:w="0" w:type="auto"/>
        <w:tblBorders>
          <w:top w:val="single" w:sz="8" w:space="0" w:color="BCBCBC"/>
          <w:left w:val="single" w:sz="8" w:space="0" w:color="BCBCBC"/>
          <w:bottom w:val="single" w:sz="8" w:space="0" w:color="BCBCBC"/>
          <w:right w:val="single" w:sz="8" w:space="0" w:color="BCBCBC"/>
          <w:insideH w:val="single" w:sz="8" w:space="0" w:color="BCBCBC"/>
          <w:insideV w:val="single" w:sz="8" w:space="0" w:color="BCBCBC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B224FF">
        <w:tc>
          <w:tcPr>
            <w:tcW w:w="9016" w:type="dxa"/>
            <w:shd w:val="clear" w:color="000000" w:fill="E8E8E8" w:themeFill="accent3" w:themeFillTint="3F"/>
          </w:tcPr>
          <w:p w:rsidR="00B224FF" w:rsidRDefault="00D432A2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Academics</w:t>
            </w:r>
          </w:p>
        </w:tc>
      </w:tr>
    </w:tbl>
    <w:p w:rsidR="00B224FF" w:rsidRDefault="00B224FF">
      <w:pPr>
        <w:pStyle w:val="NoSpacing"/>
      </w:pPr>
    </w:p>
    <w:p w:rsidR="00B224FF" w:rsidRDefault="00B224FF">
      <w:pPr>
        <w:pStyle w:val="NoSpacing"/>
      </w:pPr>
    </w:p>
    <w:p w:rsidR="00B224FF" w:rsidRDefault="00B224FF">
      <w:pPr>
        <w:pStyle w:val="NoSpacing"/>
      </w:pPr>
    </w:p>
    <w:p w:rsidR="00B224FF" w:rsidRDefault="00D432A2">
      <w:pPr>
        <w:pStyle w:val="NoSpacing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MBA (Finance) from Uttrakhand Techical University, Dehradun, India in 2015.</w:t>
      </w:r>
    </w:p>
    <w:p w:rsidR="00B224FF" w:rsidRDefault="00D432A2">
      <w:pPr>
        <w:pStyle w:val="NoSpacing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Bachelor In Management (Finance) from Tribhuvan University, Nepal in 2011.</w:t>
      </w:r>
    </w:p>
    <w:p w:rsidR="00B224FF" w:rsidRDefault="00D432A2">
      <w:pPr>
        <w:pStyle w:val="NoSpacing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Intermediate (Science &amp; Technology) from </w:t>
      </w:r>
      <w:r>
        <w:rPr>
          <w:rFonts w:ascii="Times New Roman" w:eastAsia="Times New Roman" w:hAnsi="Times New Roman"/>
          <w:sz w:val="24"/>
          <w:szCs w:val="24"/>
        </w:rPr>
        <w:t>Tribhuvan University, Nepal in 2008.</w:t>
      </w:r>
    </w:p>
    <w:p w:rsidR="00B224FF" w:rsidRDefault="00D432A2">
      <w:pPr>
        <w:pStyle w:val="NoSpacing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Matriculation (10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) from HMG Board, Nepal in 2004.</w:t>
      </w:r>
    </w:p>
    <w:p w:rsidR="00B224FF" w:rsidRDefault="00B224FF">
      <w:pPr>
        <w:pStyle w:val="NoSpacing"/>
        <w:ind w:left="720"/>
        <w:rPr>
          <w:rFonts w:ascii="Times New Roman" w:eastAsia="Times New Roman" w:hAnsi="Times New Roman"/>
          <w:sz w:val="24"/>
          <w:szCs w:val="24"/>
        </w:rPr>
      </w:pPr>
    </w:p>
    <w:p w:rsidR="00B224FF" w:rsidRDefault="00B224FF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8" w:space="0" w:color="BCBCBC"/>
          <w:left w:val="single" w:sz="8" w:space="0" w:color="BCBCBC"/>
          <w:bottom w:val="single" w:sz="8" w:space="0" w:color="BCBCBC"/>
          <w:right w:val="single" w:sz="8" w:space="0" w:color="BCBCBC"/>
          <w:insideH w:val="single" w:sz="8" w:space="0" w:color="BCBCBC"/>
          <w:insideV w:val="single" w:sz="8" w:space="0" w:color="BCBCBC"/>
        </w:tblBorders>
        <w:tblLayout w:type="fixed"/>
        <w:tblLook w:val="04A0" w:firstRow="1" w:lastRow="0" w:firstColumn="1" w:lastColumn="0" w:noHBand="0" w:noVBand="1"/>
      </w:tblPr>
      <w:tblGrid>
        <w:gridCol w:w="9009"/>
      </w:tblGrid>
      <w:tr w:rsidR="00B224FF">
        <w:trPr>
          <w:trHeight w:val="295"/>
        </w:trPr>
        <w:tc>
          <w:tcPr>
            <w:tcW w:w="9009" w:type="dxa"/>
            <w:shd w:val="clear" w:color="000000" w:fill="E8E8E8" w:themeFill="accent3" w:themeFillTint="3F"/>
          </w:tcPr>
          <w:p w:rsidR="00B224FF" w:rsidRDefault="00D432A2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Experience</w:t>
            </w:r>
          </w:p>
        </w:tc>
      </w:tr>
    </w:tbl>
    <w:p w:rsidR="00B224FF" w:rsidRDefault="00B224FF">
      <w:pPr>
        <w:pStyle w:val="NoSpacing"/>
      </w:pPr>
    </w:p>
    <w:p w:rsidR="00B224FF" w:rsidRDefault="00B224FF">
      <w:pPr>
        <w:pStyle w:val="NoSpacing"/>
      </w:pPr>
    </w:p>
    <w:p w:rsidR="00B224FF" w:rsidRDefault="00D432A2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Ameriprise Financial India Pvt. Ltd. Gurgaon, India</w:t>
      </w:r>
    </w:p>
    <w:p w:rsidR="00B224FF" w:rsidRDefault="00D432A2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Department: Advice and Wealth Management</w:t>
      </w:r>
    </w:p>
    <w:p w:rsidR="00B224FF" w:rsidRDefault="00D432A2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Tenure: 11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Aug 2015-19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Oct 2016</w:t>
      </w:r>
    </w:p>
    <w:p w:rsidR="00B224FF" w:rsidRDefault="00D432A2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Position: Process Trainee</w:t>
      </w:r>
    </w:p>
    <w:p w:rsidR="00B224FF" w:rsidRDefault="00D432A2">
      <w:pPr>
        <w:pStyle w:val="NoSpacing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Role</w:t>
      </w:r>
    </w:p>
    <w:p w:rsidR="00B224FF" w:rsidRDefault="00D432A2">
      <w:pPr>
        <w:pStyle w:val="ListParagraph"/>
        <w:numPr>
          <w:ilvl w:val="0"/>
          <w:numId w:val="9"/>
        </w:numPr>
        <w:contextualSpacing/>
        <w:jc w:val="both"/>
        <w:rPr>
          <w:b/>
        </w:rPr>
      </w:pPr>
      <w:r>
        <w:t>Managing the Corporate Action Process.</w:t>
      </w:r>
    </w:p>
    <w:p w:rsidR="00B224FF" w:rsidRDefault="00D432A2">
      <w:pPr>
        <w:pStyle w:val="ListParagraph"/>
        <w:numPr>
          <w:ilvl w:val="0"/>
          <w:numId w:val="9"/>
        </w:numPr>
        <w:contextualSpacing/>
        <w:jc w:val="both"/>
        <w:rPr>
          <w:b/>
        </w:rPr>
      </w:pPr>
      <w:r>
        <w:t>Work on Case input, Reconciliation and Validation part.</w:t>
      </w:r>
    </w:p>
    <w:p w:rsidR="00B224FF" w:rsidRDefault="00D432A2">
      <w:pPr>
        <w:pStyle w:val="ListParagraph"/>
        <w:numPr>
          <w:ilvl w:val="0"/>
          <w:numId w:val="9"/>
        </w:numPr>
        <w:contextualSpacing/>
        <w:jc w:val="both"/>
        <w:rPr>
          <w:b/>
        </w:rPr>
      </w:pPr>
      <w:r>
        <w:t>Identifying and analyzing the case type &amp; and use of macros.</w:t>
      </w:r>
    </w:p>
    <w:p w:rsidR="00B224FF" w:rsidRDefault="00D432A2">
      <w:pPr>
        <w:pStyle w:val="ListParagraph"/>
        <w:numPr>
          <w:ilvl w:val="0"/>
          <w:numId w:val="9"/>
        </w:numPr>
        <w:contextualSpacing/>
        <w:jc w:val="both"/>
        <w:rPr>
          <w:b/>
        </w:rPr>
      </w:pPr>
      <w:r>
        <w:t>Responsible for meeting case TAT, attending training &amp; refresher trai</w:t>
      </w:r>
      <w:r>
        <w:t>ning’s to team.</w:t>
      </w:r>
    </w:p>
    <w:p w:rsidR="00B224FF" w:rsidRDefault="00D432A2">
      <w:pPr>
        <w:pStyle w:val="ListParagraph"/>
        <w:numPr>
          <w:ilvl w:val="0"/>
          <w:numId w:val="9"/>
        </w:numPr>
        <w:contextualSpacing/>
        <w:jc w:val="both"/>
        <w:rPr>
          <w:b/>
        </w:rPr>
      </w:pPr>
      <w:r>
        <w:t>Preparation of various weekly, monthly reports &amp; presentations.</w:t>
      </w:r>
    </w:p>
    <w:p w:rsidR="00B224FF" w:rsidRDefault="00B224FF">
      <w:pPr>
        <w:pStyle w:val="ListParagraph"/>
        <w:contextualSpacing/>
        <w:jc w:val="both"/>
        <w:rPr>
          <w:b/>
          <w:sz w:val="26"/>
          <w:szCs w:val="26"/>
        </w:rPr>
      </w:pPr>
    </w:p>
    <w:p w:rsidR="00B224FF" w:rsidRDefault="00D432A2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Dhanawat Offset Printers Biratnagar, Nepal </w:t>
      </w:r>
    </w:p>
    <w:p w:rsidR="00B224FF" w:rsidRDefault="00D432A2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Department: Accounts</w:t>
      </w:r>
    </w:p>
    <w:p w:rsidR="00B224FF" w:rsidRDefault="00D432A2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Tenure: 15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Mar 2012-20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Feb 2013</w:t>
      </w:r>
    </w:p>
    <w:p w:rsidR="00B224FF" w:rsidRDefault="00D432A2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Position: Account Executive</w:t>
      </w:r>
    </w:p>
    <w:p w:rsidR="00B224FF" w:rsidRDefault="00D432A2">
      <w:pPr>
        <w:pStyle w:val="NoSpacing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Role</w:t>
      </w:r>
    </w:p>
    <w:p w:rsidR="00B224FF" w:rsidRDefault="00D432A2">
      <w:pPr>
        <w:pStyle w:val="NoSpacing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Responsible for books keeping such as ledgers, cash books.</w:t>
      </w:r>
    </w:p>
    <w:p w:rsidR="00B224FF" w:rsidRDefault="00D432A2">
      <w:pPr>
        <w:pStyle w:val="NoSpacing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Creating and maintaining accounts along with inventory.</w:t>
      </w:r>
    </w:p>
    <w:p w:rsidR="00B224FF" w:rsidRDefault="00D432A2">
      <w:pPr>
        <w:pStyle w:val="NoSpacing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Worked both manual and computerised (tally).</w:t>
      </w:r>
    </w:p>
    <w:p w:rsidR="00B224FF" w:rsidRDefault="00D432A2">
      <w:pPr>
        <w:pStyle w:val="NoSpacing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Cash management in absence of cashier.</w:t>
      </w:r>
    </w:p>
    <w:p w:rsidR="00B224FF" w:rsidRDefault="00B224FF">
      <w:pPr>
        <w:pStyle w:val="NoSpacing"/>
        <w:ind w:left="720"/>
        <w:rPr>
          <w:rFonts w:ascii="Times New Roman" w:eastAsia="Times New Roman" w:hAnsi="Times New Roman"/>
          <w:sz w:val="24"/>
          <w:szCs w:val="24"/>
        </w:rPr>
      </w:pPr>
    </w:p>
    <w:p w:rsidR="00B224FF" w:rsidRDefault="00B224FF">
      <w:pPr>
        <w:pStyle w:val="NoSpacing"/>
        <w:ind w:left="720"/>
        <w:rPr>
          <w:rFonts w:ascii="Times New Roman" w:eastAsia="Times New Roman" w:hAnsi="Times New Roman"/>
          <w:sz w:val="24"/>
          <w:szCs w:val="24"/>
        </w:rPr>
      </w:pPr>
    </w:p>
    <w:p w:rsidR="00B224FF" w:rsidRDefault="00B224FF">
      <w:pPr>
        <w:pStyle w:val="NoSpacing"/>
        <w:ind w:left="720"/>
        <w:rPr>
          <w:rFonts w:ascii="Times New Roman" w:eastAsia="Times New Roman" w:hAnsi="Times New Roman"/>
          <w:sz w:val="24"/>
          <w:szCs w:val="24"/>
        </w:rPr>
      </w:pPr>
    </w:p>
    <w:p w:rsidR="00B224FF" w:rsidRDefault="00B224FF">
      <w:pPr>
        <w:pStyle w:val="NoSpacing"/>
        <w:ind w:left="720"/>
        <w:rPr>
          <w:rFonts w:ascii="Times New Roman" w:eastAsia="Times New Roman" w:hAnsi="Times New Roman"/>
          <w:sz w:val="24"/>
          <w:szCs w:val="24"/>
        </w:rPr>
      </w:pPr>
    </w:p>
    <w:p w:rsidR="00B224FF" w:rsidRDefault="00B224FF">
      <w:pPr>
        <w:pStyle w:val="NoSpacing"/>
        <w:ind w:left="72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BCBCBC"/>
          <w:left w:val="single" w:sz="8" w:space="0" w:color="BCBCBC"/>
          <w:bottom w:val="single" w:sz="8" w:space="0" w:color="BCBCBC"/>
          <w:right w:val="single" w:sz="8" w:space="0" w:color="BCBCBC"/>
          <w:insideH w:val="single" w:sz="8" w:space="0" w:color="BCBCBC"/>
          <w:insideV w:val="single" w:sz="8" w:space="0" w:color="BCBCBC"/>
        </w:tblBorders>
        <w:tblLayout w:type="fixed"/>
        <w:tblLook w:val="04A0" w:firstRow="1" w:lastRow="0" w:firstColumn="1" w:lastColumn="0" w:noHBand="0" w:noVBand="1"/>
      </w:tblPr>
      <w:tblGrid>
        <w:gridCol w:w="9121"/>
      </w:tblGrid>
      <w:tr w:rsidR="00B224FF">
        <w:trPr>
          <w:trHeight w:val="299"/>
        </w:trPr>
        <w:tc>
          <w:tcPr>
            <w:tcW w:w="9121" w:type="dxa"/>
            <w:shd w:val="clear" w:color="000000" w:fill="E8E8E8" w:themeFill="accent3" w:themeFillTint="3F"/>
          </w:tcPr>
          <w:p w:rsidR="00B224FF" w:rsidRDefault="00D432A2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IT Credentials</w:t>
            </w:r>
          </w:p>
        </w:tc>
      </w:tr>
    </w:tbl>
    <w:p w:rsidR="00B224FF" w:rsidRDefault="00B224FF">
      <w:pPr>
        <w:pStyle w:val="NoSpacing"/>
        <w:ind w:left="720"/>
        <w:rPr>
          <w:rFonts w:ascii="Times New Roman" w:eastAsia="Times New Roman" w:hAnsi="Times New Roman"/>
          <w:sz w:val="24"/>
          <w:szCs w:val="24"/>
        </w:rPr>
      </w:pPr>
    </w:p>
    <w:p w:rsidR="00B224FF" w:rsidRDefault="00D432A2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Information Technology (15 Months) from CTEVT, Nepal.</w:t>
      </w:r>
    </w:p>
    <w:p w:rsidR="00B224FF" w:rsidRDefault="00D432A2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MS Office (Word Processing, Spread sheet &amp; PowerPoint)</w:t>
      </w:r>
    </w:p>
    <w:p w:rsidR="00B224FF" w:rsidRDefault="00D432A2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Accounting Package (Tally, Swastika)</w:t>
      </w:r>
    </w:p>
    <w:p w:rsidR="00B224FF" w:rsidRDefault="00D432A2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Designing (Adobe Photoshop)</w:t>
      </w:r>
    </w:p>
    <w:p w:rsidR="00B224FF" w:rsidRDefault="00B224FF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B224FF" w:rsidRDefault="00B224FF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BCBCBC"/>
          <w:left w:val="single" w:sz="8" w:space="0" w:color="BCBCBC"/>
          <w:bottom w:val="single" w:sz="8" w:space="0" w:color="BCBCBC"/>
          <w:right w:val="single" w:sz="8" w:space="0" w:color="BCBCBC"/>
          <w:insideH w:val="single" w:sz="8" w:space="0" w:color="BCBCBC"/>
          <w:insideV w:val="single" w:sz="8" w:space="0" w:color="BCBCBC"/>
        </w:tblBorders>
        <w:tblLayout w:type="fixed"/>
        <w:tblLook w:val="04A0" w:firstRow="1" w:lastRow="0" w:firstColumn="1" w:lastColumn="0" w:noHBand="0" w:noVBand="1"/>
      </w:tblPr>
      <w:tblGrid>
        <w:gridCol w:w="8990"/>
      </w:tblGrid>
      <w:tr w:rsidR="00B224FF">
        <w:trPr>
          <w:trHeight w:val="170"/>
        </w:trPr>
        <w:tc>
          <w:tcPr>
            <w:tcW w:w="8990" w:type="dxa"/>
            <w:shd w:val="clear" w:color="000000" w:fill="E8E8E8" w:themeFill="accent3" w:themeFillTint="3F"/>
          </w:tcPr>
          <w:p w:rsidR="00B224FF" w:rsidRDefault="00D432A2">
            <w:pPr>
              <w:pStyle w:val="NoSpacing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Internship/ Project</w:t>
            </w:r>
          </w:p>
        </w:tc>
      </w:tr>
    </w:tbl>
    <w:p w:rsidR="00B224FF" w:rsidRDefault="00B224FF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B224FF" w:rsidRDefault="00D432A2">
      <w:pPr>
        <w:pStyle w:val="NoSpacing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Study on “Financial Analysis” Conducted at Reliance Money Ltd. Dehradun.</w:t>
      </w:r>
    </w:p>
    <w:p w:rsidR="00B224FF" w:rsidRDefault="00D432A2">
      <w:pPr>
        <w:pStyle w:val="NoSpacing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Tenure 10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June 2014 to 25 July 2014</w:t>
      </w:r>
    </w:p>
    <w:p w:rsidR="00B224FF" w:rsidRDefault="00B224FF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B224FF" w:rsidRDefault="00B224FF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BCBCBC"/>
          <w:left w:val="single" w:sz="8" w:space="0" w:color="BCBCBC"/>
          <w:bottom w:val="single" w:sz="8" w:space="0" w:color="BCBCBC"/>
          <w:right w:val="single" w:sz="8" w:space="0" w:color="BCBCBC"/>
          <w:insideH w:val="single" w:sz="8" w:space="0" w:color="BCBCBC"/>
          <w:insideV w:val="single" w:sz="8" w:space="0" w:color="BCBCBC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B224FF">
        <w:tc>
          <w:tcPr>
            <w:tcW w:w="9016" w:type="dxa"/>
            <w:shd w:val="clear" w:color="000000" w:fill="E8E8E8" w:themeFill="accent3" w:themeFillTint="3F"/>
          </w:tcPr>
          <w:p w:rsidR="00B224FF" w:rsidRDefault="00D432A2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Personal Details</w:t>
            </w:r>
          </w:p>
        </w:tc>
      </w:tr>
    </w:tbl>
    <w:p w:rsidR="00B224FF" w:rsidRDefault="00B224FF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B224FF" w:rsidRDefault="00D432A2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DOB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ab/>
        <w:t>14-01-1988</w:t>
      </w:r>
    </w:p>
    <w:p w:rsidR="00B224FF" w:rsidRDefault="00D432A2">
      <w:pPr>
        <w:pStyle w:val="NoSpacing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Gender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ab/>
        <w:t>Male</w:t>
      </w:r>
    </w:p>
    <w:p w:rsidR="00B224FF" w:rsidRDefault="00D432A2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Marital Status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ab/>
        <w:t>Single</w:t>
      </w:r>
    </w:p>
    <w:p w:rsidR="00B224FF" w:rsidRDefault="00D432A2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Nationality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ab/>
        <w:t>Nepalese</w:t>
      </w:r>
    </w:p>
    <w:p w:rsidR="00B224FF" w:rsidRDefault="00D432A2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Interest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ab/>
        <w:t>Listening to Music, Playing Chess, Pool/Snooker</w:t>
      </w:r>
    </w:p>
    <w:p w:rsidR="00B224FF" w:rsidRDefault="00D432A2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Photography &amp; Editing</w:t>
      </w:r>
    </w:p>
    <w:p w:rsidR="00B224FF" w:rsidRDefault="00B224FF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B224FF" w:rsidRDefault="00B224FF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B224FF" w:rsidRDefault="00B224FF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B224FF" w:rsidRDefault="00D432A2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6" behindDoc="0" locked="0" layoutInCell="1" allowOverlap="1">
                <wp:simplePos x="0" y="0"/>
                <wp:positionH relativeFrom="column">
                  <wp:posOffset>-41279</wp:posOffset>
                </wp:positionH>
                <wp:positionV relativeFrom="paragraph">
                  <wp:posOffset>94619</wp:posOffset>
                </wp:positionV>
                <wp:extent cx="5715635" cy="4445"/>
                <wp:effectExtent l="0" t="0" r="22860" b="19050"/>
                <wp:wrapNone/>
                <wp:docPr id="2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6270" cy="5080"/>
                        </a:xfrm>
                        <a:prstGeom prst="line">
                          <a:avLst/>
                        </a:prstGeom>
                        <a:ln cap="flat" cmpd="sng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type id="_x0000_t32" coordsize="21600,21600" o:spt="32" o:preferrelative="t" path="m,l21600,21600e" o:oned="t" filled="f">
                <v:path arrowok="t" fillok="f" o:connecttype="none"/>
                <o:lock v:ext="edit" shapetype="t"/>
              </v:shapetype>
              <v:shape id="_x0000_s22" type="#_x0000_t32" style="position:absolute;left:0;margin-left:-3pt;mso-position-horizontal:absolute;mso-position-horizontal-relative:text;margin-top:7pt;mso-position-vertical:absolute;mso-position-vertical-relative:text;width:450.0pt;height:0.3pt;v-text-anchor:middle;z-index:251624966" strokecolor="black" o:allowoverlap="1" strokeweight="0.-5pt" filled="f" o:connectortype="straight"/>
            </w:pict>
          </mc:Fallback>
        </mc:AlternateContent>
      </w:r>
    </w:p>
    <w:p w:rsidR="00B224FF" w:rsidRDefault="00B224FF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B224FF" w:rsidRDefault="00B224FF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B224FF" w:rsidRDefault="00B224FF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B224FF" w:rsidRDefault="00B224FF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B224FF" w:rsidRDefault="00D432A2">
      <w:pPr>
        <w:pStyle w:val="NoSpacing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I hereby declare that the above written particulars are best of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my knowledge and belief.</w:t>
      </w:r>
    </w:p>
    <w:p w:rsidR="00B224FF" w:rsidRDefault="00B224FF">
      <w:pPr>
        <w:pStyle w:val="NoSpacing"/>
        <w:rPr>
          <w:rFonts w:ascii="Times New Roman" w:eastAsia="Times New Roman" w:hAnsi="Times New Roman"/>
          <w:i/>
          <w:sz w:val="24"/>
          <w:szCs w:val="24"/>
        </w:rPr>
      </w:pPr>
    </w:p>
    <w:p w:rsidR="00B224FF" w:rsidRDefault="00B224FF">
      <w:pPr>
        <w:pStyle w:val="NoSpacing"/>
        <w:rPr>
          <w:rFonts w:ascii="Times New Roman" w:eastAsia="Times New Roman" w:hAnsi="Times New Roman"/>
          <w:i/>
          <w:sz w:val="24"/>
          <w:szCs w:val="24"/>
        </w:rPr>
      </w:pPr>
    </w:p>
    <w:p w:rsidR="00B224FF" w:rsidRDefault="00B224FF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sectPr w:rsidR="00B224FF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3F9587E"/>
    <w:lvl w:ilvl="0" w:tplc="4E8A97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376B5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8AA4D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978D5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DD4F8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04C44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B3E04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F5C94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D300D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0F1FCB53"/>
    <w:lvl w:ilvl="0" w:tplc="6F3497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BFC36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3903B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1F8EF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F5023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1BCDA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6F69E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FAE72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460C0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7339A915"/>
    <w:lvl w:ilvl="0" w:tplc="82BCF0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ED45C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0AA04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29E28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E1200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990B8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4CA02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1A059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83031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5F1BABB5"/>
    <w:lvl w:ilvl="0" w:tplc="052492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102B3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AEA2A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B84B7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0C4BE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77E11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89A4E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088A2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C48C0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360D3526"/>
    <w:lvl w:ilvl="0" w:tplc="08421C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5963C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9A687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5304D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82AC0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B3E9E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FA2BA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0B6E0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084E8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57CB5CE8"/>
    <w:lvl w:ilvl="0" w:tplc="4484E2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EEAF8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89492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5BA65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B468E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49211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B94A5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59E0E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030FA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61D23DA3"/>
    <w:lvl w:ilvl="0" w:tplc="832A7C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AC416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39CF6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D5E6C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BAC0A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93EE7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8F643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B107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102C5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746B1954"/>
    <w:lvl w:ilvl="0" w:tplc="808E2D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6F8C5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97A8D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D6876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ADA07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CFED0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CEE59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01609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1F293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69959A25"/>
    <w:lvl w:ilvl="0" w:tplc="9AECD9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9D278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7144F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9DC7B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44A46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8A865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C5049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7CE5D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7DCCE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</w:compat>
  <w:rsids>
    <w:rsidRoot w:val="00B224FF"/>
    <w:rsid w:val="00B224FF"/>
    <w:rsid w:val="00D432A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</w:style>
  <w:style w:type="paragraph" w:styleId="ListParagraph">
    <w:name w:val="List Paragraph"/>
    <w:basedOn w:val="Normal"/>
    <w:uiPriority w:val="26"/>
    <w:qFormat/>
    <w:pPr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NormalWeb">
    <w:name w:val="Normal (Web)"/>
    <w:basedOn w:val="Normal"/>
    <w:unhideWhenUsed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table" w:styleId="LightShading">
    <w:name w:val="Light Shading"/>
    <w:basedOn w:val="TableNormal"/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0C0C0" w:themeFill="text1" w:themeFillTint="3F"/>
      </w:tcPr>
    </w:tblStylePr>
    <w:tblStylePr w:type="band1Horz">
      <w:tblPr/>
      <w:tcPr>
        <w:shd w:val="clear" w:color="000000" w:fill="C0C0C0" w:themeFill="text1" w:themeFillTint="3F"/>
      </w:tcPr>
    </w:tblStylePr>
  </w:style>
  <w:style w:type="table" w:styleId="MediumGrid1">
    <w:name w:val="Medium Grid 1"/>
    <w:basedOn w:val="TableNormal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C0C0" w:themeFill="text1" w:themeFillTint="3F"/>
    </w:tc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808080" w:themeFill="text1" w:themeFillTint="7F"/>
      </w:tcPr>
    </w:tblStylePr>
    <w:tblStylePr w:type="band1Horz">
      <w:tblPr/>
      <w:tcPr>
        <w:shd w:val="clear" w:color="000000" w:fill="808080" w:themeFill="text1" w:themeFillTint="7F"/>
      </w:tcPr>
    </w:tblStylePr>
  </w:style>
  <w:style w:type="table" w:styleId="MediumGrid1-Accent3">
    <w:name w:val="Medium Grid 1 Accent 3"/>
    <w:basedOn w:val="TableNormal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8E8E8" w:themeFill="accent3" w:themeFillTint="3F"/>
    </w:tc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2D2D2" w:themeFill="accent3" w:themeFillTint="7F"/>
      </w:tcPr>
    </w:tblStylePr>
    <w:tblStylePr w:type="band1Horz">
      <w:tblPr/>
      <w:tcPr>
        <w:shd w:val="clear" w:color="000000" w:fill="D2D2D2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</w:style>
  <w:style w:type="paragraph" w:styleId="ListParagraph">
    <w:name w:val="List Paragraph"/>
    <w:basedOn w:val="Normal"/>
    <w:uiPriority w:val="26"/>
    <w:qFormat/>
    <w:pPr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NormalWeb">
    <w:name w:val="Normal (Web)"/>
    <w:basedOn w:val="Normal"/>
    <w:unhideWhenUsed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table" w:styleId="LightShading">
    <w:name w:val="Light Shading"/>
    <w:basedOn w:val="TableNormal"/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0C0C0" w:themeFill="text1" w:themeFillTint="3F"/>
      </w:tcPr>
    </w:tblStylePr>
    <w:tblStylePr w:type="band1Horz">
      <w:tblPr/>
      <w:tcPr>
        <w:shd w:val="clear" w:color="000000" w:fill="C0C0C0" w:themeFill="text1" w:themeFillTint="3F"/>
      </w:tcPr>
    </w:tblStylePr>
  </w:style>
  <w:style w:type="table" w:styleId="MediumGrid1">
    <w:name w:val="Medium Grid 1"/>
    <w:basedOn w:val="TableNormal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C0C0" w:themeFill="text1" w:themeFillTint="3F"/>
    </w:tc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808080" w:themeFill="text1" w:themeFillTint="7F"/>
      </w:tcPr>
    </w:tblStylePr>
    <w:tblStylePr w:type="band1Horz">
      <w:tblPr/>
      <w:tcPr>
        <w:shd w:val="clear" w:color="000000" w:fill="808080" w:themeFill="text1" w:themeFillTint="7F"/>
      </w:tcPr>
    </w:tblStylePr>
  </w:style>
  <w:style w:type="table" w:styleId="MediumGrid1-Accent3">
    <w:name w:val="Medium Grid 1 Accent 3"/>
    <w:basedOn w:val="TableNormal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8E8E8" w:themeFill="accent3" w:themeFillTint="3F"/>
    </w:tc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2D2D2" w:themeFill="accent3" w:themeFillTint="7F"/>
      </w:tcPr>
    </w:tblStylePr>
    <w:tblStylePr w:type="band1Horz">
      <w:tblPr/>
      <w:tcPr>
        <w:shd w:val="clear" w:color="000000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AY.3604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Hewlett-Packard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thalal</dc:creator>
  <cp:lastModifiedBy>784812338</cp:lastModifiedBy>
  <cp:revision>5</cp:revision>
  <dcterms:created xsi:type="dcterms:W3CDTF">2017-09-21T13:11:00Z</dcterms:created>
  <dcterms:modified xsi:type="dcterms:W3CDTF">2017-09-21T13:12:00Z</dcterms:modified>
</cp:coreProperties>
</file>