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C3" w:rsidRDefault="00442BC3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40"/>
          <w:szCs w:val="40"/>
        </w:rPr>
      </w:pPr>
      <w:bookmarkStart w:id="0" w:name="page1"/>
      <w:bookmarkEnd w:id="0"/>
      <w:r w:rsidRPr="00442B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6pt;margin-top:-29.9pt;width:625.25pt;height:274.7pt;z-index:-1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cs="Calibri"/>
          <w:b/>
          <w:bCs/>
          <w:sz w:val="40"/>
          <w:szCs w:val="40"/>
        </w:rPr>
        <w:t>SAREL</w:t>
      </w:r>
    </w:p>
    <w:p w:rsidR="00062D00" w:rsidRDefault="00442BC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hyperlink r:id="rId7" w:history="1">
        <w:r w:rsidRPr="00F35E91">
          <w:rPr>
            <w:rStyle w:val="Hyperlink"/>
            <w:rFonts w:cs="Calibri"/>
            <w:b/>
            <w:bCs/>
            <w:sz w:val="40"/>
            <w:szCs w:val="40"/>
          </w:rPr>
          <w:t>SAREL.360438@2freemail.com</w:t>
        </w:r>
      </w:hyperlink>
      <w:r>
        <w:rPr>
          <w:rFonts w:cs="Calibri"/>
          <w:b/>
          <w:bCs/>
          <w:sz w:val="40"/>
          <w:szCs w:val="40"/>
        </w:rPr>
        <w:t xml:space="preserve"> 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062D00" w:rsidRDefault="00B62AF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3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 xml:space="preserve">Almost 7 </w:t>
      </w:r>
      <w:proofErr w:type="spellStart"/>
      <w:r>
        <w:rPr>
          <w:rFonts w:cs="Calibri"/>
          <w:b/>
          <w:bCs/>
          <w:sz w:val="28"/>
          <w:szCs w:val="28"/>
        </w:rPr>
        <w:t>years experience</w:t>
      </w:r>
      <w:proofErr w:type="spellEnd"/>
      <w:r>
        <w:rPr>
          <w:rFonts w:cs="Calibri"/>
          <w:b/>
          <w:bCs/>
          <w:sz w:val="28"/>
          <w:szCs w:val="28"/>
        </w:rPr>
        <w:t xml:space="preserve"> in accounting. Have good back ground in general accounts, payables, </w:t>
      </w:r>
      <w:proofErr w:type="spellStart"/>
      <w:r>
        <w:rPr>
          <w:rFonts w:cs="Calibri"/>
          <w:b/>
          <w:bCs/>
          <w:sz w:val="28"/>
          <w:szCs w:val="28"/>
        </w:rPr>
        <w:t>receivables</w:t>
      </w:r>
      <w:proofErr w:type="gramStart"/>
      <w:r>
        <w:rPr>
          <w:rFonts w:cs="Calibri"/>
          <w:b/>
          <w:bCs/>
          <w:sz w:val="28"/>
          <w:szCs w:val="28"/>
        </w:rPr>
        <w:t>,administration</w:t>
      </w:r>
      <w:proofErr w:type="spellEnd"/>
      <w:proofErr w:type="gramEnd"/>
      <w:r>
        <w:rPr>
          <w:rFonts w:cs="Calibri"/>
          <w:b/>
          <w:bCs/>
          <w:sz w:val="28"/>
          <w:szCs w:val="28"/>
        </w:rPr>
        <w:t xml:space="preserve"> and secretarial. Always stays on top of assigned tasks. </w:t>
      </w:r>
      <w:proofErr w:type="gramStart"/>
      <w:r>
        <w:rPr>
          <w:rFonts w:cs="Calibri"/>
          <w:b/>
          <w:bCs/>
          <w:sz w:val="28"/>
          <w:szCs w:val="28"/>
        </w:rPr>
        <w:t>Skills includes</w:t>
      </w:r>
      <w:proofErr w:type="gramEnd"/>
      <w:r>
        <w:rPr>
          <w:rFonts w:cs="Calibri"/>
          <w:b/>
          <w:bCs/>
          <w:sz w:val="28"/>
          <w:szCs w:val="28"/>
        </w:rPr>
        <w:t xml:space="preserve"> team work, good communication, attention to details, interpersonal skills, time management and adaptability. Traits include honesty, trustworthy and friendly.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2D00" w:rsidRDefault="00062D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2D00" w:rsidRDefault="00062D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2D00" w:rsidRDefault="00062D00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062D00" w:rsidRDefault="00062D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062D00" w:rsidRDefault="00062D00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062D00" w:rsidRDefault="00B62AFA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Objective: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062D00" w:rsidRDefault="00B62AF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080" w:right="180" w:firstLine="1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Hardworking management accountant seeking for a position to contribute and share my years of experience, skills, and knowledge affecting the company’s growth &amp; success.</w:t>
      </w:r>
      <w:proofErr w:type="gramEnd"/>
    </w:p>
    <w:p w:rsidR="00062D00" w:rsidRDefault="00062D00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062D00" w:rsidRDefault="00B62AFA">
      <w:pPr>
        <w:widowControl w:val="0"/>
        <w:autoSpaceDE w:val="0"/>
        <w:autoSpaceDN w:val="0"/>
        <w:adjustRightInd w:val="0"/>
        <w:spacing w:after="0" w:line="239" w:lineRule="auto"/>
        <w:ind w:left="9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Work Experience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2D00" w:rsidRDefault="00062D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2D00" w:rsidRDefault="00062D00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062D00" w:rsidRDefault="00B62AFA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940" w:righ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Shekarian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Group Company LLC- Business Bay, Dubai, UAE (</w:t>
      </w:r>
      <w:r>
        <w:rPr>
          <w:rFonts w:ascii="Arial" w:hAnsi="Arial" w:cs="Arial"/>
          <w:b/>
          <w:bCs/>
        </w:rPr>
        <w:t>February 2015 till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>Present)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062D00" w:rsidRDefault="00B62AFA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ACCOUNTANT cum SECRETARY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062D00" w:rsidRDefault="00B62AFA">
      <w:pPr>
        <w:widowControl w:val="0"/>
        <w:numPr>
          <w:ilvl w:val="0"/>
          <w:numId w:val="1"/>
        </w:numPr>
        <w:tabs>
          <w:tab w:val="clear" w:pos="720"/>
          <w:tab w:val="num" w:pos="1660"/>
        </w:tabs>
        <w:overflowPunct w:val="0"/>
        <w:autoSpaceDE w:val="0"/>
        <w:autoSpaceDN w:val="0"/>
        <w:adjustRightInd w:val="0"/>
        <w:spacing w:after="0" w:line="239" w:lineRule="auto"/>
        <w:ind w:left="166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Prepares Financial Report and Present Directly to CEO.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5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62D00" w:rsidRDefault="00B62AFA">
      <w:pPr>
        <w:widowControl w:val="0"/>
        <w:numPr>
          <w:ilvl w:val="0"/>
          <w:numId w:val="1"/>
        </w:numPr>
        <w:tabs>
          <w:tab w:val="clear" w:pos="720"/>
          <w:tab w:val="num" w:pos="1660"/>
        </w:tabs>
        <w:overflowPunct w:val="0"/>
        <w:autoSpaceDE w:val="0"/>
        <w:autoSpaceDN w:val="0"/>
        <w:adjustRightInd w:val="0"/>
        <w:spacing w:after="0" w:line="181" w:lineRule="auto"/>
        <w:ind w:left="1660" w:right="100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Arial" w:hAnsi="Arial" w:cs="Arial"/>
          <w:sz w:val="21"/>
          <w:szCs w:val="21"/>
        </w:rPr>
        <w:t xml:space="preserve">Creates Budgets &amp; Forecast and report to management regarding the finances of company.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062D00" w:rsidRDefault="00B62AFA">
      <w:pPr>
        <w:widowControl w:val="0"/>
        <w:numPr>
          <w:ilvl w:val="0"/>
          <w:numId w:val="1"/>
        </w:numPr>
        <w:tabs>
          <w:tab w:val="clear" w:pos="720"/>
          <w:tab w:val="num" w:pos="1660"/>
        </w:tabs>
        <w:overflowPunct w:val="0"/>
        <w:autoSpaceDE w:val="0"/>
        <w:autoSpaceDN w:val="0"/>
        <w:adjustRightInd w:val="0"/>
        <w:spacing w:after="0" w:line="180" w:lineRule="auto"/>
        <w:ind w:left="166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Maintain accounting control and investigate/reconcile when </w:t>
      </w:r>
      <w:proofErr w:type="spellStart"/>
      <w:r>
        <w:rPr>
          <w:rFonts w:ascii="Arial" w:hAnsi="Arial" w:cs="Arial"/>
          <w:sz w:val="19"/>
          <w:szCs w:val="19"/>
        </w:rPr>
        <w:t>discrepencies</w:t>
      </w:r>
      <w:proofErr w:type="spellEnd"/>
      <w:r>
        <w:rPr>
          <w:rFonts w:ascii="Arial" w:hAnsi="Arial" w:cs="Arial"/>
          <w:sz w:val="19"/>
          <w:szCs w:val="19"/>
        </w:rPr>
        <w:t xml:space="preserve"> occur.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18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62D00" w:rsidRDefault="00B62AFA">
      <w:pPr>
        <w:widowControl w:val="0"/>
        <w:numPr>
          <w:ilvl w:val="0"/>
          <w:numId w:val="1"/>
        </w:numPr>
        <w:tabs>
          <w:tab w:val="clear" w:pos="720"/>
          <w:tab w:val="num" w:pos="1660"/>
        </w:tabs>
        <w:overflowPunct w:val="0"/>
        <w:autoSpaceDE w:val="0"/>
        <w:autoSpaceDN w:val="0"/>
        <w:adjustRightInd w:val="0"/>
        <w:spacing w:after="0" w:line="180" w:lineRule="auto"/>
        <w:ind w:left="1660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Daily Book-keeping (prepares </w:t>
      </w:r>
      <w:proofErr w:type="spellStart"/>
      <w:r>
        <w:rPr>
          <w:rFonts w:ascii="Arial" w:hAnsi="Arial" w:cs="Arial"/>
          <w:sz w:val="18"/>
          <w:szCs w:val="18"/>
        </w:rPr>
        <w:t>Journal</w:t>
      </w:r>
      <w:proofErr w:type="gramStart"/>
      <w:r>
        <w:rPr>
          <w:rFonts w:ascii="Arial" w:hAnsi="Arial" w:cs="Arial"/>
          <w:sz w:val="18"/>
          <w:szCs w:val="18"/>
        </w:rPr>
        <w:t>,Payments,Receipts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Vouchers ).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52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062D00" w:rsidRDefault="00B62AFA">
      <w:pPr>
        <w:widowControl w:val="0"/>
        <w:numPr>
          <w:ilvl w:val="0"/>
          <w:numId w:val="1"/>
        </w:numPr>
        <w:tabs>
          <w:tab w:val="clear" w:pos="720"/>
          <w:tab w:val="num" w:pos="1660"/>
        </w:tabs>
        <w:overflowPunct w:val="0"/>
        <w:autoSpaceDE w:val="0"/>
        <w:autoSpaceDN w:val="0"/>
        <w:adjustRightInd w:val="0"/>
        <w:spacing w:after="0" w:line="181" w:lineRule="auto"/>
        <w:ind w:left="1660" w:right="60"/>
        <w:rPr>
          <w:rFonts w:ascii="Wingdings" w:hAnsi="Wingdings" w:cs="Wingdings"/>
          <w:sz w:val="45"/>
          <w:szCs w:val="45"/>
          <w:vertAlign w:val="superscript"/>
        </w:rPr>
      </w:pPr>
      <w:r>
        <w:rPr>
          <w:rFonts w:ascii="Arial" w:hAnsi="Arial" w:cs="Arial"/>
          <w:sz w:val="23"/>
          <w:szCs w:val="23"/>
        </w:rPr>
        <w:t xml:space="preserve">Recording in the accounting system all </w:t>
      </w:r>
      <w:proofErr w:type="spellStart"/>
      <w:r>
        <w:rPr>
          <w:rFonts w:ascii="Arial" w:hAnsi="Arial" w:cs="Arial"/>
          <w:sz w:val="23"/>
          <w:szCs w:val="23"/>
        </w:rPr>
        <w:t>cheques</w:t>
      </w:r>
      <w:proofErr w:type="spellEnd"/>
      <w:r>
        <w:rPr>
          <w:rFonts w:ascii="Arial" w:hAnsi="Arial" w:cs="Arial"/>
          <w:sz w:val="23"/>
          <w:szCs w:val="23"/>
        </w:rPr>
        <w:t xml:space="preserve"> received as payments from customers and regularly following up and </w:t>
      </w:r>
      <w:proofErr w:type="gramStart"/>
      <w:r>
        <w:rPr>
          <w:rFonts w:ascii="Arial" w:hAnsi="Arial" w:cs="Arial"/>
          <w:sz w:val="23"/>
          <w:szCs w:val="23"/>
        </w:rPr>
        <w:t>update</w:t>
      </w:r>
      <w:proofErr w:type="gramEnd"/>
      <w:r>
        <w:rPr>
          <w:rFonts w:ascii="Arial" w:hAnsi="Arial" w:cs="Arial"/>
          <w:sz w:val="23"/>
          <w:szCs w:val="23"/>
        </w:rPr>
        <w:t xml:space="preserve"> any balances of customers by sending e-mails or phone calls.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52" w:lineRule="exact"/>
        <w:rPr>
          <w:rFonts w:ascii="Wingdings" w:hAnsi="Wingdings" w:cs="Wingdings"/>
          <w:sz w:val="45"/>
          <w:szCs w:val="45"/>
          <w:vertAlign w:val="superscript"/>
        </w:rPr>
      </w:pPr>
    </w:p>
    <w:p w:rsidR="00062D00" w:rsidRDefault="00B62AFA">
      <w:pPr>
        <w:widowControl w:val="0"/>
        <w:numPr>
          <w:ilvl w:val="0"/>
          <w:numId w:val="1"/>
        </w:numPr>
        <w:tabs>
          <w:tab w:val="clear" w:pos="720"/>
          <w:tab w:val="num" w:pos="1660"/>
        </w:tabs>
        <w:overflowPunct w:val="0"/>
        <w:autoSpaceDE w:val="0"/>
        <w:autoSpaceDN w:val="0"/>
        <w:adjustRightInd w:val="0"/>
        <w:spacing w:after="0" w:line="181" w:lineRule="auto"/>
        <w:ind w:left="1660" w:right="40"/>
        <w:rPr>
          <w:rFonts w:ascii="Wingdings" w:hAnsi="Wingdings" w:cs="Wingdings"/>
          <w:sz w:val="45"/>
          <w:szCs w:val="45"/>
          <w:vertAlign w:val="superscript"/>
        </w:rPr>
      </w:pPr>
      <w:r>
        <w:rPr>
          <w:rFonts w:ascii="Arial" w:hAnsi="Arial" w:cs="Arial"/>
          <w:sz w:val="23"/>
          <w:szCs w:val="23"/>
        </w:rPr>
        <w:t xml:space="preserve">Prepare and issue Post Dated </w:t>
      </w:r>
      <w:proofErr w:type="spellStart"/>
      <w:r>
        <w:rPr>
          <w:rFonts w:ascii="Arial" w:hAnsi="Arial" w:cs="Arial"/>
          <w:sz w:val="23"/>
          <w:szCs w:val="23"/>
        </w:rPr>
        <w:t>Cheques</w:t>
      </w:r>
      <w:proofErr w:type="spellEnd"/>
      <w:r>
        <w:rPr>
          <w:rFonts w:ascii="Arial" w:hAnsi="Arial" w:cs="Arial"/>
          <w:sz w:val="23"/>
          <w:szCs w:val="23"/>
        </w:rPr>
        <w:t xml:space="preserve"> and adjust it in the system after cleared and carefully monitoring all </w:t>
      </w:r>
      <w:proofErr w:type="spellStart"/>
      <w:r>
        <w:rPr>
          <w:rFonts w:ascii="Arial" w:hAnsi="Arial" w:cs="Arial"/>
          <w:sz w:val="23"/>
          <w:szCs w:val="23"/>
        </w:rPr>
        <w:t>Cheques</w:t>
      </w:r>
      <w:proofErr w:type="spellEnd"/>
      <w:r>
        <w:rPr>
          <w:rFonts w:ascii="Arial" w:hAnsi="Arial" w:cs="Arial"/>
          <w:sz w:val="23"/>
          <w:szCs w:val="23"/>
        </w:rPr>
        <w:t xml:space="preserve"> issued to ensure that there is enough balance in the bank.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62D00">
          <w:pgSz w:w="12240" w:h="15840"/>
          <w:pgMar w:top="926" w:right="1560" w:bottom="1440" w:left="500" w:header="720" w:footer="720" w:gutter="0"/>
          <w:cols w:space="720" w:equalWidth="0">
            <w:col w:w="10180"/>
          </w:cols>
          <w:noEndnote/>
        </w:sectPr>
      </w:pPr>
    </w:p>
    <w:p w:rsidR="00062D00" w:rsidRDefault="00062D0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p w:rsidR="00062D00" w:rsidRDefault="00B62AFA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181" w:lineRule="auto"/>
        <w:ind w:left="660" w:right="300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Arial" w:hAnsi="Arial" w:cs="Arial"/>
          <w:sz w:val="21"/>
          <w:szCs w:val="21"/>
        </w:rPr>
        <w:t xml:space="preserve">Weekly Bank </w:t>
      </w:r>
      <w:proofErr w:type="spellStart"/>
      <w:r>
        <w:rPr>
          <w:rFonts w:ascii="Arial" w:hAnsi="Arial" w:cs="Arial"/>
          <w:sz w:val="21"/>
          <w:szCs w:val="21"/>
        </w:rPr>
        <w:t>Reconcillation</w:t>
      </w:r>
      <w:proofErr w:type="spellEnd"/>
      <w:r>
        <w:rPr>
          <w:rFonts w:ascii="Arial" w:hAnsi="Arial" w:cs="Arial"/>
          <w:sz w:val="21"/>
          <w:szCs w:val="21"/>
        </w:rPr>
        <w:t xml:space="preserve"> and generate in the accounting system the banks account statement and submit to financial manager.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51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062D00" w:rsidRDefault="00B62AFA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181" w:lineRule="auto"/>
        <w:ind w:left="660" w:right="120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Arial" w:hAnsi="Arial" w:cs="Arial"/>
          <w:sz w:val="21"/>
          <w:szCs w:val="21"/>
        </w:rPr>
        <w:t xml:space="preserve">Monitors stocks inventory in the system and inform the purchasing manager and warehouse manager.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51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062D00" w:rsidRDefault="00B62AFA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181" w:lineRule="auto"/>
        <w:ind w:left="660" w:right="520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Arial" w:hAnsi="Arial" w:cs="Arial"/>
          <w:sz w:val="21"/>
          <w:szCs w:val="21"/>
        </w:rPr>
        <w:t xml:space="preserve">Responsible in preparing </w:t>
      </w:r>
      <w:proofErr w:type="spellStart"/>
      <w:r>
        <w:rPr>
          <w:rFonts w:ascii="Arial" w:hAnsi="Arial" w:cs="Arial"/>
          <w:sz w:val="21"/>
          <w:szCs w:val="21"/>
        </w:rPr>
        <w:t>qoutations</w:t>
      </w:r>
      <w:proofErr w:type="spellEnd"/>
      <w:r>
        <w:rPr>
          <w:rFonts w:ascii="Arial" w:hAnsi="Arial" w:cs="Arial"/>
          <w:sz w:val="21"/>
          <w:szCs w:val="21"/>
        </w:rPr>
        <w:t xml:space="preserve"> and computing Sales Price of Oil &amp; Gas items after the manager confirms profit rate.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51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062D00" w:rsidRDefault="00B62AFA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right="140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Arial" w:hAnsi="Arial" w:cs="Arial"/>
        </w:rPr>
        <w:t xml:space="preserve">Managing staff payroll, monitoring staff leave and absences, and responsible for WPS.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24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062D00" w:rsidRDefault="00B62AFA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181" w:lineRule="auto"/>
        <w:ind w:left="660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Arial" w:hAnsi="Arial" w:cs="Arial"/>
          <w:sz w:val="21"/>
          <w:szCs w:val="21"/>
        </w:rPr>
        <w:t>Filing Documents (</w:t>
      </w:r>
      <w:proofErr w:type="spellStart"/>
      <w:r>
        <w:rPr>
          <w:rFonts w:ascii="Arial" w:hAnsi="Arial" w:cs="Arial"/>
          <w:sz w:val="21"/>
          <w:szCs w:val="21"/>
        </w:rPr>
        <w:t>banks</w:t>
      </w:r>
      <w:proofErr w:type="gramStart"/>
      <w:r>
        <w:rPr>
          <w:rFonts w:ascii="Arial" w:hAnsi="Arial" w:cs="Arial"/>
          <w:sz w:val="21"/>
          <w:szCs w:val="21"/>
        </w:rPr>
        <w:t>,customer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files,sales</w:t>
      </w:r>
      <w:proofErr w:type="spellEnd"/>
      <w:r>
        <w:rPr>
          <w:rFonts w:ascii="Arial" w:hAnsi="Arial" w:cs="Arial"/>
          <w:sz w:val="21"/>
          <w:szCs w:val="21"/>
        </w:rPr>
        <w:t xml:space="preserve"> invoices etc.)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062D00" w:rsidRDefault="00B62AFA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181" w:lineRule="auto"/>
        <w:ind w:left="660" w:right="420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Arial" w:hAnsi="Arial" w:cs="Arial"/>
          <w:sz w:val="21"/>
          <w:szCs w:val="21"/>
        </w:rPr>
        <w:t xml:space="preserve">Reply multiple e-mails, answering customer and supplier queries by mail, and answer phone calls for any queries that are related to accounts.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51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062D00" w:rsidRDefault="00B62AFA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181" w:lineRule="auto"/>
        <w:ind w:left="660" w:right="60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Arial" w:hAnsi="Arial" w:cs="Arial"/>
          <w:sz w:val="21"/>
          <w:szCs w:val="21"/>
        </w:rPr>
        <w:t xml:space="preserve">Monitoring and pay personal property mortgages and supervise the maintenance of each </w:t>
      </w:r>
      <w:proofErr w:type="gramStart"/>
      <w:r>
        <w:rPr>
          <w:rFonts w:ascii="Arial" w:hAnsi="Arial" w:cs="Arial"/>
          <w:sz w:val="21"/>
          <w:szCs w:val="21"/>
        </w:rPr>
        <w:t>properties</w:t>
      </w:r>
      <w:proofErr w:type="gramEnd"/>
      <w:r>
        <w:rPr>
          <w:rFonts w:ascii="Arial" w:hAnsi="Arial" w:cs="Arial"/>
          <w:sz w:val="21"/>
          <w:szCs w:val="21"/>
        </w:rPr>
        <w:t xml:space="preserve"> for rent whenever a tenant has complaint.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062D00" w:rsidRDefault="00B62AFA">
      <w:pPr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180" w:lineRule="auto"/>
        <w:ind w:left="66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Performs administration and reception work.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2D00" w:rsidRDefault="00062D00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062D00" w:rsidRDefault="00B6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B.) NOVOLED INC. Philippines (2010-2014)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062D00" w:rsidRDefault="00B62AF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1.) BRANCH MANAGER (2013-2014)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</w:p>
    <w:p w:rsidR="00062D00" w:rsidRDefault="00B62AFA">
      <w:pPr>
        <w:widowControl w:val="0"/>
        <w:numPr>
          <w:ilvl w:val="0"/>
          <w:numId w:val="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368"/>
        <w:jc w:val="both"/>
        <w:rPr>
          <w:rFonts w:ascii="Wingdings" w:hAnsi="Wingdings" w:cs="Wingdings"/>
          <w:sz w:val="39"/>
          <w:szCs w:val="39"/>
          <w:vertAlign w:val="superscript"/>
        </w:rPr>
      </w:pPr>
      <w:r>
        <w:rPr>
          <w:rFonts w:ascii="Arial" w:hAnsi="Arial" w:cs="Arial"/>
          <w:sz w:val="23"/>
          <w:szCs w:val="23"/>
        </w:rPr>
        <w:t xml:space="preserve">Coordinated with the BOD on matters and concerns for approval and legislation.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88" w:lineRule="exact"/>
        <w:rPr>
          <w:rFonts w:ascii="Wingdings" w:hAnsi="Wingdings" w:cs="Wingdings"/>
          <w:sz w:val="39"/>
          <w:szCs w:val="39"/>
          <w:vertAlign w:val="superscript"/>
        </w:rPr>
      </w:pPr>
    </w:p>
    <w:p w:rsidR="00062D00" w:rsidRDefault="00B62AFA">
      <w:pPr>
        <w:widowControl w:val="0"/>
        <w:numPr>
          <w:ilvl w:val="0"/>
          <w:numId w:val="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0" w:lineRule="auto"/>
        <w:ind w:left="820" w:hanging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Planning and monitoring the activities of the branch.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89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062D00" w:rsidRDefault="00B62AFA">
      <w:pPr>
        <w:widowControl w:val="0"/>
        <w:numPr>
          <w:ilvl w:val="0"/>
          <w:numId w:val="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0" w:lineRule="auto"/>
        <w:ind w:left="820" w:hanging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Work on achieving the target receivable and profit for the month.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87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062D00" w:rsidRDefault="00B62AFA">
      <w:pPr>
        <w:widowControl w:val="0"/>
        <w:numPr>
          <w:ilvl w:val="0"/>
          <w:numId w:val="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0" w:lineRule="auto"/>
        <w:ind w:left="820" w:hanging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Conceptualize and develop other business venture and lending products.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90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062D00" w:rsidRDefault="00B62AFA">
      <w:pPr>
        <w:widowControl w:val="0"/>
        <w:numPr>
          <w:ilvl w:val="0"/>
          <w:numId w:val="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0" w:lineRule="auto"/>
        <w:ind w:left="820" w:hanging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Promotion and marketing of Micro Finance Services.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87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062D00" w:rsidRDefault="00B62AFA">
      <w:pPr>
        <w:widowControl w:val="0"/>
        <w:numPr>
          <w:ilvl w:val="0"/>
          <w:numId w:val="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0" w:lineRule="auto"/>
        <w:ind w:left="820" w:hanging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Final approval of loan amount availed by clients.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121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062D00" w:rsidRDefault="00B62AFA">
      <w:pPr>
        <w:widowControl w:val="0"/>
        <w:numPr>
          <w:ilvl w:val="0"/>
          <w:numId w:val="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1" w:lineRule="auto"/>
        <w:ind w:left="820" w:right="1140" w:hanging="368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Arial" w:hAnsi="Arial" w:cs="Arial"/>
        </w:rPr>
        <w:t xml:space="preserve">Directed and supervised the accounts officer, administrative assistant, </w:t>
      </w:r>
      <w:proofErr w:type="gramStart"/>
      <w:r>
        <w:rPr>
          <w:rFonts w:ascii="Arial" w:hAnsi="Arial" w:cs="Arial"/>
        </w:rPr>
        <w:t>bookkeeper</w:t>
      </w:r>
      <w:proofErr w:type="gramEnd"/>
      <w:r>
        <w:rPr>
          <w:rFonts w:ascii="Arial" w:hAnsi="Arial" w:cs="Arial"/>
        </w:rPr>
        <w:t xml:space="preserve"> and disbursing officer. </w:t>
      </w:r>
    </w:p>
    <w:p w:rsidR="00062D00" w:rsidRDefault="00B62AFA">
      <w:pPr>
        <w:widowControl w:val="0"/>
        <w:numPr>
          <w:ilvl w:val="0"/>
          <w:numId w:val="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8" w:lineRule="auto"/>
        <w:ind w:left="820" w:hanging="368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Rating the individual staff performance.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062D00" w:rsidRDefault="00B62AFA">
      <w:pPr>
        <w:widowControl w:val="0"/>
        <w:numPr>
          <w:ilvl w:val="0"/>
          <w:numId w:val="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0" w:lineRule="auto"/>
        <w:ind w:left="820" w:hanging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Administered the proper maintenance of all the properties of the branch.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062D00" w:rsidRDefault="00B62AF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2.) ACCOUNTANT cum ACCOUNTS RECEIVABLE CLERK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( 2010</w:t>
      </w:r>
      <w:proofErr w:type="gramEnd"/>
      <w:r>
        <w:rPr>
          <w:rFonts w:ascii="Arial" w:hAnsi="Arial" w:cs="Arial"/>
          <w:b/>
          <w:bCs/>
          <w:sz w:val="24"/>
          <w:szCs w:val="24"/>
        </w:rPr>
        <w:t>-2013)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062D00" w:rsidRDefault="00B62AFA">
      <w:pPr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1" w:lineRule="auto"/>
        <w:ind w:left="820" w:right="20" w:hanging="368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Arial" w:hAnsi="Arial" w:cs="Arial"/>
        </w:rPr>
        <w:t xml:space="preserve">Prepared and maintained financial and accounting records, journal vouchers and book of accounts.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124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62D00" w:rsidRDefault="00B62AFA">
      <w:pPr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1" w:lineRule="auto"/>
        <w:ind w:left="820" w:right="140" w:hanging="368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Arial" w:hAnsi="Arial" w:cs="Arial"/>
        </w:rPr>
        <w:t xml:space="preserve">Prepared monthly financial statements and ensured submission to the manager on or before the deadline.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5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62D00" w:rsidRDefault="00B62AFA">
      <w:pPr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1" w:lineRule="auto"/>
        <w:ind w:left="820" w:right="380" w:hanging="368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Arial" w:hAnsi="Arial" w:cs="Arial"/>
        </w:rPr>
        <w:t xml:space="preserve">Regular updating of loan ledgers and prepares reports on portfolio at risk and past dues.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123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62D00" w:rsidRDefault="00B62AFA">
      <w:pPr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0" w:lineRule="auto"/>
        <w:ind w:left="820" w:hanging="368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Arial" w:hAnsi="Arial" w:cs="Arial"/>
        </w:rPr>
        <w:t xml:space="preserve">Regular follow-up of payments, always reminding clients if there are irregularities or delayed payments.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62D00">
          <w:pgSz w:w="12240" w:h="15840"/>
          <w:pgMar w:top="1440" w:right="1440" w:bottom="1440" w:left="1500" w:header="720" w:footer="720" w:gutter="0"/>
          <w:cols w:space="720" w:equalWidth="0">
            <w:col w:w="9300"/>
          </w:cols>
          <w:noEndnote/>
        </w:sectPr>
      </w:pPr>
    </w:p>
    <w:p w:rsidR="00062D00" w:rsidRDefault="00062D00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  <w:bookmarkStart w:id="3" w:name="page5"/>
      <w:bookmarkEnd w:id="3"/>
    </w:p>
    <w:p w:rsidR="00062D00" w:rsidRDefault="00B62AFA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68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Records all financial transaction at the general book of accounts.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14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062D00" w:rsidRDefault="00B62AFA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180" w:lineRule="auto"/>
        <w:ind w:left="880" w:hanging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Resolving client queries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89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062D00" w:rsidRDefault="00B62AFA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180" w:lineRule="auto"/>
        <w:ind w:left="880" w:hanging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Responsible in the loan portfolio management system.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89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062D00" w:rsidRDefault="00B62AFA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180" w:lineRule="auto"/>
        <w:ind w:left="880" w:hanging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Preparing Bank deposits.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89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062D00" w:rsidRDefault="00B62AFA">
      <w:pPr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180" w:lineRule="auto"/>
        <w:ind w:left="880" w:hanging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Systematic filing of loan and financial documents.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2D00" w:rsidRDefault="00062D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2D00" w:rsidRDefault="00062D0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062D00" w:rsidRDefault="00B62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C.) GLOBAL LINK MANAGEMENT INSTITUTE, Philippines (2009)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062D00" w:rsidRDefault="00B62AFA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CASHIER/BOOKKEEPER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</w:p>
    <w:p w:rsidR="00062D00" w:rsidRDefault="00B62AFA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68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Handling the cash transactions of the organization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062D00" w:rsidRDefault="00B62AFA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180" w:lineRule="auto"/>
        <w:ind w:left="880" w:hanging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Prepared check disbursement and other related payment of bills.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89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062D00" w:rsidRDefault="00B62AFA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180" w:lineRule="auto"/>
        <w:ind w:left="880" w:hanging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Prepared check vouchers and attach necessary supporting documents.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89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062D00" w:rsidRDefault="00B62AFA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180" w:lineRule="auto"/>
        <w:ind w:left="880" w:hanging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Received cash/check remittance.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89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062D00" w:rsidRDefault="00B62AFA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180" w:lineRule="auto"/>
        <w:ind w:left="880" w:hanging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Issue receipts and change to customers.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89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062D00" w:rsidRDefault="00B62AFA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180" w:lineRule="auto"/>
        <w:ind w:left="880" w:hanging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Sort and count currency and coins.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123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062D00" w:rsidRDefault="00B62AFA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180" w:lineRule="auto"/>
        <w:ind w:left="880" w:right="300" w:hanging="368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Arial" w:hAnsi="Arial" w:cs="Arial"/>
        </w:rPr>
        <w:t xml:space="preserve">Ensured that cash collections be deposited intact in the bank and attended to any bank-related transactions.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62D00" w:rsidRDefault="00B62AFA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188" w:lineRule="auto"/>
        <w:ind w:left="880" w:hanging="368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Maintain daily/ weekly report or transaction.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86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062D00" w:rsidRDefault="00B62AFA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180" w:lineRule="auto"/>
        <w:ind w:left="880" w:hanging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Respond to customer’s complaint.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062D00" w:rsidRDefault="00B62AFA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68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Arial" w:hAnsi="Arial" w:cs="Arial"/>
        </w:rPr>
        <w:t xml:space="preserve">Developed several excel spreadsheet macros currently in use for reducing entry time.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9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62D00" w:rsidRDefault="00B62AFA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181" w:lineRule="auto"/>
        <w:ind w:left="880" w:hanging="368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Arial" w:hAnsi="Arial" w:cs="Arial"/>
          <w:sz w:val="21"/>
          <w:szCs w:val="21"/>
        </w:rPr>
        <w:t xml:space="preserve">Answering phone calls.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62D00" w:rsidRDefault="00B62AFA">
      <w:pPr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180" w:lineRule="auto"/>
        <w:ind w:left="880" w:hanging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Keeping the work area tidy and clean. </w:t>
      </w:r>
    </w:p>
    <w:p w:rsidR="00062D00" w:rsidRDefault="00062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62D00">
      <w:pgSz w:w="12240" w:h="15840"/>
      <w:pgMar w:top="1440" w:right="1540" w:bottom="1440" w:left="144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AFA"/>
    <w:rsid w:val="00062D00"/>
    <w:rsid w:val="00442BC3"/>
    <w:rsid w:val="00B6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2B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REL.36043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2017-04-09T07:08:00Z</dcterms:created>
  <dcterms:modified xsi:type="dcterms:W3CDTF">2017-09-21T12:57:00Z</dcterms:modified>
</cp:coreProperties>
</file>