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7D" w:rsidRDefault="00615E5C">
      <w:pPr>
        <w:pStyle w:val="Heading1"/>
        <w:ind w:left="860"/>
        <w:rPr>
          <w:color w:val="833B0A"/>
          <w:u w:val="none"/>
        </w:rPr>
      </w:pPr>
      <w:r>
        <w:pict>
          <v:group id="_x0000_s1065" style="position:absolute;left:0;text-align:left;margin-left:8.9pt;margin-top:6.7pt;width:573.05pt;height:818.15pt;z-index:-10576;mso-position-horizontal-relative:page;mso-position-vertical-relative:page" coordorigin="179,134" coordsize="11461,16363">
            <v:line id="_x0000_s1077" style="position:absolute" from="217,172" to="310,172" strokeweight="3.82pt"/>
            <v:line id="_x0000_s1076" style="position:absolute" from="294,218" to="11524,218" strokeweight=".82pt"/>
            <v:line id="_x0000_s1075" style="position:absolute" from="310,172" to="11601,172" strokeweight="3.82pt"/>
            <v:line id="_x0000_s1074" style="position:absolute" from="11509,165" to="11601,165" strokeweight="3.1pt"/>
            <v:line id="_x0000_s1073" style="position:absolute" from="11531,195" to="11531,226" strokecolor="white" strokeweight=".73pt"/>
            <v:line id="_x0000_s1072" style="position:absolute" from="248,226" to="248,16344" strokeweight="3.1pt"/>
            <v:line id="_x0000_s1071" style="position:absolute" from="302,226" to="302,16344" strokeweight=".82pt"/>
            <v:line id="_x0000_s1070" style="position:absolute" from="11570,226" to="11570,16465" strokeweight="3.1pt"/>
            <v:line id="_x0000_s1069" style="position:absolute" from="11517,226" to="11517,16344" strokeweight=".82pt"/>
            <v:line id="_x0000_s1068" style="position:absolute" from="217,16396" to="310,16396" strokeweight="3.82pt"/>
            <v:line id="_x0000_s1067" style="position:absolute" from="294,16351" to="11524,16351" strokeweight=".82pt"/>
            <v:line id="_x0000_s1066" style="position:absolute" from="310,16403" to="11601,16403" strokeweight="3.1pt"/>
            <w10:wrap anchorx="page" anchory="page"/>
          </v:group>
        </w:pict>
      </w:r>
      <w:r w:rsidR="00631A7D">
        <w:rPr>
          <w:color w:val="833B0A"/>
          <w:u w:val="none"/>
        </w:rPr>
        <w:t>SAPTARSHI</w:t>
      </w:r>
    </w:p>
    <w:p w:rsidR="00B72B4C" w:rsidRDefault="00631A7D">
      <w:pPr>
        <w:pStyle w:val="Heading1"/>
        <w:ind w:left="860"/>
        <w:rPr>
          <w:u w:val="none"/>
        </w:rPr>
      </w:pPr>
      <w:hyperlink r:id="rId6" w:history="1">
        <w:r w:rsidRPr="007D7859">
          <w:rPr>
            <w:rStyle w:val="Hyperlink"/>
          </w:rPr>
          <w:t>SAPTARSHI.360667.@2freemail.com</w:t>
        </w:r>
      </w:hyperlink>
      <w:r>
        <w:rPr>
          <w:color w:val="833B0A"/>
          <w:u w:val="none"/>
        </w:rPr>
        <w:t xml:space="preserve">    </w:t>
      </w:r>
    </w:p>
    <w:p w:rsidR="00B72B4C" w:rsidRDefault="00B72B4C">
      <w:pPr>
        <w:pStyle w:val="BodyText"/>
        <w:rPr>
          <w:sz w:val="20"/>
        </w:rPr>
      </w:pPr>
    </w:p>
    <w:p w:rsidR="00B72B4C" w:rsidRDefault="00B72B4C">
      <w:pPr>
        <w:pStyle w:val="BodyText"/>
        <w:spacing w:before="7"/>
        <w:rPr>
          <w:sz w:val="19"/>
        </w:rPr>
      </w:pPr>
    </w:p>
    <w:p w:rsidR="00B72B4C" w:rsidRDefault="00615E5C">
      <w:pPr>
        <w:pStyle w:val="Heading1"/>
        <w:spacing w:before="92"/>
        <w:ind w:left="860"/>
        <w:rPr>
          <w:u w:val="none"/>
        </w:rPr>
      </w:pPr>
      <w:r>
        <w:rPr>
          <w:color w:val="833B0A"/>
          <w:u w:val="thick" w:color="833B0A"/>
        </w:rPr>
        <w:t>WORK EXPERIENCE</w:t>
      </w:r>
    </w:p>
    <w:p w:rsidR="00B72B4C" w:rsidRDefault="00B72B4C">
      <w:pPr>
        <w:pStyle w:val="BodyText"/>
        <w:spacing w:before="8" w:after="1"/>
        <w:rPr>
          <w:b/>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33"/>
        <w:gridCol w:w="1416"/>
        <w:gridCol w:w="3261"/>
        <w:gridCol w:w="4086"/>
      </w:tblGrid>
      <w:tr w:rsidR="00B72B4C">
        <w:trPr>
          <w:trHeight w:val="260"/>
        </w:trPr>
        <w:tc>
          <w:tcPr>
            <w:tcW w:w="1733" w:type="dxa"/>
            <w:shd w:val="clear" w:color="auto" w:fill="D4DCE3"/>
          </w:tcPr>
          <w:p w:rsidR="00B72B4C" w:rsidRDefault="00615E5C">
            <w:pPr>
              <w:pStyle w:val="TableParagraph"/>
              <w:spacing w:line="246" w:lineRule="exact"/>
              <w:ind w:left="179"/>
              <w:rPr>
                <w:b/>
              </w:rPr>
            </w:pPr>
            <w:r>
              <w:rPr>
                <w:b/>
              </w:rPr>
              <w:t>Organization</w:t>
            </w:r>
          </w:p>
        </w:tc>
        <w:tc>
          <w:tcPr>
            <w:tcW w:w="1416" w:type="dxa"/>
            <w:shd w:val="clear" w:color="auto" w:fill="D4DCE3"/>
          </w:tcPr>
          <w:p w:rsidR="00B72B4C" w:rsidRDefault="00615E5C">
            <w:pPr>
              <w:pStyle w:val="TableParagraph"/>
              <w:spacing w:line="246" w:lineRule="exact"/>
              <w:ind w:left="455"/>
              <w:rPr>
                <w:b/>
              </w:rPr>
            </w:pPr>
            <w:r>
              <w:rPr>
                <w:b/>
              </w:rPr>
              <w:t>Year</w:t>
            </w:r>
          </w:p>
        </w:tc>
        <w:tc>
          <w:tcPr>
            <w:tcW w:w="3261" w:type="dxa"/>
            <w:shd w:val="clear" w:color="auto" w:fill="D4DCE3"/>
          </w:tcPr>
          <w:p w:rsidR="00B72B4C" w:rsidRDefault="00615E5C">
            <w:pPr>
              <w:pStyle w:val="TableParagraph"/>
              <w:spacing w:line="254" w:lineRule="exact"/>
              <w:ind w:left="171" w:right="171"/>
              <w:jc w:val="center"/>
              <w:rPr>
                <w:b/>
                <w:sz w:val="24"/>
              </w:rPr>
            </w:pPr>
            <w:r>
              <w:rPr>
                <w:b/>
                <w:sz w:val="24"/>
              </w:rPr>
              <w:t>Project</w:t>
            </w:r>
          </w:p>
        </w:tc>
        <w:tc>
          <w:tcPr>
            <w:tcW w:w="4086" w:type="dxa"/>
            <w:shd w:val="clear" w:color="auto" w:fill="D4DCE3"/>
          </w:tcPr>
          <w:p w:rsidR="00B72B4C" w:rsidRDefault="00615E5C">
            <w:pPr>
              <w:pStyle w:val="TableParagraph"/>
              <w:spacing w:line="254" w:lineRule="exact"/>
              <w:ind w:left="1303"/>
              <w:rPr>
                <w:b/>
                <w:sz w:val="24"/>
              </w:rPr>
            </w:pPr>
            <w:r>
              <w:rPr>
                <w:b/>
                <w:sz w:val="24"/>
              </w:rPr>
              <w:t>Work Details</w:t>
            </w:r>
          </w:p>
        </w:tc>
      </w:tr>
      <w:tr w:rsidR="00B72B4C">
        <w:trPr>
          <w:trHeight w:val="2220"/>
        </w:trPr>
        <w:tc>
          <w:tcPr>
            <w:tcW w:w="1733" w:type="dxa"/>
            <w:vMerge w:val="restart"/>
          </w:tcPr>
          <w:p w:rsidR="00B72B4C" w:rsidRDefault="00B72B4C">
            <w:pPr>
              <w:pStyle w:val="TableParagraph"/>
              <w:rPr>
                <w:b/>
              </w:rPr>
            </w:pPr>
          </w:p>
          <w:p w:rsidR="00B72B4C" w:rsidRDefault="00B72B4C">
            <w:pPr>
              <w:pStyle w:val="TableParagraph"/>
              <w:rPr>
                <w:b/>
              </w:rPr>
            </w:pPr>
          </w:p>
          <w:p w:rsidR="00B72B4C" w:rsidRDefault="00B72B4C">
            <w:pPr>
              <w:pStyle w:val="TableParagraph"/>
              <w:rPr>
                <w:b/>
              </w:rPr>
            </w:pPr>
          </w:p>
          <w:p w:rsidR="00B72B4C" w:rsidRDefault="00B72B4C">
            <w:pPr>
              <w:pStyle w:val="TableParagraph"/>
              <w:rPr>
                <w:b/>
              </w:rPr>
            </w:pPr>
          </w:p>
          <w:p w:rsidR="00B72B4C" w:rsidRDefault="00B72B4C">
            <w:pPr>
              <w:pStyle w:val="TableParagraph"/>
              <w:rPr>
                <w:b/>
              </w:rPr>
            </w:pPr>
          </w:p>
          <w:p w:rsidR="00B72B4C" w:rsidRDefault="00B72B4C">
            <w:pPr>
              <w:pStyle w:val="TableParagraph"/>
              <w:rPr>
                <w:b/>
              </w:rPr>
            </w:pPr>
          </w:p>
          <w:p w:rsidR="00B72B4C" w:rsidRDefault="00B72B4C">
            <w:pPr>
              <w:pStyle w:val="TableParagraph"/>
              <w:rPr>
                <w:b/>
              </w:rPr>
            </w:pPr>
          </w:p>
          <w:p w:rsidR="00B72B4C" w:rsidRDefault="00B72B4C">
            <w:pPr>
              <w:pStyle w:val="TableParagraph"/>
              <w:rPr>
                <w:b/>
              </w:rPr>
            </w:pPr>
          </w:p>
          <w:p w:rsidR="00B72B4C" w:rsidRDefault="00B72B4C">
            <w:pPr>
              <w:pStyle w:val="TableParagraph"/>
              <w:rPr>
                <w:b/>
              </w:rPr>
            </w:pPr>
          </w:p>
          <w:p w:rsidR="00B72B4C" w:rsidRDefault="00B72B4C">
            <w:pPr>
              <w:pStyle w:val="TableParagraph"/>
              <w:rPr>
                <w:b/>
              </w:rPr>
            </w:pPr>
          </w:p>
          <w:p w:rsidR="00B72B4C" w:rsidRDefault="00B72B4C">
            <w:pPr>
              <w:pStyle w:val="TableParagraph"/>
              <w:rPr>
                <w:b/>
              </w:rPr>
            </w:pPr>
          </w:p>
          <w:p w:rsidR="00B72B4C" w:rsidRDefault="00B72B4C">
            <w:pPr>
              <w:pStyle w:val="TableParagraph"/>
              <w:rPr>
                <w:b/>
              </w:rPr>
            </w:pPr>
          </w:p>
          <w:p w:rsidR="00B72B4C" w:rsidRDefault="00B72B4C">
            <w:pPr>
              <w:pStyle w:val="TableParagraph"/>
              <w:rPr>
                <w:b/>
              </w:rPr>
            </w:pPr>
          </w:p>
          <w:p w:rsidR="00B72B4C" w:rsidRDefault="00B72B4C">
            <w:pPr>
              <w:pStyle w:val="TableParagraph"/>
              <w:rPr>
                <w:b/>
              </w:rPr>
            </w:pPr>
          </w:p>
          <w:p w:rsidR="00B72B4C" w:rsidRDefault="00615E5C">
            <w:pPr>
              <w:pStyle w:val="TableParagraph"/>
              <w:spacing w:before="182"/>
              <w:ind w:left="139" w:right="134" w:hanging="5"/>
              <w:jc w:val="center"/>
              <w:rPr>
                <w:b/>
                <w:sz w:val="20"/>
              </w:rPr>
            </w:pPr>
            <w:r>
              <w:rPr>
                <w:b/>
                <w:sz w:val="20"/>
              </w:rPr>
              <w:t>All India Institute of Local and Self- Government</w:t>
            </w:r>
          </w:p>
        </w:tc>
        <w:tc>
          <w:tcPr>
            <w:tcW w:w="1416" w:type="dxa"/>
            <w:vMerge w:val="restart"/>
          </w:tcPr>
          <w:p w:rsidR="00B72B4C" w:rsidRDefault="00B72B4C">
            <w:pPr>
              <w:pStyle w:val="TableParagraph"/>
              <w:rPr>
                <w:b/>
                <w:sz w:val="24"/>
              </w:rPr>
            </w:pPr>
          </w:p>
          <w:p w:rsidR="00B72B4C" w:rsidRDefault="00B72B4C">
            <w:pPr>
              <w:pStyle w:val="TableParagraph"/>
              <w:rPr>
                <w:b/>
                <w:sz w:val="24"/>
              </w:rPr>
            </w:pPr>
          </w:p>
          <w:p w:rsidR="00B72B4C" w:rsidRDefault="00B72B4C">
            <w:pPr>
              <w:pStyle w:val="TableParagraph"/>
              <w:rPr>
                <w:b/>
                <w:sz w:val="24"/>
              </w:rPr>
            </w:pPr>
          </w:p>
          <w:p w:rsidR="00B72B4C" w:rsidRDefault="00B72B4C">
            <w:pPr>
              <w:pStyle w:val="TableParagraph"/>
              <w:rPr>
                <w:b/>
                <w:sz w:val="24"/>
              </w:rPr>
            </w:pPr>
          </w:p>
          <w:p w:rsidR="00B72B4C" w:rsidRDefault="00B72B4C">
            <w:pPr>
              <w:pStyle w:val="TableParagraph"/>
              <w:rPr>
                <w:b/>
                <w:sz w:val="24"/>
              </w:rPr>
            </w:pPr>
          </w:p>
          <w:p w:rsidR="00B72B4C" w:rsidRDefault="00B72B4C">
            <w:pPr>
              <w:pStyle w:val="TableParagraph"/>
              <w:rPr>
                <w:b/>
                <w:sz w:val="24"/>
              </w:rPr>
            </w:pPr>
          </w:p>
          <w:p w:rsidR="00B72B4C" w:rsidRDefault="00B72B4C">
            <w:pPr>
              <w:pStyle w:val="TableParagraph"/>
              <w:rPr>
                <w:b/>
                <w:sz w:val="24"/>
              </w:rPr>
            </w:pPr>
          </w:p>
          <w:p w:rsidR="00B72B4C" w:rsidRDefault="00B72B4C">
            <w:pPr>
              <w:pStyle w:val="TableParagraph"/>
              <w:rPr>
                <w:b/>
                <w:sz w:val="24"/>
              </w:rPr>
            </w:pPr>
          </w:p>
          <w:p w:rsidR="00B72B4C" w:rsidRDefault="00B72B4C">
            <w:pPr>
              <w:pStyle w:val="TableParagraph"/>
              <w:rPr>
                <w:b/>
                <w:sz w:val="24"/>
              </w:rPr>
            </w:pPr>
          </w:p>
          <w:p w:rsidR="00B72B4C" w:rsidRDefault="00B72B4C">
            <w:pPr>
              <w:pStyle w:val="TableParagraph"/>
              <w:rPr>
                <w:b/>
                <w:sz w:val="24"/>
              </w:rPr>
            </w:pPr>
          </w:p>
          <w:p w:rsidR="00B72B4C" w:rsidRDefault="00B72B4C">
            <w:pPr>
              <w:pStyle w:val="TableParagraph"/>
              <w:rPr>
                <w:b/>
                <w:sz w:val="24"/>
              </w:rPr>
            </w:pPr>
          </w:p>
          <w:p w:rsidR="00B72B4C" w:rsidRDefault="00B72B4C">
            <w:pPr>
              <w:pStyle w:val="TableParagraph"/>
              <w:rPr>
                <w:b/>
                <w:sz w:val="24"/>
              </w:rPr>
            </w:pPr>
          </w:p>
          <w:p w:rsidR="00B72B4C" w:rsidRDefault="00B72B4C">
            <w:pPr>
              <w:pStyle w:val="TableParagraph"/>
              <w:rPr>
                <w:b/>
                <w:sz w:val="24"/>
              </w:rPr>
            </w:pPr>
          </w:p>
          <w:p w:rsidR="00B72B4C" w:rsidRDefault="00B72B4C">
            <w:pPr>
              <w:pStyle w:val="TableParagraph"/>
              <w:rPr>
                <w:b/>
                <w:sz w:val="30"/>
              </w:rPr>
            </w:pPr>
          </w:p>
          <w:p w:rsidR="00B72B4C" w:rsidRDefault="00615E5C">
            <w:pPr>
              <w:pStyle w:val="TableParagraph"/>
              <w:spacing w:before="1"/>
              <w:ind w:left="123" w:right="122"/>
              <w:jc w:val="center"/>
            </w:pPr>
            <w:r>
              <w:t>May, 2016-</w:t>
            </w:r>
          </w:p>
          <w:p w:rsidR="00B72B4C" w:rsidRDefault="00615E5C">
            <w:pPr>
              <w:pStyle w:val="TableParagraph"/>
              <w:spacing w:before="3"/>
              <w:ind w:left="123" w:right="121"/>
              <w:jc w:val="center"/>
            </w:pPr>
            <w:r>
              <w:t>till now</w:t>
            </w:r>
          </w:p>
        </w:tc>
        <w:tc>
          <w:tcPr>
            <w:tcW w:w="3261" w:type="dxa"/>
            <w:shd w:val="clear" w:color="auto" w:fill="FFE499"/>
          </w:tcPr>
          <w:p w:rsidR="00B72B4C" w:rsidRDefault="00B72B4C">
            <w:pPr>
              <w:pStyle w:val="TableParagraph"/>
              <w:rPr>
                <w:b/>
                <w:sz w:val="24"/>
              </w:rPr>
            </w:pPr>
          </w:p>
          <w:p w:rsidR="00B72B4C" w:rsidRDefault="00B72B4C">
            <w:pPr>
              <w:pStyle w:val="TableParagraph"/>
              <w:rPr>
                <w:b/>
                <w:sz w:val="24"/>
              </w:rPr>
            </w:pPr>
          </w:p>
          <w:p w:rsidR="00B72B4C" w:rsidRDefault="00B72B4C">
            <w:pPr>
              <w:pStyle w:val="TableParagraph"/>
              <w:rPr>
                <w:b/>
                <w:sz w:val="24"/>
              </w:rPr>
            </w:pPr>
          </w:p>
          <w:p w:rsidR="00B72B4C" w:rsidRDefault="00615E5C">
            <w:pPr>
              <w:pStyle w:val="TableParagraph"/>
              <w:spacing w:before="153"/>
              <w:ind w:left="171" w:right="171"/>
              <w:jc w:val="center"/>
              <w:rPr>
                <w:b/>
              </w:rPr>
            </w:pPr>
            <w:r>
              <w:rPr>
                <w:b/>
              </w:rPr>
              <w:t xml:space="preserve">Smart City Project </w:t>
            </w:r>
            <w:proofErr w:type="spellStart"/>
            <w:r>
              <w:rPr>
                <w:b/>
              </w:rPr>
              <w:t>Bilaspur</w:t>
            </w:r>
            <w:proofErr w:type="spellEnd"/>
          </w:p>
        </w:tc>
        <w:tc>
          <w:tcPr>
            <w:tcW w:w="4086" w:type="dxa"/>
            <w:shd w:val="clear" w:color="auto" w:fill="FFE499"/>
          </w:tcPr>
          <w:p w:rsidR="00B72B4C" w:rsidRDefault="00615E5C">
            <w:pPr>
              <w:pStyle w:val="TableParagraph"/>
              <w:numPr>
                <w:ilvl w:val="0"/>
                <w:numId w:val="4"/>
              </w:numPr>
              <w:tabs>
                <w:tab w:val="left" w:pos="815"/>
                <w:tab w:val="left" w:pos="816"/>
              </w:tabs>
              <w:spacing w:line="352" w:lineRule="auto"/>
              <w:ind w:right="263"/>
              <w:rPr>
                <w:sz w:val="18"/>
              </w:rPr>
            </w:pPr>
            <w:r>
              <w:rPr>
                <w:sz w:val="18"/>
              </w:rPr>
              <w:t>Analyzing the Existing conditions and Gap</w:t>
            </w:r>
            <w:r>
              <w:rPr>
                <w:spacing w:val="-6"/>
                <w:sz w:val="18"/>
              </w:rPr>
              <w:t xml:space="preserve"> </w:t>
            </w:r>
            <w:r>
              <w:rPr>
                <w:sz w:val="18"/>
              </w:rPr>
              <w:t>analysis</w:t>
            </w:r>
          </w:p>
          <w:p w:rsidR="00B72B4C" w:rsidRDefault="00615E5C">
            <w:pPr>
              <w:pStyle w:val="TableParagraph"/>
              <w:numPr>
                <w:ilvl w:val="0"/>
                <w:numId w:val="4"/>
              </w:numPr>
              <w:tabs>
                <w:tab w:val="left" w:pos="815"/>
                <w:tab w:val="left" w:pos="816"/>
              </w:tabs>
              <w:spacing w:before="9"/>
              <w:rPr>
                <w:sz w:val="18"/>
              </w:rPr>
            </w:pPr>
            <w:r>
              <w:rPr>
                <w:sz w:val="18"/>
              </w:rPr>
              <w:t>Making Annexure</w:t>
            </w:r>
            <w:r>
              <w:rPr>
                <w:spacing w:val="-7"/>
                <w:sz w:val="18"/>
              </w:rPr>
              <w:t xml:space="preserve"> </w:t>
            </w:r>
            <w:r>
              <w:rPr>
                <w:sz w:val="18"/>
              </w:rPr>
              <w:t>2</w:t>
            </w:r>
          </w:p>
          <w:p w:rsidR="00B72B4C" w:rsidRDefault="00615E5C">
            <w:pPr>
              <w:pStyle w:val="TableParagraph"/>
              <w:numPr>
                <w:ilvl w:val="0"/>
                <w:numId w:val="4"/>
              </w:numPr>
              <w:tabs>
                <w:tab w:val="left" w:pos="815"/>
                <w:tab w:val="left" w:pos="816"/>
              </w:tabs>
              <w:spacing w:before="103" w:line="348" w:lineRule="auto"/>
              <w:ind w:right="180"/>
              <w:rPr>
                <w:sz w:val="18"/>
              </w:rPr>
            </w:pPr>
            <w:r>
              <w:rPr>
                <w:sz w:val="18"/>
              </w:rPr>
              <w:t>Report writing of City Profile, ABD and Pan City</w:t>
            </w:r>
            <w:r>
              <w:rPr>
                <w:spacing w:val="-6"/>
                <w:sz w:val="18"/>
              </w:rPr>
              <w:t xml:space="preserve"> </w:t>
            </w:r>
            <w:r>
              <w:rPr>
                <w:sz w:val="18"/>
              </w:rPr>
              <w:t>part</w:t>
            </w:r>
          </w:p>
          <w:p w:rsidR="00B72B4C" w:rsidRDefault="00615E5C">
            <w:pPr>
              <w:pStyle w:val="TableParagraph"/>
              <w:numPr>
                <w:ilvl w:val="0"/>
                <w:numId w:val="4"/>
              </w:numPr>
              <w:tabs>
                <w:tab w:val="left" w:pos="815"/>
                <w:tab w:val="left" w:pos="816"/>
              </w:tabs>
              <w:spacing w:before="14"/>
              <w:rPr>
                <w:sz w:val="18"/>
              </w:rPr>
            </w:pPr>
            <w:r>
              <w:rPr>
                <w:sz w:val="18"/>
              </w:rPr>
              <w:t>Data collections and handling</w:t>
            </w:r>
            <w:r>
              <w:rPr>
                <w:spacing w:val="-8"/>
                <w:sz w:val="18"/>
              </w:rPr>
              <w:t xml:space="preserve"> </w:t>
            </w:r>
            <w:proofErr w:type="spellStart"/>
            <w:r>
              <w:rPr>
                <w:sz w:val="18"/>
              </w:rPr>
              <w:t>MoUs</w:t>
            </w:r>
            <w:proofErr w:type="spellEnd"/>
            <w:r>
              <w:rPr>
                <w:sz w:val="18"/>
              </w:rPr>
              <w:t>,</w:t>
            </w:r>
          </w:p>
          <w:p w:rsidR="00B72B4C" w:rsidRDefault="00615E5C">
            <w:pPr>
              <w:pStyle w:val="TableParagraph"/>
              <w:spacing w:before="103"/>
              <w:ind w:left="815"/>
              <w:rPr>
                <w:sz w:val="18"/>
              </w:rPr>
            </w:pPr>
            <w:r>
              <w:rPr>
                <w:sz w:val="18"/>
              </w:rPr>
              <w:t>making Annexure 4</w:t>
            </w:r>
          </w:p>
        </w:tc>
      </w:tr>
      <w:tr w:rsidR="00B72B4C">
        <w:trPr>
          <w:trHeight w:val="3460"/>
        </w:trPr>
        <w:tc>
          <w:tcPr>
            <w:tcW w:w="1733" w:type="dxa"/>
            <w:vMerge/>
            <w:tcBorders>
              <w:top w:val="nil"/>
            </w:tcBorders>
          </w:tcPr>
          <w:p w:rsidR="00B72B4C" w:rsidRDefault="00B72B4C">
            <w:pPr>
              <w:rPr>
                <w:sz w:val="2"/>
                <w:szCs w:val="2"/>
              </w:rPr>
            </w:pPr>
          </w:p>
        </w:tc>
        <w:tc>
          <w:tcPr>
            <w:tcW w:w="1416" w:type="dxa"/>
            <w:vMerge/>
            <w:tcBorders>
              <w:top w:val="nil"/>
            </w:tcBorders>
          </w:tcPr>
          <w:p w:rsidR="00B72B4C" w:rsidRDefault="00B72B4C">
            <w:pPr>
              <w:rPr>
                <w:sz w:val="2"/>
                <w:szCs w:val="2"/>
              </w:rPr>
            </w:pPr>
          </w:p>
        </w:tc>
        <w:tc>
          <w:tcPr>
            <w:tcW w:w="3261" w:type="dxa"/>
            <w:shd w:val="clear" w:color="auto" w:fill="D9E1F3"/>
          </w:tcPr>
          <w:p w:rsidR="00B72B4C" w:rsidRDefault="00B72B4C">
            <w:pPr>
              <w:pStyle w:val="TableParagraph"/>
              <w:rPr>
                <w:b/>
                <w:sz w:val="24"/>
              </w:rPr>
            </w:pPr>
          </w:p>
          <w:p w:rsidR="00B72B4C" w:rsidRDefault="00B72B4C">
            <w:pPr>
              <w:pStyle w:val="TableParagraph"/>
              <w:rPr>
                <w:b/>
                <w:sz w:val="24"/>
              </w:rPr>
            </w:pPr>
          </w:p>
          <w:p w:rsidR="00B72B4C" w:rsidRDefault="00B72B4C">
            <w:pPr>
              <w:pStyle w:val="TableParagraph"/>
              <w:rPr>
                <w:b/>
                <w:sz w:val="24"/>
              </w:rPr>
            </w:pPr>
          </w:p>
          <w:p w:rsidR="00B72B4C" w:rsidRDefault="00B72B4C">
            <w:pPr>
              <w:pStyle w:val="TableParagraph"/>
              <w:rPr>
                <w:b/>
                <w:sz w:val="24"/>
              </w:rPr>
            </w:pPr>
          </w:p>
          <w:p w:rsidR="00B72B4C" w:rsidRDefault="00B72B4C">
            <w:pPr>
              <w:pStyle w:val="TableParagraph"/>
              <w:spacing w:before="9"/>
              <w:rPr>
                <w:b/>
                <w:sz w:val="32"/>
              </w:rPr>
            </w:pPr>
          </w:p>
          <w:p w:rsidR="00B72B4C" w:rsidRDefault="00615E5C">
            <w:pPr>
              <w:pStyle w:val="TableParagraph"/>
              <w:ind w:left="723" w:right="271" w:hanging="436"/>
              <w:rPr>
                <w:b/>
              </w:rPr>
            </w:pPr>
            <w:r>
              <w:rPr>
                <w:b/>
              </w:rPr>
              <w:t>AMRUT capacity building and coordination</w:t>
            </w:r>
          </w:p>
        </w:tc>
        <w:tc>
          <w:tcPr>
            <w:tcW w:w="4086" w:type="dxa"/>
            <w:shd w:val="clear" w:color="auto" w:fill="D9E1F3"/>
          </w:tcPr>
          <w:p w:rsidR="00B72B4C" w:rsidRDefault="00615E5C">
            <w:pPr>
              <w:pStyle w:val="TableParagraph"/>
              <w:numPr>
                <w:ilvl w:val="0"/>
                <w:numId w:val="3"/>
              </w:numPr>
              <w:tabs>
                <w:tab w:val="left" w:pos="815"/>
                <w:tab w:val="left" w:pos="816"/>
              </w:tabs>
              <w:spacing w:line="355" w:lineRule="auto"/>
              <w:ind w:right="199"/>
              <w:rPr>
                <w:sz w:val="18"/>
              </w:rPr>
            </w:pPr>
            <w:r>
              <w:rPr>
                <w:sz w:val="18"/>
              </w:rPr>
              <w:t xml:space="preserve">Module report for states </w:t>
            </w:r>
            <w:r>
              <w:rPr>
                <w:spacing w:val="-3"/>
                <w:sz w:val="18"/>
              </w:rPr>
              <w:t xml:space="preserve">of </w:t>
            </w:r>
            <w:r>
              <w:rPr>
                <w:sz w:val="18"/>
              </w:rPr>
              <w:t>Jharkhand, Andaman &amp; Nicobar Islands, Punjab and</w:t>
            </w:r>
            <w:r>
              <w:rPr>
                <w:sz w:val="18"/>
              </w:rPr>
              <w:t xml:space="preserve"> </w:t>
            </w:r>
            <w:r>
              <w:rPr>
                <w:sz w:val="18"/>
              </w:rPr>
              <w:t>Gujarat.</w:t>
            </w:r>
          </w:p>
          <w:p w:rsidR="00B72B4C" w:rsidRDefault="00615E5C">
            <w:pPr>
              <w:pStyle w:val="TableParagraph"/>
              <w:numPr>
                <w:ilvl w:val="0"/>
                <w:numId w:val="3"/>
              </w:numPr>
              <w:tabs>
                <w:tab w:val="left" w:pos="815"/>
                <w:tab w:val="left" w:pos="816"/>
              </w:tabs>
              <w:spacing w:before="10" w:line="348" w:lineRule="auto"/>
              <w:ind w:right="776"/>
              <w:rPr>
                <w:sz w:val="18"/>
              </w:rPr>
            </w:pPr>
            <w:r>
              <w:rPr>
                <w:sz w:val="18"/>
              </w:rPr>
              <w:t>Training schedule and logistics management.</w:t>
            </w:r>
          </w:p>
          <w:p w:rsidR="00B72B4C" w:rsidRDefault="00615E5C">
            <w:pPr>
              <w:pStyle w:val="TableParagraph"/>
              <w:numPr>
                <w:ilvl w:val="0"/>
                <w:numId w:val="3"/>
              </w:numPr>
              <w:tabs>
                <w:tab w:val="left" w:pos="815"/>
                <w:tab w:val="left" w:pos="816"/>
              </w:tabs>
              <w:spacing w:before="14" w:line="355" w:lineRule="auto"/>
              <w:ind w:right="383"/>
              <w:rPr>
                <w:sz w:val="18"/>
              </w:rPr>
            </w:pPr>
            <w:r>
              <w:rPr>
                <w:sz w:val="18"/>
              </w:rPr>
              <w:t xml:space="preserve">Training module for Orientation program, Town planning, Sewerage and </w:t>
            </w:r>
            <w:proofErr w:type="spellStart"/>
            <w:r>
              <w:rPr>
                <w:sz w:val="18"/>
              </w:rPr>
              <w:t>Septage</w:t>
            </w:r>
            <w:proofErr w:type="spellEnd"/>
            <w:r>
              <w:rPr>
                <w:spacing w:val="-5"/>
                <w:sz w:val="18"/>
              </w:rPr>
              <w:t xml:space="preserve"> </w:t>
            </w:r>
            <w:r>
              <w:rPr>
                <w:sz w:val="18"/>
              </w:rPr>
              <w:t>management</w:t>
            </w:r>
          </w:p>
          <w:p w:rsidR="00B72B4C" w:rsidRDefault="00615E5C">
            <w:pPr>
              <w:pStyle w:val="TableParagraph"/>
              <w:numPr>
                <w:ilvl w:val="0"/>
                <w:numId w:val="3"/>
              </w:numPr>
              <w:tabs>
                <w:tab w:val="left" w:pos="815"/>
                <w:tab w:val="left" w:pos="816"/>
              </w:tabs>
              <w:spacing w:before="8" w:line="352" w:lineRule="auto"/>
              <w:ind w:right="838"/>
              <w:rPr>
                <w:sz w:val="18"/>
              </w:rPr>
            </w:pPr>
            <w:r>
              <w:rPr>
                <w:sz w:val="18"/>
              </w:rPr>
              <w:t>Coordinating AMRUT</w:t>
            </w:r>
            <w:r>
              <w:rPr>
                <w:spacing w:val="-3"/>
                <w:sz w:val="18"/>
              </w:rPr>
              <w:t xml:space="preserve"> </w:t>
            </w:r>
            <w:r>
              <w:rPr>
                <w:sz w:val="18"/>
              </w:rPr>
              <w:t>training, arranging</w:t>
            </w:r>
            <w:r>
              <w:rPr>
                <w:sz w:val="18"/>
              </w:rPr>
              <w:t xml:space="preserve"> logistics,</w:t>
            </w:r>
            <w:r>
              <w:rPr>
                <w:spacing w:val="-19"/>
                <w:sz w:val="18"/>
              </w:rPr>
              <w:t xml:space="preserve"> </w:t>
            </w:r>
            <w:r>
              <w:rPr>
                <w:sz w:val="18"/>
              </w:rPr>
              <w:t>etc.</w:t>
            </w:r>
          </w:p>
          <w:p w:rsidR="00B72B4C" w:rsidRDefault="00615E5C">
            <w:pPr>
              <w:pStyle w:val="TableParagraph"/>
              <w:numPr>
                <w:ilvl w:val="0"/>
                <w:numId w:val="3"/>
              </w:numPr>
              <w:tabs>
                <w:tab w:val="left" w:pos="815"/>
                <w:tab w:val="left" w:pos="816"/>
              </w:tabs>
              <w:spacing w:before="6"/>
              <w:rPr>
                <w:sz w:val="18"/>
              </w:rPr>
            </w:pPr>
            <w:r>
              <w:rPr>
                <w:sz w:val="18"/>
              </w:rPr>
              <w:t>AMRUT final report</w:t>
            </w:r>
            <w:r>
              <w:rPr>
                <w:spacing w:val="-3"/>
                <w:sz w:val="18"/>
              </w:rPr>
              <w:t xml:space="preserve"> </w:t>
            </w:r>
            <w:r>
              <w:rPr>
                <w:sz w:val="18"/>
              </w:rPr>
              <w:t>submission</w:t>
            </w:r>
          </w:p>
        </w:tc>
      </w:tr>
      <w:tr w:rsidR="00B72B4C">
        <w:trPr>
          <w:trHeight w:val="1260"/>
        </w:trPr>
        <w:tc>
          <w:tcPr>
            <w:tcW w:w="1733" w:type="dxa"/>
            <w:vMerge/>
            <w:tcBorders>
              <w:top w:val="nil"/>
            </w:tcBorders>
          </w:tcPr>
          <w:p w:rsidR="00B72B4C" w:rsidRDefault="00B72B4C">
            <w:pPr>
              <w:rPr>
                <w:sz w:val="2"/>
                <w:szCs w:val="2"/>
              </w:rPr>
            </w:pPr>
          </w:p>
        </w:tc>
        <w:tc>
          <w:tcPr>
            <w:tcW w:w="1416" w:type="dxa"/>
            <w:vMerge/>
            <w:tcBorders>
              <w:top w:val="nil"/>
            </w:tcBorders>
          </w:tcPr>
          <w:p w:rsidR="00B72B4C" w:rsidRDefault="00B72B4C">
            <w:pPr>
              <w:rPr>
                <w:sz w:val="2"/>
                <w:szCs w:val="2"/>
              </w:rPr>
            </w:pPr>
          </w:p>
        </w:tc>
        <w:tc>
          <w:tcPr>
            <w:tcW w:w="3261" w:type="dxa"/>
            <w:shd w:val="clear" w:color="auto" w:fill="C5DFB3"/>
          </w:tcPr>
          <w:p w:rsidR="00B72B4C" w:rsidRDefault="00B72B4C">
            <w:pPr>
              <w:pStyle w:val="TableParagraph"/>
              <w:spacing w:before="1"/>
              <w:rPr>
                <w:b/>
                <w:sz w:val="33"/>
              </w:rPr>
            </w:pPr>
          </w:p>
          <w:p w:rsidR="00B72B4C" w:rsidRDefault="00615E5C">
            <w:pPr>
              <w:pStyle w:val="TableParagraph"/>
              <w:ind w:left="459" w:right="271" w:firstLine="44"/>
              <w:rPr>
                <w:b/>
              </w:rPr>
            </w:pPr>
            <w:r>
              <w:rPr>
                <w:b/>
              </w:rPr>
              <w:t>Request for Proposal Expression of Interest</w:t>
            </w:r>
          </w:p>
        </w:tc>
        <w:tc>
          <w:tcPr>
            <w:tcW w:w="4086" w:type="dxa"/>
            <w:shd w:val="clear" w:color="auto" w:fill="C5DFB3"/>
          </w:tcPr>
          <w:p w:rsidR="00B72B4C" w:rsidRDefault="00615E5C">
            <w:pPr>
              <w:pStyle w:val="TableParagraph"/>
              <w:numPr>
                <w:ilvl w:val="0"/>
                <w:numId w:val="2"/>
              </w:numPr>
              <w:tabs>
                <w:tab w:val="left" w:pos="815"/>
                <w:tab w:val="left" w:pos="816"/>
              </w:tabs>
              <w:spacing w:line="215" w:lineRule="exact"/>
              <w:rPr>
                <w:sz w:val="18"/>
              </w:rPr>
            </w:pPr>
            <w:r>
              <w:rPr>
                <w:sz w:val="18"/>
              </w:rPr>
              <w:t>Filling</w:t>
            </w:r>
            <w:r>
              <w:rPr>
                <w:spacing w:val="-1"/>
                <w:sz w:val="18"/>
              </w:rPr>
              <w:t xml:space="preserve"> </w:t>
            </w:r>
            <w:r>
              <w:rPr>
                <w:sz w:val="18"/>
              </w:rPr>
              <w:t>tenders</w:t>
            </w:r>
          </w:p>
          <w:p w:rsidR="00B72B4C" w:rsidRDefault="00615E5C">
            <w:pPr>
              <w:pStyle w:val="TableParagraph"/>
              <w:numPr>
                <w:ilvl w:val="0"/>
                <w:numId w:val="2"/>
              </w:numPr>
              <w:tabs>
                <w:tab w:val="left" w:pos="815"/>
                <w:tab w:val="left" w:pos="816"/>
              </w:tabs>
              <w:spacing w:before="103"/>
              <w:rPr>
                <w:sz w:val="18"/>
              </w:rPr>
            </w:pPr>
            <w:r>
              <w:rPr>
                <w:sz w:val="18"/>
              </w:rPr>
              <w:t>Making</w:t>
            </w:r>
            <w:r>
              <w:rPr>
                <w:spacing w:val="-7"/>
                <w:sz w:val="18"/>
              </w:rPr>
              <w:t xml:space="preserve"> </w:t>
            </w:r>
            <w:r>
              <w:rPr>
                <w:sz w:val="18"/>
              </w:rPr>
              <w:t>RFPs/EOIs</w:t>
            </w:r>
          </w:p>
          <w:p w:rsidR="00B72B4C" w:rsidRDefault="00615E5C">
            <w:pPr>
              <w:pStyle w:val="TableParagraph"/>
              <w:numPr>
                <w:ilvl w:val="0"/>
                <w:numId w:val="2"/>
              </w:numPr>
              <w:tabs>
                <w:tab w:val="left" w:pos="815"/>
                <w:tab w:val="left" w:pos="816"/>
              </w:tabs>
              <w:spacing w:before="23" w:line="300" w:lineRule="atLeast"/>
              <w:ind w:right="715"/>
              <w:rPr>
                <w:sz w:val="18"/>
              </w:rPr>
            </w:pPr>
            <w:r>
              <w:rPr>
                <w:sz w:val="18"/>
              </w:rPr>
              <w:t>Making Technical and Financial proposal</w:t>
            </w:r>
          </w:p>
        </w:tc>
      </w:tr>
      <w:tr w:rsidR="00B72B4C">
        <w:trPr>
          <w:trHeight w:val="1300"/>
        </w:trPr>
        <w:tc>
          <w:tcPr>
            <w:tcW w:w="1733" w:type="dxa"/>
            <w:vMerge/>
            <w:tcBorders>
              <w:top w:val="nil"/>
            </w:tcBorders>
          </w:tcPr>
          <w:p w:rsidR="00B72B4C" w:rsidRDefault="00B72B4C">
            <w:pPr>
              <w:rPr>
                <w:sz w:val="2"/>
                <w:szCs w:val="2"/>
              </w:rPr>
            </w:pPr>
          </w:p>
        </w:tc>
        <w:tc>
          <w:tcPr>
            <w:tcW w:w="1416" w:type="dxa"/>
            <w:vMerge/>
            <w:tcBorders>
              <w:top w:val="nil"/>
            </w:tcBorders>
          </w:tcPr>
          <w:p w:rsidR="00B72B4C" w:rsidRDefault="00B72B4C">
            <w:pPr>
              <w:rPr>
                <w:sz w:val="2"/>
                <w:szCs w:val="2"/>
              </w:rPr>
            </w:pPr>
          </w:p>
        </w:tc>
        <w:tc>
          <w:tcPr>
            <w:tcW w:w="3261" w:type="dxa"/>
            <w:shd w:val="clear" w:color="auto" w:fill="FFE499"/>
          </w:tcPr>
          <w:p w:rsidR="00B72B4C" w:rsidRDefault="00B72B4C">
            <w:pPr>
              <w:pStyle w:val="TableParagraph"/>
              <w:spacing w:before="6"/>
              <w:rPr>
                <w:b/>
                <w:sz w:val="34"/>
              </w:rPr>
            </w:pPr>
          </w:p>
          <w:p w:rsidR="00B72B4C" w:rsidRDefault="00615E5C">
            <w:pPr>
              <w:pStyle w:val="TableParagraph"/>
              <w:ind w:left="527" w:right="271" w:hanging="213"/>
              <w:rPr>
                <w:b/>
              </w:rPr>
            </w:pPr>
            <w:r>
              <w:rPr>
                <w:b/>
              </w:rPr>
              <w:t xml:space="preserve">Smart City Project </w:t>
            </w:r>
            <w:proofErr w:type="spellStart"/>
            <w:r>
              <w:rPr>
                <w:b/>
              </w:rPr>
              <w:t>Korba</w:t>
            </w:r>
            <w:proofErr w:type="spellEnd"/>
            <w:r>
              <w:rPr>
                <w:b/>
              </w:rPr>
              <w:t xml:space="preserve"> (Leading the project)</w:t>
            </w:r>
          </w:p>
        </w:tc>
        <w:tc>
          <w:tcPr>
            <w:tcW w:w="4086" w:type="dxa"/>
            <w:shd w:val="clear" w:color="auto" w:fill="FFE499"/>
          </w:tcPr>
          <w:p w:rsidR="00B72B4C" w:rsidRDefault="00615E5C">
            <w:pPr>
              <w:pStyle w:val="TableParagraph"/>
              <w:numPr>
                <w:ilvl w:val="0"/>
                <w:numId w:val="1"/>
              </w:numPr>
              <w:tabs>
                <w:tab w:val="left" w:pos="815"/>
                <w:tab w:val="left" w:pos="816"/>
              </w:tabs>
              <w:spacing w:line="215" w:lineRule="exact"/>
              <w:rPr>
                <w:sz w:val="18"/>
              </w:rPr>
            </w:pPr>
            <w:r>
              <w:rPr>
                <w:sz w:val="18"/>
              </w:rPr>
              <w:t>Data collection, compilation,</w:t>
            </w:r>
            <w:r>
              <w:rPr>
                <w:spacing w:val="-10"/>
                <w:sz w:val="18"/>
              </w:rPr>
              <w:t xml:space="preserve"> </w:t>
            </w:r>
            <w:r>
              <w:rPr>
                <w:sz w:val="18"/>
              </w:rPr>
              <w:t>analysis</w:t>
            </w:r>
          </w:p>
          <w:p w:rsidR="00B72B4C" w:rsidRDefault="00615E5C">
            <w:pPr>
              <w:pStyle w:val="TableParagraph"/>
              <w:numPr>
                <w:ilvl w:val="0"/>
                <w:numId w:val="1"/>
              </w:numPr>
              <w:tabs>
                <w:tab w:val="left" w:pos="815"/>
                <w:tab w:val="left" w:pos="816"/>
              </w:tabs>
              <w:spacing w:before="108"/>
              <w:rPr>
                <w:rFonts w:ascii="Calibri"/>
                <w:sz w:val="18"/>
              </w:rPr>
            </w:pPr>
            <w:r>
              <w:rPr>
                <w:sz w:val="18"/>
              </w:rPr>
              <w:t xml:space="preserve">Mappings in GIS, </w:t>
            </w:r>
            <w:proofErr w:type="spellStart"/>
            <w:r>
              <w:rPr>
                <w:rFonts w:ascii="Calibri"/>
                <w:sz w:val="18"/>
              </w:rPr>
              <w:t>Govt</w:t>
            </w:r>
            <w:proofErr w:type="spellEnd"/>
            <w:r>
              <w:rPr>
                <w:rFonts w:ascii="Calibri"/>
                <w:sz w:val="18"/>
              </w:rPr>
              <w:t xml:space="preserve"> land</w:t>
            </w:r>
            <w:r>
              <w:rPr>
                <w:rFonts w:ascii="Calibri"/>
                <w:spacing w:val="-10"/>
                <w:sz w:val="18"/>
              </w:rPr>
              <w:t xml:space="preserve"> </w:t>
            </w:r>
            <w:r>
              <w:rPr>
                <w:rFonts w:ascii="Calibri"/>
                <w:sz w:val="18"/>
              </w:rPr>
              <w:t>plotting</w:t>
            </w:r>
          </w:p>
          <w:p w:rsidR="00B72B4C" w:rsidRDefault="00615E5C">
            <w:pPr>
              <w:pStyle w:val="TableParagraph"/>
              <w:numPr>
                <w:ilvl w:val="0"/>
                <w:numId w:val="1"/>
              </w:numPr>
              <w:tabs>
                <w:tab w:val="left" w:pos="815"/>
                <w:tab w:val="left" w:pos="816"/>
              </w:tabs>
              <w:spacing w:before="107"/>
              <w:rPr>
                <w:sz w:val="18"/>
              </w:rPr>
            </w:pPr>
            <w:r>
              <w:rPr>
                <w:sz w:val="18"/>
              </w:rPr>
              <w:t>SCP report, Annexure</w:t>
            </w:r>
            <w:r>
              <w:rPr>
                <w:spacing w:val="-1"/>
                <w:sz w:val="18"/>
              </w:rPr>
              <w:t xml:space="preserve"> </w:t>
            </w:r>
            <w:r>
              <w:rPr>
                <w:sz w:val="18"/>
              </w:rPr>
              <w:t>2,3</w:t>
            </w:r>
          </w:p>
          <w:p w:rsidR="00B72B4C" w:rsidRDefault="00615E5C">
            <w:pPr>
              <w:pStyle w:val="TableParagraph"/>
              <w:numPr>
                <w:ilvl w:val="0"/>
                <w:numId w:val="1"/>
              </w:numPr>
              <w:tabs>
                <w:tab w:val="left" w:pos="815"/>
                <w:tab w:val="left" w:pos="816"/>
              </w:tabs>
              <w:spacing w:before="103"/>
              <w:rPr>
                <w:sz w:val="18"/>
              </w:rPr>
            </w:pPr>
            <w:r>
              <w:rPr>
                <w:sz w:val="18"/>
              </w:rPr>
              <w:t>Proposal</w:t>
            </w:r>
            <w:r>
              <w:rPr>
                <w:spacing w:val="-1"/>
                <w:sz w:val="18"/>
              </w:rPr>
              <w:t xml:space="preserve"> </w:t>
            </w:r>
            <w:r>
              <w:rPr>
                <w:sz w:val="18"/>
              </w:rPr>
              <w:t>making</w:t>
            </w:r>
          </w:p>
        </w:tc>
      </w:tr>
    </w:tbl>
    <w:p w:rsidR="00B72B4C" w:rsidRDefault="00B72B4C">
      <w:pPr>
        <w:rPr>
          <w:sz w:val="18"/>
        </w:rPr>
        <w:sectPr w:rsidR="00B72B4C">
          <w:type w:val="continuous"/>
          <w:pgSz w:w="11910" w:h="16840"/>
          <w:pgMar w:top="1340" w:right="560" w:bottom="280" w:left="580" w:header="720" w:footer="720" w:gutter="0"/>
          <w:cols w:space="720"/>
        </w:sectPr>
      </w:pPr>
    </w:p>
    <w:p w:rsidR="00B72B4C" w:rsidRDefault="00615E5C">
      <w:pPr>
        <w:spacing w:before="75"/>
        <w:ind w:left="880"/>
        <w:rPr>
          <w:b/>
          <w:sz w:val="24"/>
        </w:rPr>
      </w:pPr>
      <w:r>
        <w:lastRenderedPageBreak/>
        <w:pict>
          <v:group id="_x0000_s1052" style="position:absolute;left:0;text-align:left;margin-left:11.4pt;margin-top:12.15pt;width:573.05pt;height:818.15pt;z-index:-10552;mso-position-horizontal-relative:page;mso-position-vertical-relative:page" coordorigin="229,243" coordsize="11461,16363">
            <v:line id="_x0000_s1064" style="position:absolute" from="267,281" to="360,281" strokeweight="3.82pt"/>
            <v:line id="_x0000_s1063" style="position:absolute" from="344,327" to="11574,327" strokeweight=".82pt"/>
            <v:line id="_x0000_s1062" style="position:absolute" from="360,281" to="11651,281" strokeweight="3.82pt"/>
            <v:line id="_x0000_s1061" style="position:absolute" from="11559,274" to="11651,274" strokeweight="3.1pt"/>
            <v:line id="_x0000_s1060" style="position:absolute" from="11581,304" to="11581,335" strokecolor="white" strokeweight=".73pt"/>
            <v:line id="_x0000_s1059" style="position:absolute" from="298,335" to="298,16453" strokeweight="3.1pt"/>
            <v:line id="_x0000_s1058" style="position:absolute" from="352,335" to="352,16453" strokeweight=".82pt"/>
            <v:line id="_x0000_s1057" style="position:absolute" from="11620,335" to="11620,16574" strokeweight="3.1pt"/>
            <v:line id="_x0000_s1056" style="position:absolute" from="11567,335" to="11567,16453" strokeweight=".82pt"/>
            <v:line id="_x0000_s1055" style="position:absolute" from="267,16505" to="360,16505" strokeweight="3.82pt"/>
            <v:line id="_x0000_s1054" style="position:absolute" from="344,16460" to="11574,16460" strokeweight=".82pt"/>
            <v:line id="_x0000_s1053" style="position:absolute" from="360,16512" to="11651,16512" strokeweight="3.1pt"/>
            <w10:wrap anchorx="page" anchory="page"/>
          </v:group>
        </w:pict>
      </w:r>
      <w:r>
        <w:rPr>
          <w:b/>
          <w:color w:val="833B0A"/>
          <w:sz w:val="24"/>
          <w:u w:val="thick" w:color="833B0A"/>
        </w:rPr>
        <w:t>ACADEMIC QUALIFICATION</w:t>
      </w:r>
    </w:p>
    <w:p w:rsidR="00B72B4C" w:rsidRDefault="00B72B4C">
      <w:pPr>
        <w:pStyle w:val="BodyText"/>
        <w:spacing w:before="8"/>
        <w:rPr>
          <w:b/>
        </w:rPr>
      </w:pPr>
    </w:p>
    <w:tbl>
      <w:tblPr>
        <w:tblW w:w="0" w:type="auto"/>
        <w:tblInd w:w="1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29"/>
        <w:gridCol w:w="2629"/>
        <w:gridCol w:w="2629"/>
        <w:gridCol w:w="2629"/>
      </w:tblGrid>
      <w:tr w:rsidR="00B72B4C">
        <w:trPr>
          <w:trHeight w:val="260"/>
        </w:trPr>
        <w:tc>
          <w:tcPr>
            <w:tcW w:w="2629" w:type="dxa"/>
            <w:shd w:val="clear" w:color="auto" w:fill="FAE3D4"/>
          </w:tcPr>
          <w:p w:rsidR="00B72B4C" w:rsidRDefault="00615E5C">
            <w:pPr>
              <w:pStyle w:val="TableParagraph"/>
              <w:spacing w:line="258" w:lineRule="exact"/>
              <w:ind w:left="130" w:right="129"/>
              <w:jc w:val="center"/>
              <w:rPr>
                <w:b/>
                <w:sz w:val="24"/>
              </w:rPr>
            </w:pPr>
            <w:r>
              <w:rPr>
                <w:b/>
                <w:sz w:val="24"/>
              </w:rPr>
              <w:t>Degree</w:t>
            </w:r>
          </w:p>
        </w:tc>
        <w:tc>
          <w:tcPr>
            <w:tcW w:w="2629" w:type="dxa"/>
            <w:shd w:val="clear" w:color="auto" w:fill="FAE3D4"/>
          </w:tcPr>
          <w:p w:rsidR="00B72B4C" w:rsidRDefault="00615E5C">
            <w:pPr>
              <w:pStyle w:val="TableParagraph"/>
              <w:spacing w:line="258" w:lineRule="exact"/>
              <w:ind w:left="835"/>
              <w:rPr>
                <w:b/>
                <w:sz w:val="24"/>
              </w:rPr>
            </w:pPr>
            <w:r>
              <w:rPr>
                <w:b/>
                <w:sz w:val="24"/>
              </w:rPr>
              <w:t>Institute</w:t>
            </w:r>
          </w:p>
        </w:tc>
        <w:tc>
          <w:tcPr>
            <w:tcW w:w="2629" w:type="dxa"/>
            <w:shd w:val="clear" w:color="auto" w:fill="FAE3D4"/>
          </w:tcPr>
          <w:p w:rsidR="00B72B4C" w:rsidRDefault="00615E5C">
            <w:pPr>
              <w:pStyle w:val="TableParagraph"/>
              <w:spacing w:line="258" w:lineRule="exact"/>
              <w:ind w:left="837" w:right="838"/>
              <w:jc w:val="center"/>
              <w:rPr>
                <w:b/>
                <w:sz w:val="24"/>
              </w:rPr>
            </w:pPr>
            <w:r>
              <w:rPr>
                <w:b/>
                <w:sz w:val="24"/>
              </w:rPr>
              <w:t>Year</w:t>
            </w:r>
          </w:p>
        </w:tc>
        <w:tc>
          <w:tcPr>
            <w:tcW w:w="2629" w:type="dxa"/>
            <w:shd w:val="clear" w:color="auto" w:fill="FAE3D4"/>
          </w:tcPr>
          <w:p w:rsidR="00B72B4C" w:rsidRDefault="00615E5C">
            <w:pPr>
              <w:pStyle w:val="TableParagraph"/>
              <w:spacing w:line="258" w:lineRule="exact"/>
              <w:ind w:left="129" w:right="129"/>
              <w:jc w:val="center"/>
              <w:rPr>
                <w:b/>
                <w:sz w:val="24"/>
              </w:rPr>
            </w:pPr>
            <w:r>
              <w:rPr>
                <w:b/>
                <w:sz w:val="24"/>
              </w:rPr>
              <w:t>Percentage</w:t>
            </w:r>
          </w:p>
        </w:tc>
      </w:tr>
      <w:tr w:rsidR="00B72B4C">
        <w:trPr>
          <w:trHeight w:val="1100"/>
        </w:trPr>
        <w:tc>
          <w:tcPr>
            <w:tcW w:w="2629" w:type="dxa"/>
            <w:shd w:val="clear" w:color="auto" w:fill="FAE3D4"/>
          </w:tcPr>
          <w:p w:rsidR="00B72B4C" w:rsidRDefault="00615E5C">
            <w:pPr>
              <w:pStyle w:val="TableParagraph"/>
              <w:ind w:left="135" w:right="129"/>
              <w:jc w:val="center"/>
              <w:rPr>
                <w:b/>
                <w:sz w:val="24"/>
              </w:rPr>
            </w:pPr>
            <w:r>
              <w:rPr>
                <w:b/>
                <w:sz w:val="24"/>
              </w:rPr>
              <w:t>Master’s in Planning (Infrastructure Planning)</w:t>
            </w:r>
          </w:p>
        </w:tc>
        <w:tc>
          <w:tcPr>
            <w:tcW w:w="2629" w:type="dxa"/>
            <w:shd w:val="clear" w:color="auto" w:fill="FAE3D4"/>
          </w:tcPr>
          <w:p w:rsidR="00B72B4C" w:rsidRDefault="00615E5C">
            <w:pPr>
              <w:pStyle w:val="TableParagraph"/>
              <w:ind w:left="651" w:right="399" w:hanging="232"/>
              <w:rPr>
                <w:sz w:val="24"/>
              </w:rPr>
            </w:pPr>
            <w:r>
              <w:rPr>
                <w:sz w:val="24"/>
              </w:rPr>
              <w:t>CEPT University Ahmedabad</w:t>
            </w:r>
          </w:p>
        </w:tc>
        <w:tc>
          <w:tcPr>
            <w:tcW w:w="2629" w:type="dxa"/>
            <w:shd w:val="clear" w:color="auto" w:fill="FAE3D4"/>
          </w:tcPr>
          <w:p w:rsidR="00B72B4C" w:rsidRDefault="00615E5C">
            <w:pPr>
              <w:pStyle w:val="TableParagraph"/>
              <w:spacing w:line="270" w:lineRule="exact"/>
              <w:ind w:left="837" w:right="839"/>
              <w:jc w:val="center"/>
              <w:rPr>
                <w:sz w:val="24"/>
              </w:rPr>
            </w:pPr>
            <w:r>
              <w:rPr>
                <w:sz w:val="24"/>
              </w:rPr>
              <w:t>2013-15</w:t>
            </w:r>
          </w:p>
        </w:tc>
        <w:tc>
          <w:tcPr>
            <w:tcW w:w="2629" w:type="dxa"/>
            <w:shd w:val="clear" w:color="auto" w:fill="FAE3D4"/>
          </w:tcPr>
          <w:p w:rsidR="00B72B4C" w:rsidRDefault="00615E5C">
            <w:pPr>
              <w:pStyle w:val="TableParagraph"/>
              <w:spacing w:line="270" w:lineRule="exact"/>
              <w:ind w:left="129" w:right="129"/>
              <w:jc w:val="center"/>
              <w:rPr>
                <w:sz w:val="24"/>
              </w:rPr>
            </w:pPr>
            <w:r>
              <w:rPr>
                <w:sz w:val="24"/>
              </w:rPr>
              <w:t>69.3%</w:t>
            </w:r>
          </w:p>
        </w:tc>
      </w:tr>
      <w:tr w:rsidR="00B72B4C">
        <w:trPr>
          <w:trHeight w:val="820"/>
        </w:trPr>
        <w:tc>
          <w:tcPr>
            <w:tcW w:w="2629" w:type="dxa"/>
            <w:shd w:val="clear" w:color="auto" w:fill="FAE3D4"/>
          </w:tcPr>
          <w:p w:rsidR="00B72B4C" w:rsidRDefault="00615E5C">
            <w:pPr>
              <w:pStyle w:val="TableParagraph"/>
              <w:ind w:left="607" w:right="239" w:hanging="348"/>
              <w:rPr>
                <w:b/>
                <w:sz w:val="24"/>
              </w:rPr>
            </w:pPr>
            <w:r>
              <w:rPr>
                <w:b/>
                <w:sz w:val="24"/>
              </w:rPr>
              <w:t>Bachelor’s in Civil Engineering</w:t>
            </w:r>
          </w:p>
        </w:tc>
        <w:tc>
          <w:tcPr>
            <w:tcW w:w="2629" w:type="dxa"/>
            <w:shd w:val="clear" w:color="auto" w:fill="FAE3D4"/>
          </w:tcPr>
          <w:p w:rsidR="00B72B4C" w:rsidRDefault="00615E5C">
            <w:pPr>
              <w:pStyle w:val="TableParagraph"/>
              <w:spacing w:line="270" w:lineRule="exact"/>
              <w:ind w:left="643" w:hanging="20"/>
              <w:rPr>
                <w:sz w:val="24"/>
              </w:rPr>
            </w:pPr>
            <w:r>
              <w:rPr>
                <w:sz w:val="24"/>
              </w:rPr>
              <w:t>West Bengal</w:t>
            </w:r>
          </w:p>
          <w:p w:rsidR="00B72B4C" w:rsidRDefault="00615E5C">
            <w:pPr>
              <w:pStyle w:val="TableParagraph"/>
              <w:spacing w:line="270" w:lineRule="atLeast"/>
              <w:ind w:left="679" w:hanging="37"/>
              <w:rPr>
                <w:sz w:val="24"/>
              </w:rPr>
            </w:pPr>
            <w:r>
              <w:rPr>
                <w:sz w:val="24"/>
              </w:rPr>
              <w:t>University of Technology</w:t>
            </w:r>
          </w:p>
        </w:tc>
        <w:tc>
          <w:tcPr>
            <w:tcW w:w="2629" w:type="dxa"/>
            <w:shd w:val="clear" w:color="auto" w:fill="FAE3D4"/>
          </w:tcPr>
          <w:p w:rsidR="00B72B4C" w:rsidRDefault="00615E5C">
            <w:pPr>
              <w:pStyle w:val="TableParagraph"/>
              <w:spacing w:line="270" w:lineRule="exact"/>
              <w:ind w:left="837" w:right="839"/>
              <w:jc w:val="center"/>
              <w:rPr>
                <w:sz w:val="24"/>
              </w:rPr>
            </w:pPr>
            <w:r>
              <w:rPr>
                <w:sz w:val="24"/>
              </w:rPr>
              <w:t>2009-13</w:t>
            </w:r>
          </w:p>
        </w:tc>
        <w:tc>
          <w:tcPr>
            <w:tcW w:w="2629" w:type="dxa"/>
            <w:shd w:val="clear" w:color="auto" w:fill="FAE3D4"/>
          </w:tcPr>
          <w:p w:rsidR="00B72B4C" w:rsidRDefault="00615E5C">
            <w:pPr>
              <w:pStyle w:val="TableParagraph"/>
              <w:spacing w:line="270" w:lineRule="exact"/>
              <w:ind w:left="127" w:right="129"/>
              <w:jc w:val="center"/>
              <w:rPr>
                <w:sz w:val="24"/>
              </w:rPr>
            </w:pPr>
            <w:r>
              <w:rPr>
                <w:sz w:val="24"/>
              </w:rPr>
              <w:t>82%</w:t>
            </w:r>
          </w:p>
          <w:p w:rsidR="00B72B4C" w:rsidRDefault="00615E5C">
            <w:pPr>
              <w:pStyle w:val="TableParagraph"/>
              <w:ind w:left="129" w:right="129"/>
              <w:jc w:val="center"/>
              <w:rPr>
                <w:sz w:val="24"/>
              </w:rPr>
            </w:pPr>
            <w:r>
              <w:rPr>
                <w:sz w:val="24"/>
              </w:rPr>
              <w:t>(4 years)</w:t>
            </w:r>
          </w:p>
        </w:tc>
      </w:tr>
    </w:tbl>
    <w:p w:rsidR="00B72B4C" w:rsidRDefault="00B72B4C">
      <w:pPr>
        <w:pStyle w:val="BodyText"/>
        <w:spacing w:before="6"/>
        <w:rPr>
          <w:b/>
          <w:sz w:val="23"/>
        </w:rPr>
      </w:pPr>
    </w:p>
    <w:p w:rsidR="00B72B4C" w:rsidRDefault="00615E5C">
      <w:pPr>
        <w:ind w:left="880"/>
        <w:rPr>
          <w:b/>
          <w:sz w:val="24"/>
        </w:rPr>
      </w:pPr>
      <w:r>
        <w:rPr>
          <w:b/>
          <w:color w:val="833B0A"/>
          <w:sz w:val="24"/>
          <w:u w:val="thick" w:color="833B0A"/>
        </w:rPr>
        <w:t>ACHIEVEMENTS / PUBLICATIONS-</w:t>
      </w:r>
    </w:p>
    <w:p w:rsidR="00B72B4C" w:rsidRDefault="00615E5C">
      <w:pPr>
        <w:pStyle w:val="BodyText"/>
        <w:spacing w:before="3"/>
        <w:ind w:left="1600" w:right="879" w:hanging="360"/>
        <w:jc w:val="both"/>
      </w:pPr>
      <w:r>
        <w:t xml:space="preserve">1. Certificate of participation for paper titled- “Need for Decentralized Wastewater Treatment in India” in “International Conference on Urban Planning, Transport and Construction Engineering,2016”- </w:t>
      </w:r>
      <w:bookmarkStart w:id="0" w:name="_GoBack"/>
      <w:bookmarkEnd w:id="0"/>
    </w:p>
    <w:p w:rsidR="00B72B4C" w:rsidRDefault="00B72B4C">
      <w:pPr>
        <w:pStyle w:val="BodyText"/>
        <w:rPr>
          <w:sz w:val="26"/>
        </w:rPr>
      </w:pPr>
    </w:p>
    <w:p w:rsidR="00B72B4C" w:rsidRDefault="00B72B4C">
      <w:pPr>
        <w:pStyle w:val="BodyText"/>
        <w:rPr>
          <w:sz w:val="26"/>
        </w:rPr>
      </w:pPr>
    </w:p>
    <w:p w:rsidR="00B72B4C" w:rsidRDefault="00615E5C">
      <w:pPr>
        <w:pStyle w:val="BodyText"/>
        <w:spacing w:before="229"/>
        <w:ind w:right="879"/>
        <w:jc w:val="right"/>
      </w:pPr>
      <w:r>
        <w:rPr>
          <w:u w:val="single"/>
        </w:rPr>
        <w:t>Continued</w:t>
      </w:r>
      <w:r>
        <w:t>…</w:t>
      </w:r>
    </w:p>
    <w:p w:rsidR="00B72B4C" w:rsidRDefault="00B72B4C">
      <w:pPr>
        <w:jc w:val="right"/>
        <w:sectPr w:rsidR="00B72B4C">
          <w:pgSz w:w="11910" w:h="16840"/>
          <w:pgMar w:top="1340" w:right="560" w:bottom="280" w:left="560" w:header="720" w:footer="720" w:gutter="0"/>
          <w:cols w:space="720"/>
        </w:sectPr>
      </w:pPr>
    </w:p>
    <w:p w:rsidR="00B72B4C" w:rsidRDefault="00615E5C">
      <w:pPr>
        <w:pStyle w:val="BodyText"/>
        <w:rPr>
          <w:sz w:val="20"/>
        </w:rPr>
      </w:pPr>
      <w:r>
        <w:lastRenderedPageBreak/>
        <w:pict>
          <v:group id="_x0000_s1039" style="position:absolute;margin-left:16.65pt;margin-top:12.15pt;width:573.05pt;height:818.15pt;z-index:-10528;mso-position-horizontal-relative:page;mso-position-vertical-relative:page" coordorigin="333,243" coordsize="11461,16363">
            <v:line id="_x0000_s1051" style="position:absolute" from="372,281" to="465,281" strokeweight="3.82pt"/>
            <v:line id="_x0000_s1050" style="position:absolute" from="449,327" to="11679,327" strokeweight=".82pt"/>
            <v:line id="_x0000_s1049" style="position:absolute" from="465,281" to="11756,281" strokeweight="3.82pt"/>
            <v:line id="_x0000_s1048" style="position:absolute" from="11664,274" to="11756,274" strokeweight="3.1pt"/>
            <v:line id="_x0000_s1047" style="position:absolute" from="11686,304" to="11686,335" strokecolor="white" strokeweight=".73pt"/>
            <v:line id="_x0000_s1046" style="position:absolute" from="403,335" to="403,16453" strokeweight="3.1pt"/>
            <v:line id="_x0000_s1045" style="position:absolute" from="457,335" to="457,16453" strokeweight=".82pt"/>
            <v:line id="_x0000_s1044" style="position:absolute" from="11725,335" to="11725,16574" strokeweight="3.1pt"/>
            <v:line id="_x0000_s1043" style="position:absolute" from="11672,335" to="11672,16453" strokeweight=".82pt"/>
            <v:line id="_x0000_s1042" style="position:absolute" from="372,16505" to="465,16505" strokeweight="3.82pt"/>
            <v:line id="_x0000_s1041" style="position:absolute" from="449,16460" to="11679,16460" strokeweight=".82pt"/>
            <v:line id="_x0000_s1040" style="position:absolute" from="465,16512" to="11756,16512" strokeweight="3.1pt"/>
            <w10:wrap anchorx="page" anchory="page"/>
          </v:group>
        </w:pict>
      </w:r>
    </w:p>
    <w:p w:rsidR="00B72B4C" w:rsidRDefault="00B72B4C">
      <w:pPr>
        <w:pStyle w:val="BodyText"/>
        <w:rPr>
          <w:sz w:val="20"/>
        </w:rPr>
      </w:pPr>
    </w:p>
    <w:p w:rsidR="00B72B4C" w:rsidRDefault="00B72B4C">
      <w:pPr>
        <w:pStyle w:val="BodyText"/>
        <w:spacing w:before="6"/>
        <w:rPr>
          <w:sz w:val="23"/>
        </w:rPr>
      </w:pPr>
    </w:p>
    <w:p w:rsidR="00B72B4C" w:rsidRDefault="00615E5C">
      <w:pPr>
        <w:pStyle w:val="Heading1"/>
        <w:spacing w:before="93" w:after="57"/>
        <w:ind w:left="900"/>
        <w:rPr>
          <w:u w:val="none"/>
        </w:rPr>
      </w:pPr>
      <w:r>
        <w:rPr>
          <w:color w:val="833B0A"/>
          <w:u w:val="thick" w:color="833B0A"/>
        </w:rPr>
        <w:t>ACADEMIC PROJECTS</w:t>
      </w:r>
    </w:p>
    <w:tbl>
      <w:tblPr>
        <w:tblW w:w="0" w:type="auto"/>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05"/>
        <w:gridCol w:w="2993"/>
        <w:gridCol w:w="5598"/>
      </w:tblGrid>
      <w:tr w:rsidR="00B72B4C">
        <w:trPr>
          <w:trHeight w:val="280"/>
        </w:trPr>
        <w:tc>
          <w:tcPr>
            <w:tcW w:w="2005" w:type="dxa"/>
            <w:shd w:val="clear" w:color="auto" w:fill="E1EED9"/>
          </w:tcPr>
          <w:p w:rsidR="00B72B4C" w:rsidRDefault="00615E5C">
            <w:pPr>
              <w:pStyle w:val="TableParagraph"/>
              <w:spacing w:line="266" w:lineRule="exact"/>
              <w:ind w:left="655"/>
              <w:rPr>
                <w:b/>
                <w:sz w:val="24"/>
              </w:rPr>
            </w:pPr>
            <w:r>
              <w:rPr>
                <w:b/>
                <w:color w:val="833B0A"/>
                <w:sz w:val="24"/>
              </w:rPr>
              <w:t>YEAR</w:t>
            </w:r>
          </w:p>
        </w:tc>
        <w:tc>
          <w:tcPr>
            <w:tcW w:w="2993" w:type="dxa"/>
            <w:shd w:val="clear" w:color="auto" w:fill="E1EED9"/>
          </w:tcPr>
          <w:p w:rsidR="00B72B4C" w:rsidRDefault="00615E5C">
            <w:pPr>
              <w:pStyle w:val="TableParagraph"/>
              <w:spacing w:line="266" w:lineRule="exact"/>
              <w:ind w:left="743"/>
              <w:rPr>
                <w:b/>
                <w:sz w:val="24"/>
              </w:rPr>
            </w:pPr>
            <w:r>
              <w:rPr>
                <w:b/>
                <w:color w:val="833B0A"/>
                <w:sz w:val="24"/>
              </w:rPr>
              <w:t>Project, Area</w:t>
            </w:r>
          </w:p>
        </w:tc>
        <w:tc>
          <w:tcPr>
            <w:tcW w:w="5598" w:type="dxa"/>
            <w:shd w:val="clear" w:color="auto" w:fill="E1EED9"/>
          </w:tcPr>
          <w:p w:rsidR="00B72B4C" w:rsidRDefault="00615E5C">
            <w:pPr>
              <w:pStyle w:val="TableParagraph"/>
              <w:spacing w:line="266" w:lineRule="exact"/>
              <w:ind w:left="2370" w:right="2370"/>
              <w:jc w:val="center"/>
              <w:rPr>
                <w:b/>
                <w:sz w:val="24"/>
              </w:rPr>
            </w:pPr>
            <w:r>
              <w:rPr>
                <w:b/>
                <w:color w:val="833B0A"/>
                <w:sz w:val="24"/>
              </w:rPr>
              <w:t>Details</w:t>
            </w:r>
          </w:p>
        </w:tc>
      </w:tr>
      <w:tr w:rsidR="00B72B4C">
        <w:trPr>
          <w:trHeight w:val="2840"/>
        </w:trPr>
        <w:tc>
          <w:tcPr>
            <w:tcW w:w="2005" w:type="dxa"/>
            <w:shd w:val="clear" w:color="auto" w:fill="E1EED9"/>
          </w:tcPr>
          <w:p w:rsidR="00B72B4C" w:rsidRDefault="00B72B4C">
            <w:pPr>
              <w:pStyle w:val="TableParagraph"/>
              <w:rPr>
                <w:b/>
                <w:sz w:val="26"/>
              </w:rPr>
            </w:pPr>
          </w:p>
          <w:p w:rsidR="00B72B4C" w:rsidRDefault="00B72B4C">
            <w:pPr>
              <w:pStyle w:val="TableParagraph"/>
              <w:rPr>
                <w:b/>
                <w:sz w:val="26"/>
              </w:rPr>
            </w:pPr>
          </w:p>
          <w:p w:rsidR="00B72B4C" w:rsidRDefault="00B72B4C">
            <w:pPr>
              <w:pStyle w:val="TableParagraph"/>
              <w:rPr>
                <w:b/>
                <w:sz w:val="26"/>
              </w:rPr>
            </w:pPr>
          </w:p>
          <w:p w:rsidR="00B72B4C" w:rsidRDefault="00B72B4C">
            <w:pPr>
              <w:pStyle w:val="TableParagraph"/>
              <w:spacing w:before="3"/>
              <w:rPr>
                <w:b/>
                <w:sz w:val="21"/>
              </w:rPr>
            </w:pPr>
          </w:p>
          <w:p w:rsidR="00B72B4C" w:rsidRDefault="00615E5C">
            <w:pPr>
              <w:pStyle w:val="TableParagraph"/>
              <w:ind w:left="327" w:right="78" w:hanging="229"/>
              <w:rPr>
                <w:b/>
                <w:sz w:val="24"/>
              </w:rPr>
            </w:pPr>
            <w:r>
              <w:rPr>
                <w:b/>
                <w:sz w:val="24"/>
              </w:rPr>
              <w:t>2015, Thesis 4</w:t>
            </w:r>
            <w:proofErr w:type="spellStart"/>
            <w:r>
              <w:rPr>
                <w:b/>
                <w:position w:val="8"/>
                <w:sz w:val="16"/>
              </w:rPr>
              <w:t>th</w:t>
            </w:r>
            <w:proofErr w:type="spellEnd"/>
            <w:r>
              <w:rPr>
                <w:b/>
                <w:position w:val="8"/>
                <w:sz w:val="16"/>
              </w:rPr>
              <w:t xml:space="preserve"> </w:t>
            </w:r>
            <w:r>
              <w:rPr>
                <w:b/>
                <w:sz w:val="24"/>
              </w:rPr>
              <w:t>SEMESTER</w:t>
            </w:r>
          </w:p>
        </w:tc>
        <w:tc>
          <w:tcPr>
            <w:tcW w:w="2993" w:type="dxa"/>
            <w:shd w:val="clear" w:color="auto" w:fill="E1EED9"/>
          </w:tcPr>
          <w:p w:rsidR="00B72B4C" w:rsidRDefault="00B72B4C">
            <w:pPr>
              <w:pStyle w:val="TableParagraph"/>
              <w:rPr>
                <w:b/>
                <w:sz w:val="26"/>
              </w:rPr>
            </w:pPr>
          </w:p>
          <w:p w:rsidR="00B72B4C" w:rsidRDefault="00B72B4C">
            <w:pPr>
              <w:pStyle w:val="TableParagraph"/>
              <w:rPr>
                <w:b/>
                <w:sz w:val="26"/>
              </w:rPr>
            </w:pPr>
          </w:p>
          <w:p w:rsidR="00B72B4C" w:rsidRDefault="00B72B4C">
            <w:pPr>
              <w:pStyle w:val="TableParagraph"/>
              <w:rPr>
                <w:b/>
                <w:sz w:val="24"/>
              </w:rPr>
            </w:pPr>
          </w:p>
          <w:p w:rsidR="00B72B4C" w:rsidRDefault="00615E5C">
            <w:pPr>
              <w:pStyle w:val="TableParagraph"/>
              <w:ind w:left="95" w:right="59"/>
              <w:rPr>
                <w:sz w:val="24"/>
              </w:rPr>
            </w:pPr>
            <w:r>
              <w:rPr>
                <w:sz w:val="24"/>
              </w:rPr>
              <w:t>Exploring scope of Decentralization of Sewage treatment: Case of Ahmedabad</w:t>
            </w:r>
          </w:p>
        </w:tc>
        <w:tc>
          <w:tcPr>
            <w:tcW w:w="5598" w:type="dxa"/>
            <w:shd w:val="clear" w:color="auto" w:fill="E1EED9"/>
          </w:tcPr>
          <w:p w:rsidR="00B72B4C" w:rsidRDefault="00615E5C">
            <w:pPr>
              <w:pStyle w:val="TableParagraph"/>
              <w:tabs>
                <w:tab w:val="left" w:pos="1194"/>
                <w:tab w:val="left" w:pos="2481"/>
                <w:tab w:val="left" w:pos="3088"/>
                <w:tab w:val="left" w:pos="4256"/>
                <w:tab w:val="left" w:pos="5075"/>
              </w:tabs>
              <w:spacing w:line="276" w:lineRule="auto"/>
              <w:ind w:left="95" w:right="91"/>
              <w:rPr>
                <w:sz w:val="24"/>
              </w:rPr>
            </w:pPr>
            <w:r>
              <w:rPr>
                <w:sz w:val="24"/>
              </w:rPr>
              <w:t>The thesis work includes introduction to the topic, need and relevance of study. Then different types of waste water, types of treatments, reuse of treated water. And finally reviewing different case studies,</w:t>
            </w:r>
            <w:r>
              <w:rPr>
                <w:sz w:val="24"/>
              </w:rPr>
              <w:tab/>
              <w:t>analyzing</w:t>
            </w:r>
            <w:r>
              <w:rPr>
                <w:sz w:val="24"/>
              </w:rPr>
              <w:tab/>
              <w:t>the</w:t>
            </w:r>
            <w:r>
              <w:rPr>
                <w:sz w:val="24"/>
              </w:rPr>
              <w:tab/>
              <w:t>selected</w:t>
            </w:r>
            <w:r>
              <w:rPr>
                <w:sz w:val="24"/>
              </w:rPr>
              <w:tab/>
              <w:t>area,</w:t>
            </w:r>
            <w:r>
              <w:rPr>
                <w:sz w:val="24"/>
              </w:rPr>
              <w:tab/>
            </w:r>
            <w:r>
              <w:rPr>
                <w:spacing w:val="-1"/>
                <w:sz w:val="24"/>
              </w:rPr>
              <w:t xml:space="preserve">and </w:t>
            </w:r>
            <w:r>
              <w:rPr>
                <w:sz w:val="24"/>
              </w:rPr>
              <w:t>recommending w</w:t>
            </w:r>
            <w:r>
              <w:rPr>
                <w:sz w:val="24"/>
              </w:rPr>
              <w:t>hat approach can be initiated Mapping in GIS, calculations in generation and distribution</w:t>
            </w:r>
            <w:r>
              <w:rPr>
                <w:spacing w:val="17"/>
                <w:sz w:val="24"/>
              </w:rPr>
              <w:t xml:space="preserve"> </w:t>
            </w:r>
            <w:r>
              <w:rPr>
                <w:sz w:val="24"/>
              </w:rPr>
              <w:t>done</w:t>
            </w:r>
            <w:r>
              <w:rPr>
                <w:spacing w:val="20"/>
                <w:sz w:val="24"/>
              </w:rPr>
              <w:t xml:space="preserve"> </w:t>
            </w:r>
            <w:r>
              <w:rPr>
                <w:sz w:val="24"/>
              </w:rPr>
              <w:t>MS</w:t>
            </w:r>
            <w:r>
              <w:rPr>
                <w:spacing w:val="20"/>
                <w:sz w:val="24"/>
              </w:rPr>
              <w:t xml:space="preserve"> </w:t>
            </w:r>
            <w:r>
              <w:rPr>
                <w:sz w:val="24"/>
              </w:rPr>
              <w:t>Excel</w:t>
            </w:r>
            <w:r>
              <w:rPr>
                <w:spacing w:val="20"/>
                <w:sz w:val="24"/>
              </w:rPr>
              <w:t xml:space="preserve"> </w:t>
            </w:r>
            <w:r>
              <w:rPr>
                <w:sz w:val="24"/>
              </w:rPr>
              <w:t>and</w:t>
            </w:r>
            <w:r>
              <w:rPr>
                <w:spacing w:val="20"/>
                <w:sz w:val="24"/>
              </w:rPr>
              <w:t xml:space="preserve"> </w:t>
            </w:r>
            <w:r>
              <w:rPr>
                <w:sz w:val="24"/>
              </w:rPr>
              <w:t>presentations</w:t>
            </w:r>
            <w:r>
              <w:rPr>
                <w:spacing w:val="20"/>
                <w:sz w:val="24"/>
              </w:rPr>
              <w:t xml:space="preserve"> </w:t>
            </w:r>
            <w:r>
              <w:rPr>
                <w:sz w:val="24"/>
              </w:rPr>
              <w:t>are</w:t>
            </w:r>
          </w:p>
          <w:p w:rsidR="00B72B4C" w:rsidRDefault="00615E5C">
            <w:pPr>
              <w:pStyle w:val="TableParagraph"/>
              <w:spacing w:before="2"/>
              <w:ind w:left="95"/>
              <w:rPr>
                <w:sz w:val="24"/>
              </w:rPr>
            </w:pPr>
            <w:proofErr w:type="gramStart"/>
            <w:r>
              <w:rPr>
                <w:sz w:val="24"/>
              </w:rPr>
              <w:t>included</w:t>
            </w:r>
            <w:proofErr w:type="gramEnd"/>
            <w:r>
              <w:rPr>
                <w:sz w:val="24"/>
              </w:rPr>
              <w:t>.</w:t>
            </w:r>
          </w:p>
        </w:tc>
      </w:tr>
      <w:tr w:rsidR="00B72B4C">
        <w:trPr>
          <w:trHeight w:val="2200"/>
        </w:trPr>
        <w:tc>
          <w:tcPr>
            <w:tcW w:w="2005" w:type="dxa"/>
            <w:shd w:val="clear" w:color="auto" w:fill="E1EED9"/>
          </w:tcPr>
          <w:p w:rsidR="00B72B4C" w:rsidRDefault="00B72B4C">
            <w:pPr>
              <w:pStyle w:val="TableParagraph"/>
              <w:rPr>
                <w:b/>
                <w:sz w:val="28"/>
              </w:rPr>
            </w:pPr>
          </w:p>
          <w:p w:rsidR="00B72B4C" w:rsidRDefault="00B72B4C">
            <w:pPr>
              <w:pStyle w:val="TableParagraph"/>
              <w:rPr>
                <w:b/>
                <w:sz w:val="28"/>
              </w:rPr>
            </w:pPr>
          </w:p>
          <w:p w:rsidR="00B72B4C" w:rsidRDefault="00615E5C">
            <w:pPr>
              <w:pStyle w:val="TableParagraph"/>
              <w:spacing w:before="177"/>
              <w:ind w:left="543"/>
              <w:rPr>
                <w:b/>
                <w:sz w:val="16"/>
              </w:rPr>
            </w:pPr>
            <w:r>
              <w:rPr>
                <w:b/>
                <w:sz w:val="24"/>
              </w:rPr>
              <w:t>2014,3</w:t>
            </w:r>
            <w:proofErr w:type="spellStart"/>
            <w:r>
              <w:rPr>
                <w:b/>
                <w:position w:val="8"/>
                <w:sz w:val="16"/>
              </w:rPr>
              <w:t>rd</w:t>
            </w:r>
            <w:proofErr w:type="spellEnd"/>
          </w:p>
          <w:p w:rsidR="00B72B4C" w:rsidRDefault="00615E5C">
            <w:pPr>
              <w:pStyle w:val="TableParagraph"/>
              <w:ind w:left="459"/>
              <w:rPr>
                <w:b/>
                <w:sz w:val="24"/>
              </w:rPr>
            </w:pPr>
            <w:r>
              <w:rPr>
                <w:b/>
                <w:sz w:val="24"/>
              </w:rPr>
              <w:t>semester</w:t>
            </w:r>
          </w:p>
        </w:tc>
        <w:tc>
          <w:tcPr>
            <w:tcW w:w="2993" w:type="dxa"/>
            <w:shd w:val="clear" w:color="auto" w:fill="E1EED9"/>
          </w:tcPr>
          <w:p w:rsidR="00B72B4C" w:rsidRDefault="00B72B4C">
            <w:pPr>
              <w:pStyle w:val="TableParagraph"/>
              <w:rPr>
                <w:b/>
                <w:sz w:val="26"/>
              </w:rPr>
            </w:pPr>
          </w:p>
          <w:p w:rsidR="00B72B4C" w:rsidRDefault="00B72B4C">
            <w:pPr>
              <w:pStyle w:val="TableParagraph"/>
              <w:rPr>
                <w:b/>
                <w:sz w:val="26"/>
              </w:rPr>
            </w:pPr>
          </w:p>
          <w:p w:rsidR="00B72B4C" w:rsidRDefault="00615E5C">
            <w:pPr>
              <w:pStyle w:val="TableParagraph"/>
              <w:spacing w:before="232"/>
              <w:ind w:left="95"/>
              <w:rPr>
                <w:sz w:val="24"/>
              </w:rPr>
            </w:pPr>
            <w:r>
              <w:rPr>
                <w:sz w:val="24"/>
              </w:rPr>
              <w:t xml:space="preserve">City Sanitation plan of </w:t>
            </w:r>
            <w:proofErr w:type="spellStart"/>
            <w:r>
              <w:rPr>
                <w:sz w:val="24"/>
              </w:rPr>
              <w:t>Surat</w:t>
            </w:r>
            <w:proofErr w:type="spellEnd"/>
          </w:p>
        </w:tc>
        <w:tc>
          <w:tcPr>
            <w:tcW w:w="5598" w:type="dxa"/>
            <w:shd w:val="clear" w:color="auto" w:fill="E1EED9"/>
          </w:tcPr>
          <w:p w:rsidR="00B72B4C" w:rsidRDefault="00615E5C">
            <w:pPr>
              <w:pStyle w:val="TableParagraph"/>
              <w:spacing w:line="276" w:lineRule="auto"/>
              <w:ind w:left="95" w:right="93"/>
              <w:jc w:val="both"/>
              <w:rPr>
                <w:sz w:val="24"/>
              </w:rPr>
            </w:pPr>
            <w:r>
              <w:rPr>
                <w:sz w:val="24"/>
              </w:rPr>
              <w:t>Starting with the entire data collection to surveys and FGDs done for all sector. Then analysis done throughout the entire flow and calculating the efficiency and demands and proposals for meeting demand gaps and increasing efficiency.</w:t>
            </w:r>
          </w:p>
          <w:p w:rsidR="00B72B4C" w:rsidRDefault="00615E5C">
            <w:pPr>
              <w:pStyle w:val="TableParagraph"/>
              <w:spacing w:before="5"/>
              <w:ind w:left="95"/>
              <w:jc w:val="both"/>
              <w:rPr>
                <w:sz w:val="24"/>
              </w:rPr>
            </w:pPr>
            <w:r>
              <w:rPr>
                <w:sz w:val="24"/>
              </w:rPr>
              <w:t>Maps  done  in  GIS,  AutoCAD,  and  calculations</w:t>
            </w:r>
          </w:p>
          <w:p w:rsidR="00B72B4C" w:rsidRDefault="00615E5C">
            <w:pPr>
              <w:pStyle w:val="TableParagraph"/>
              <w:spacing w:before="39"/>
              <w:ind w:left="95"/>
              <w:jc w:val="both"/>
              <w:rPr>
                <w:sz w:val="24"/>
              </w:rPr>
            </w:pPr>
            <w:proofErr w:type="gramStart"/>
            <w:r>
              <w:rPr>
                <w:sz w:val="24"/>
              </w:rPr>
              <w:t>done</w:t>
            </w:r>
            <w:proofErr w:type="gramEnd"/>
            <w:r>
              <w:rPr>
                <w:sz w:val="24"/>
              </w:rPr>
              <w:t xml:space="preserve"> in MS Excel and presentations.</w:t>
            </w:r>
          </w:p>
        </w:tc>
      </w:tr>
      <w:tr w:rsidR="00B72B4C">
        <w:trPr>
          <w:trHeight w:val="940"/>
        </w:trPr>
        <w:tc>
          <w:tcPr>
            <w:tcW w:w="2005" w:type="dxa"/>
            <w:shd w:val="clear" w:color="auto" w:fill="E1EED9"/>
          </w:tcPr>
          <w:p w:rsidR="00B72B4C" w:rsidRDefault="00615E5C">
            <w:pPr>
              <w:pStyle w:val="TableParagraph"/>
              <w:spacing w:before="194"/>
              <w:ind w:left="475" w:right="103" w:hanging="357"/>
              <w:rPr>
                <w:b/>
                <w:sz w:val="24"/>
              </w:rPr>
            </w:pPr>
            <w:r>
              <w:rPr>
                <w:b/>
                <w:sz w:val="24"/>
              </w:rPr>
              <w:t>2014, SUMMER SCHOOL</w:t>
            </w:r>
          </w:p>
        </w:tc>
        <w:tc>
          <w:tcPr>
            <w:tcW w:w="2993" w:type="dxa"/>
            <w:shd w:val="clear" w:color="auto" w:fill="E1EED9"/>
          </w:tcPr>
          <w:p w:rsidR="00B72B4C" w:rsidRDefault="00615E5C">
            <w:pPr>
              <w:pStyle w:val="TableParagraph"/>
              <w:spacing w:before="58"/>
              <w:ind w:left="95" w:right="299"/>
              <w:rPr>
                <w:sz w:val="24"/>
              </w:rPr>
            </w:pPr>
            <w:r>
              <w:rPr>
                <w:sz w:val="24"/>
              </w:rPr>
              <w:t xml:space="preserve">Community resource management- </w:t>
            </w:r>
            <w:proofErr w:type="spellStart"/>
            <w:r>
              <w:rPr>
                <w:sz w:val="24"/>
              </w:rPr>
              <w:t>Kaushala</w:t>
            </w:r>
            <w:proofErr w:type="spellEnd"/>
            <w:r>
              <w:rPr>
                <w:sz w:val="24"/>
              </w:rPr>
              <w:t xml:space="preserve"> Village, </w:t>
            </w:r>
            <w:proofErr w:type="spellStart"/>
            <w:r>
              <w:rPr>
                <w:sz w:val="24"/>
              </w:rPr>
              <w:t>Manali</w:t>
            </w:r>
            <w:proofErr w:type="spellEnd"/>
          </w:p>
        </w:tc>
        <w:tc>
          <w:tcPr>
            <w:tcW w:w="5598" w:type="dxa"/>
            <w:shd w:val="clear" w:color="auto" w:fill="E1EED9"/>
          </w:tcPr>
          <w:p w:rsidR="00B72B4C" w:rsidRDefault="00615E5C">
            <w:pPr>
              <w:pStyle w:val="TableParagraph"/>
              <w:tabs>
                <w:tab w:val="left" w:pos="1310"/>
                <w:tab w:val="left" w:pos="2457"/>
                <w:tab w:val="left" w:pos="3005"/>
                <w:tab w:val="left" w:pos="4540"/>
              </w:tabs>
              <w:spacing w:before="2" w:line="276" w:lineRule="auto"/>
              <w:ind w:left="95" w:right="95"/>
              <w:rPr>
                <w:sz w:val="24"/>
              </w:rPr>
            </w:pPr>
            <w:r>
              <w:rPr>
                <w:sz w:val="24"/>
              </w:rPr>
              <w:t xml:space="preserve">It included study of urbanization and </w:t>
            </w:r>
            <w:proofErr w:type="spellStart"/>
            <w:r>
              <w:rPr>
                <w:sz w:val="24"/>
              </w:rPr>
              <w:t>landuse</w:t>
            </w:r>
            <w:proofErr w:type="spellEnd"/>
            <w:r>
              <w:rPr>
                <w:sz w:val="24"/>
              </w:rPr>
              <w:t xml:space="preserve"> change,</w:t>
            </w:r>
            <w:r>
              <w:rPr>
                <w:sz w:val="24"/>
              </w:rPr>
              <w:tab/>
              <w:t>change</w:t>
            </w:r>
            <w:r>
              <w:rPr>
                <w:sz w:val="24"/>
              </w:rPr>
              <w:tab/>
              <w:t>in</w:t>
            </w:r>
            <w:r>
              <w:rPr>
                <w:sz w:val="24"/>
              </w:rPr>
              <w:tab/>
              <w:t>profession,</w:t>
            </w:r>
            <w:r>
              <w:rPr>
                <w:sz w:val="24"/>
              </w:rPr>
              <w:tab/>
            </w:r>
            <w:r>
              <w:rPr>
                <w:spacing w:val="-1"/>
                <w:sz w:val="24"/>
              </w:rPr>
              <w:t>resource</w:t>
            </w:r>
          </w:p>
          <w:p w:rsidR="00B72B4C" w:rsidRDefault="00615E5C">
            <w:pPr>
              <w:pStyle w:val="TableParagraph"/>
              <w:spacing w:before="4"/>
              <w:ind w:left="95"/>
              <w:rPr>
                <w:sz w:val="24"/>
              </w:rPr>
            </w:pPr>
            <w:proofErr w:type="gramStart"/>
            <w:r>
              <w:rPr>
                <w:sz w:val="24"/>
              </w:rPr>
              <w:t>management</w:t>
            </w:r>
            <w:proofErr w:type="gramEnd"/>
            <w:r>
              <w:rPr>
                <w:sz w:val="24"/>
              </w:rPr>
              <w:t xml:space="preserve"> and analysis of existing situation.</w:t>
            </w:r>
          </w:p>
        </w:tc>
      </w:tr>
      <w:tr w:rsidR="00B72B4C">
        <w:trPr>
          <w:trHeight w:val="1100"/>
        </w:trPr>
        <w:tc>
          <w:tcPr>
            <w:tcW w:w="2005" w:type="dxa"/>
            <w:shd w:val="clear" w:color="auto" w:fill="E1EED9"/>
          </w:tcPr>
          <w:p w:rsidR="00B72B4C" w:rsidRDefault="00B72B4C">
            <w:pPr>
              <w:pStyle w:val="TableParagraph"/>
              <w:spacing w:before="7"/>
              <w:rPr>
                <w:b/>
              </w:rPr>
            </w:pPr>
          </w:p>
          <w:p w:rsidR="00B72B4C" w:rsidRDefault="00615E5C">
            <w:pPr>
              <w:pStyle w:val="TableParagraph"/>
              <w:spacing w:before="1"/>
              <w:ind w:left="327" w:right="307" w:firstLine="164"/>
              <w:rPr>
                <w:b/>
                <w:sz w:val="24"/>
              </w:rPr>
            </w:pPr>
            <w:r>
              <w:rPr>
                <w:b/>
                <w:sz w:val="24"/>
              </w:rPr>
              <w:t>2014, 2</w:t>
            </w:r>
            <w:proofErr w:type="spellStart"/>
            <w:r>
              <w:rPr>
                <w:b/>
                <w:position w:val="8"/>
                <w:sz w:val="16"/>
              </w:rPr>
              <w:t>nd</w:t>
            </w:r>
            <w:proofErr w:type="spellEnd"/>
            <w:r>
              <w:rPr>
                <w:b/>
                <w:position w:val="8"/>
                <w:sz w:val="16"/>
              </w:rPr>
              <w:t xml:space="preserve"> </w:t>
            </w:r>
            <w:r>
              <w:rPr>
                <w:b/>
                <w:sz w:val="24"/>
              </w:rPr>
              <w:t>SEMESTER</w:t>
            </w:r>
          </w:p>
        </w:tc>
        <w:tc>
          <w:tcPr>
            <w:tcW w:w="2993" w:type="dxa"/>
            <w:shd w:val="clear" w:color="auto" w:fill="E1EED9"/>
          </w:tcPr>
          <w:p w:rsidR="00B72B4C" w:rsidRDefault="00615E5C">
            <w:pPr>
              <w:pStyle w:val="TableParagraph"/>
              <w:ind w:left="95"/>
              <w:rPr>
                <w:sz w:val="24"/>
              </w:rPr>
            </w:pPr>
            <w:r>
              <w:rPr>
                <w:sz w:val="24"/>
              </w:rPr>
              <w:t>City Infrastructure Investment Prioritization and Planning of</w:t>
            </w:r>
          </w:p>
          <w:p w:rsidR="00B72B4C" w:rsidRDefault="00615E5C">
            <w:pPr>
              <w:pStyle w:val="TableParagraph"/>
              <w:spacing w:before="6" w:line="260" w:lineRule="exact"/>
              <w:ind w:left="95"/>
              <w:rPr>
                <w:sz w:val="24"/>
              </w:rPr>
            </w:pPr>
            <w:proofErr w:type="spellStart"/>
            <w:r>
              <w:rPr>
                <w:sz w:val="24"/>
              </w:rPr>
              <w:t>Mahesana</w:t>
            </w:r>
            <w:proofErr w:type="spellEnd"/>
          </w:p>
        </w:tc>
        <w:tc>
          <w:tcPr>
            <w:tcW w:w="5598" w:type="dxa"/>
            <w:shd w:val="clear" w:color="auto" w:fill="E1EED9"/>
          </w:tcPr>
          <w:p w:rsidR="00B72B4C" w:rsidRDefault="00615E5C">
            <w:pPr>
              <w:pStyle w:val="TableParagraph"/>
              <w:spacing w:line="276" w:lineRule="auto"/>
              <w:ind w:left="95" w:right="89"/>
              <w:jc w:val="both"/>
              <w:rPr>
                <w:sz w:val="24"/>
              </w:rPr>
            </w:pPr>
            <w:r>
              <w:rPr>
                <w:sz w:val="24"/>
              </w:rPr>
              <w:t>Data collection, primary surveys, FGDs for all sectors.</w:t>
            </w:r>
            <w:r>
              <w:rPr>
                <w:spacing w:val="-13"/>
                <w:sz w:val="24"/>
              </w:rPr>
              <w:t xml:space="preserve"> </w:t>
            </w:r>
            <w:r>
              <w:rPr>
                <w:sz w:val="24"/>
              </w:rPr>
              <w:t>Mapping</w:t>
            </w:r>
            <w:r>
              <w:rPr>
                <w:spacing w:val="-12"/>
                <w:sz w:val="24"/>
              </w:rPr>
              <w:t xml:space="preserve"> </w:t>
            </w:r>
            <w:r>
              <w:rPr>
                <w:sz w:val="24"/>
              </w:rPr>
              <w:t>in</w:t>
            </w:r>
            <w:r>
              <w:rPr>
                <w:spacing w:val="-16"/>
                <w:sz w:val="24"/>
              </w:rPr>
              <w:t xml:space="preserve"> </w:t>
            </w:r>
            <w:r>
              <w:rPr>
                <w:sz w:val="24"/>
              </w:rPr>
              <w:t>GIS,</w:t>
            </w:r>
            <w:r>
              <w:rPr>
                <w:spacing w:val="-12"/>
                <w:sz w:val="24"/>
              </w:rPr>
              <w:t xml:space="preserve"> </w:t>
            </w:r>
            <w:r>
              <w:rPr>
                <w:sz w:val="24"/>
              </w:rPr>
              <w:t>Photoshop.</w:t>
            </w:r>
            <w:r>
              <w:rPr>
                <w:spacing w:val="-13"/>
                <w:sz w:val="24"/>
              </w:rPr>
              <w:t xml:space="preserve"> </w:t>
            </w:r>
            <w:r>
              <w:rPr>
                <w:sz w:val="24"/>
              </w:rPr>
              <w:t>MS</w:t>
            </w:r>
            <w:r>
              <w:rPr>
                <w:spacing w:val="-14"/>
                <w:sz w:val="24"/>
              </w:rPr>
              <w:t xml:space="preserve"> </w:t>
            </w:r>
            <w:r>
              <w:rPr>
                <w:sz w:val="24"/>
              </w:rPr>
              <w:t>Excel</w:t>
            </w:r>
            <w:r>
              <w:rPr>
                <w:spacing w:val="-15"/>
                <w:sz w:val="24"/>
              </w:rPr>
              <w:t xml:space="preserve"> </w:t>
            </w:r>
            <w:r>
              <w:rPr>
                <w:sz w:val="24"/>
              </w:rPr>
              <w:t>and PowerPoint</w:t>
            </w:r>
            <w:r>
              <w:rPr>
                <w:spacing w:val="-9"/>
                <w:sz w:val="24"/>
              </w:rPr>
              <w:t xml:space="preserve"> </w:t>
            </w:r>
            <w:r>
              <w:rPr>
                <w:sz w:val="24"/>
              </w:rPr>
              <w:t>works.</w:t>
            </w:r>
          </w:p>
        </w:tc>
      </w:tr>
      <w:tr w:rsidR="00B72B4C">
        <w:trPr>
          <w:trHeight w:val="1580"/>
        </w:trPr>
        <w:tc>
          <w:tcPr>
            <w:tcW w:w="2005" w:type="dxa"/>
            <w:shd w:val="clear" w:color="auto" w:fill="E1EED9"/>
          </w:tcPr>
          <w:p w:rsidR="00B72B4C" w:rsidRDefault="00B72B4C">
            <w:pPr>
              <w:pStyle w:val="TableParagraph"/>
              <w:rPr>
                <w:b/>
                <w:sz w:val="26"/>
              </w:rPr>
            </w:pPr>
          </w:p>
          <w:p w:rsidR="00B72B4C" w:rsidRDefault="00615E5C">
            <w:pPr>
              <w:pStyle w:val="TableParagraph"/>
              <w:spacing w:before="211"/>
              <w:ind w:left="587" w:right="258" w:hanging="304"/>
              <w:rPr>
                <w:b/>
                <w:sz w:val="24"/>
              </w:rPr>
            </w:pPr>
            <w:r>
              <w:rPr>
                <w:b/>
                <w:sz w:val="24"/>
              </w:rPr>
              <w:t>2013, Winter School</w:t>
            </w:r>
          </w:p>
        </w:tc>
        <w:tc>
          <w:tcPr>
            <w:tcW w:w="2993" w:type="dxa"/>
            <w:shd w:val="clear" w:color="auto" w:fill="E1EED9"/>
          </w:tcPr>
          <w:p w:rsidR="00B72B4C" w:rsidRDefault="00615E5C">
            <w:pPr>
              <w:pStyle w:val="TableParagraph"/>
              <w:spacing w:before="101"/>
              <w:ind w:left="95"/>
              <w:rPr>
                <w:sz w:val="24"/>
              </w:rPr>
            </w:pPr>
            <w:r>
              <w:rPr>
                <w:sz w:val="24"/>
              </w:rPr>
              <w:t xml:space="preserve">Study of Inclusive community planning- </w:t>
            </w:r>
            <w:proofErr w:type="spellStart"/>
            <w:r>
              <w:rPr>
                <w:sz w:val="24"/>
              </w:rPr>
              <w:t>Khawaja</w:t>
            </w:r>
            <w:proofErr w:type="spellEnd"/>
            <w:r>
              <w:rPr>
                <w:sz w:val="24"/>
              </w:rPr>
              <w:t xml:space="preserve"> </w:t>
            </w:r>
            <w:proofErr w:type="spellStart"/>
            <w:r>
              <w:rPr>
                <w:sz w:val="24"/>
              </w:rPr>
              <w:t>garib</w:t>
            </w:r>
            <w:proofErr w:type="spellEnd"/>
            <w:r>
              <w:rPr>
                <w:sz w:val="24"/>
              </w:rPr>
              <w:t xml:space="preserve"> housing society, </w:t>
            </w:r>
            <w:proofErr w:type="spellStart"/>
            <w:r>
              <w:rPr>
                <w:sz w:val="24"/>
              </w:rPr>
              <w:t>Ajit</w:t>
            </w:r>
            <w:proofErr w:type="spellEnd"/>
            <w:r>
              <w:rPr>
                <w:sz w:val="24"/>
              </w:rPr>
              <w:t xml:space="preserve"> Mill, </w:t>
            </w:r>
            <w:proofErr w:type="spellStart"/>
            <w:r>
              <w:rPr>
                <w:sz w:val="24"/>
              </w:rPr>
              <w:t>Rakhial</w:t>
            </w:r>
            <w:proofErr w:type="spellEnd"/>
            <w:r>
              <w:rPr>
                <w:sz w:val="24"/>
              </w:rPr>
              <w:t xml:space="preserve"> Ward, Ahmedabad</w:t>
            </w:r>
          </w:p>
        </w:tc>
        <w:tc>
          <w:tcPr>
            <w:tcW w:w="5598" w:type="dxa"/>
            <w:shd w:val="clear" w:color="auto" w:fill="E1EED9"/>
          </w:tcPr>
          <w:p w:rsidR="00B72B4C" w:rsidRDefault="00615E5C">
            <w:pPr>
              <w:pStyle w:val="TableParagraph"/>
              <w:spacing w:before="1" w:line="276" w:lineRule="auto"/>
              <w:ind w:left="95" w:right="90"/>
              <w:jc w:val="both"/>
              <w:rPr>
                <w:sz w:val="24"/>
              </w:rPr>
            </w:pPr>
            <w:r>
              <w:rPr>
                <w:sz w:val="24"/>
              </w:rPr>
              <w:t xml:space="preserve">It included review of Rajeev </w:t>
            </w:r>
            <w:proofErr w:type="spellStart"/>
            <w:r>
              <w:rPr>
                <w:sz w:val="24"/>
              </w:rPr>
              <w:t>awas</w:t>
            </w:r>
            <w:proofErr w:type="spellEnd"/>
            <w:r>
              <w:rPr>
                <w:sz w:val="24"/>
              </w:rPr>
              <w:t xml:space="preserve"> </w:t>
            </w:r>
            <w:proofErr w:type="spellStart"/>
            <w:r>
              <w:rPr>
                <w:sz w:val="24"/>
              </w:rPr>
              <w:t>yojana</w:t>
            </w:r>
            <w:proofErr w:type="spellEnd"/>
            <w:r>
              <w:rPr>
                <w:sz w:val="24"/>
              </w:rPr>
              <w:t>, case study of slum rehabilitation, and provision of low cost housing. Analysis of the entire procedure</w:t>
            </w:r>
            <w:r>
              <w:rPr>
                <w:spacing w:val="-43"/>
                <w:sz w:val="24"/>
              </w:rPr>
              <w:t xml:space="preserve"> </w:t>
            </w:r>
            <w:r>
              <w:rPr>
                <w:sz w:val="24"/>
              </w:rPr>
              <w:t>from rehabilitation to provision of  house,  changes  and</w:t>
            </w:r>
          </w:p>
          <w:p w:rsidR="00B72B4C" w:rsidRDefault="00615E5C">
            <w:pPr>
              <w:pStyle w:val="TableParagraph"/>
              <w:ind w:left="95"/>
              <w:jc w:val="both"/>
              <w:rPr>
                <w:sz w:val="24"/>
              </w:rPr>
            </w:pPr>
            <w:proofErr w:type="gramStart"/>
            <w:r>
              <w:rPr>
                <w:sz w:val="24"/>
              </w:rPr>
              <w:t>impacts</w:t>
            </w:r>
            <w:proofErr w:type="gramEnd"/>
            <w:r>
              <w:rPr>
                <w:sz w:val="24"/>
              </w:rPr>
              <w:t xml:space="preserve"> of it. Worked with SEWA</w:t>
            </w:r>
          </w:p>
        </w:tc>
      </w:tr>
      <w:tr w:rsidR="00B72B4C">
        <w:trPr>
          <w:trHeight w:val="1260"/>
        </w:trPr>
        <w:tc>
          <w:tcPr>
            <w:tcW w:w="2005" w:type="dxa"/>
            <w:shd w:val="clear" w:color="auto" w:fill="E1EED9"/>
          </w:tcPr>
          <w:p w:rsidR="00B72B4C" w:rsidRDefault="00B72B4C">
            <w:pPr>
              <w:pStyle w:val="TableParagraph"/>
              <w:rPr>
                <w:b/>
                <w:sz w:val="30"/>
              </w:rPr>
            </w:pPr>
          </w:p>
          <w:p w:rsidR="00B72B4C" w:rsidRDefault="00615E5C">
            <w:pPr>
              <w:pStyle w:val="TableParagraph"/>
              <w:ind w:left="327" w:right="307" w:firstLine="192"/>
              <w:rPr>
                <w:b/>
                <w:sz w:val="24"/>
              </w:rPr>
            </w:pPr>
            <w:r>
              <w:rPr>
                <w:b/>
                <w:sz w:val="24"/>
              </w:rPr>
              <w:t>2013, 1</w:t>
            </w:r>
            <w:proofErr w:type="spellStart"/>
            <w:r>
              <w:rPr>
                <w:b/>
                <w:position w:val="8"/>
                <w:sz w:val="16"/>
              </w:rPr>
              <w:t>st</w:t>
            </w:r>
            <w:proofErr w:type="spellEnd"/>
            <w:r>
              <w:rPr>
                <w:b/>
                <w:position w:val="8"/>
                <w:sz w:val="16"/>
              </w:rPr>
              <w:t xml:space="preserve"> </w:t>
            </w:r>
            <w:r>
              <w:rPr>
                <w:b/>
                <w:sz w:val="24"/>
              </w:rPr>
              <w:t>SEMESTER</w:t>
            </w:r>
          </w:p>
        </w:tc>
        <w:tc>
          <w:tcPr>
            <w:tcW w:w="2993" w:type="dxa"/>
            <w:shd w:val="clear" w:color="auto" w:fill="E1EED9"/>
          </w:tcPr>
          <w:p w:rsidR="00B72B4C" w:rsidRDefault="00615E5C">
            <w:pPr>
              <w:pStyle w:val="TableParagraph"/>
              <w:spacing w:before="214"/>
              <w:ind w:left="95" w:right="59"/>
              <w:rPr>
                <w:sz w:val="24"/>
              </w:rPr>
            </w:pPr>
            <w:r>
              <w:rPr>
                <w:sz w:val="24"/>
              </w:rPr>
              <w:t xml:space="preserve">Ward Planning of </w:t>
            </w:r>
            <w:proofErr w:type="spellStart"/>
            <w:r>
              <w:rPr>
                <w:sz w:val="24"/>
              </w:rPr>
              <w:t>Jamalpur</w:t>
            </w:r>
            <w:proofErr w:type="spellEnd"/>
            <w:r>
              <w:rPr>
                <w:sz w:val="24"/>
              </w:rPr>
              <w:t xml:space="preserve"> ward, Ahmedabad</w:t>
            </w:r>
          </w:p>
        </w:tc>
        <w:tc>
          <w:tcPr>
            <w:tcW w:w="5598" w:type="dxa"/>
            <w:shd w:val="clear" w:color="auto" w:fill="E1EED9"/>
          </w:tcPr>
          <w:p w:rsidR="00B72B4C" w:rsidRDefault="00615E5C">
            <w:pPr>
              <w:pStyle w:val="TableParagraph"/>
              <w:spacing w:line="276" w:lineRule="auto"/>
              <w:ind w:left="95" w:right="89"/>
              <w:jc w:val="both"/>
              <w:rPr>
                <w:sz w:val="24"/>
              </w:rPr>
            </w:pPr>
            <w:r>
              <w:rPr>
                <w:sz w:val="24"/>
              </w:rPr>
              <w:t xml:space="preserve">Data collection, primary surveys, FGDs for all sectors. Map tracing and final Mapping in GIS, </w:t>
            </w:r>
            <w:proofErr w:type="gramStart"/>
            <w:r>
              <w:rPr>
                <w:sz w:val="24"/>
              </w:rPr>
              <w:t>AutoCAD  Photoshop</w:t>
            </w:r>
            <w:proofErr w:type="gramEnd"/>
            <w:r>
              <w:rPr>
                <w:sz w:val="24"/>
              </w:rPr>
              <w:t>.  MS  Excel  and</w:t>
            </w:r>
            <w:r>
              <w:rPr>
                <w:spacing w:val="-29"/>
                <w:sz w:val="24"/>
              </w:rPr>
              <w:t xml:space="preserve"> </w:t>
            </w:r>
            <w:r>
              <w:rPr>
                <w:sz w:val="24"/>
              </w:rPr>
              <w:t>PowerPoint</w:t>
            </w:r>
          </w:p>
          <w:p w:rsidR="00B72B4C" w:rsidRDefault="00615E5C">
            <w:pPr>
              <w:pStyle w:val="TableParagraph"/>
              <w:spacing w:before="2"/>
              <w:ind w:left="95"/>
              <w:jc w:val="both"/>
              <w:rPr>
                <w:sz w:val="24"/>
              </w:rPr>
            </w:pPr>
            <w:proofErr w:type="gramStart"/>
            <w:r>
              <w:rPr>
                <w:sz w:val="24"/>
              </w:rPr>
              <w:t>works</w:t>
            </w:r>
            <w:proofErr w:type="gramEnd"/>
            <w:r>
              <w:rPr>
                <w:sz w:val="24"/>
              </w:rPr>
              <w:t>.</w:t>
            </w:r>
          </w:p>
        </w:tc>
      </w:tr>
    </w:tbl>
    <w:p w:rsidR="00B72B4C" w:rsidRDefault="00B72B4C">
      <w:pPr>
        <w:jc w:val="both"/>
        <w:rPr>
          <w:sz w:val="24"/>
        </w:rPr>
        <w:sectPr w:rsidR="00B72B4C">
          <w:pgSz w:w="11910" w:h="16840"/>
          <w:pgMar w:top="1580" w:right="520" w:bottom="280" w:left="540" w:header="720" w:footer="720" w:gutter="0"/>
          <w:cols w:space="720"/>
        </w:sectPr>
      </w:pPr>
    </w:p>
    <w:p w:rsidR="00B72B4C" w:rsidRDefault="00615E5C">
      <w:pPr>
        <w:spacing w:before="75"/>
        <w:ind w:left="100"/>
        <w:rPr>
          <w:b/>
          <w:sz w:val="24"/>
        </w:rPr>
      </w:pPr>
      <w:r>
        <w:lastRenderedPageBreak/>
        <w:pict>
          <v:group id="_x0000_s1026" style="position:absolute;left:0;text-align:left;margin-left:12.4pt;margin-top:12.15pt;width:573.05pt;height:818.15pt;z-index:-10504;mso-position-horizontal-relative:page;mso-position-vertical-relative:page" coordorigin="248,243" coordsize="11461,16363">
            <v:line id="_x0000_s1038" style="position:absolute" from="286,281" to="379,281" strokeweight="3.82pt"/>
            <v:line id="_x0000_s1037" style="position:absolute" from="363,327" to="11593,327" strokeweight=".82pt"/>
            <v:line id="_x0000_s1036" style="position:absolute" from="379,281" to="11670,281" strokeweight="3.82pt"/>
            <v:line id="_x0000_s1035" style="position:absolute" from="11578,274" to="11670,274" strokeweight="3.1pt"/>
            <v:line id="_x0000_s1034" style="position:absolute" from="11600,304" to="11600,335" strokecolor="white" strokeweight=".73pt"/>
            <v:line id="_x0000_s1033" style="position:absolute" from="317,335" to="317,16453" strokeweight="3.1pt"/>
            <v:line id="_x0000_s1032" style="position:absolute" from="371,335" to="371,16453" strokeweight=".82pt"/>
            <v:line id="_x0000_s1031" style="position:absolute" from="11639,335" to="11639,16574" strokeweight="3.1pt"/>
            <v:line id="_x0000_s1030" style="position:absolute" from="11586,335" to="11586,16453" strokeweight=".82pt"/>
            <v:line id="_x0000_s1029" style="position:absolute" from="286,16505" to="379,16505" strokeweight="3.82pt"/>
            <v:line id="_x0000_s1028" style="position:absolute" from="363,16460" to="11593,16460" strokeweight=".82pt"/>
            <v:line id="_x0000_s1027" style="position:absolute" from="379,16512" to="11670,16512" strokeweight="3.1pt"/>
            <w10:wrap anchorx="page" anchory="page"/>
          </v:group>
        </w:pict>
      </w:r>
      <w:r>
        <w:rPr>
          <w:b/>
          <w:color w:val="833B0A"/>
          <w:sz w:val="24"/>
          <w:u w:val="thick" w:color="833B0A"/>
        </w:rPr>
        <w:t>INTERNSHIP</w:t>
      </w:r>
    </w:p>
    <w:p w:rsidR="00B72B4C" w:rsidRDefault="00B72B4C">
      <w:pPr>
        <w:pStyle w:val="BodyText"/>
        <w:spacing w:before="3"/>
        <w:rPr>
          <w:b/>
          <w:sz w:val="14"/>
        </w:rPr>
      </w:pPr>
    </w:p>
    <w:tbl>
      <w:tblPr>
        <w:tblW w:w="0" w:type="auto"/>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05"/>
        <w:gridCol w:w="4285"/>
        <w:gridCol w:w="3610"/>
      </w:tblGrid>
      <w:tr w:rsidR="00B72B4C">
        <w:trPr>
          <w:trHeight w:val="260"/>
        </w:trPr>
        <w:tc>
          <w:tcPr>
            <w:tcW w:w="1105" w:type="dxa"/>
            <w:shd w:val="clear" w:color="auto" w:fill="FAE3D4"/>
          </w:tcPr>
          <w:p w:rsidR="00B72B4C" w:rsidRDefault="00615E5C">
            <w:pPr>
              <w:pStyle w:val="TableParagraph"/>
              <w:spacing w:line="254" w:lineRule="exact"/>
              <w:ind w:left="94"/>
              <w:rPr>
                <w:b/>
                <w:sz w:val="24"/>
              </w:rPr>
            </w:pPr>
            <w:r>
              <w:rPr>
                <w:b/>
                <w:color w:val="833B0A"/>
                <w:sz w:val="24"/>
              </w:rPr>
              <w:t>YEAR</w:t>
            </w:r>
          </w:p>
        </w:tc>
        <w:tc>
          <w:tcPr>
            <w:tcW w:w="4285" w:type="dxa"/>
            <w:shd w:val="clear" w:color="auto" w:fill="FAE3D4"/>
          </w:tcPr>
          <w:p w:rsidR="00B72B4C" w:rsidRDefault="00615E5C">
            <w:pPr>
              <w:pStyle w:val="TableParagraph"/>
              <w:spacing w:line="254" w:lineRule="exact"/>
              <w:ind w:left="1700" w:right="1700"/>
              <w:jc w:val="center"/>
              <w:rPr>
                <w:b/>
                <w:sz w:val="24"/>
              </w:rPr>
            </w:pPr>
            <w:r>
              <w:rPr>
                <w:b/>
                <w:color w:val="833B0A"/>
                <w:sz w:val="24"/>
              </w:rPr>
              <w:t>Project</w:t>
            </w:r>
          </w:p>
        </w:tc>
        <w:tc>
          <w:tcPr>
            <w:tcW w:w="3610" w:type="dxa"/>
            <w:shd w:val="clear" w:color="auto" w:fill="FAE3D4"/>
          </w:tcPr>
          <w:p w:rsidR="00B72B4C" w:rsidRDefault="00615E5C">
            <w:pPr>
              <w:pStyle w:val="TableParagraph"/>
              <w:spacing w:line="254" w:lineRule="exact"/>
              <w:ind w:left="95"/>
              <w:rPr>
                <w:b/>
                <w:sz w:val="24"/>
              </w:rPr>
            </w:pPr>
            <w:r>
              <w:rPr>
                <w:b/>
                <w:color w:val="833B0A"/>
                <w:sz w:val="24"/>
              </w:rPr>
              <w:t>Timeline</w:t>
            </w:r>
          </w:p>
        </w:tc>
      </w:tr>
      <w:tr w:rsidR="00B72B4C">
        <w:trPr>
          <w:trHeight w:val="540"/>
        </w:trPr>
        <w:tc>
          <w:tcPr>
            <w:tcW w:w="1105" w:type="dxa"/>
            <w:shd w:val="clear" w:color="auto" w:fill="FAE3D4"/>
          </w:tcPr>
          <w:p w:rsidR="00B72B4C" w:rsidRDefault="00615E5C">
            <w:pPr>
              <w:pStyle w:val="TableParagraph"/>
              <w:spacing w:line="270" w:lineRule="exact"/>
              <w:ind w:right="93"/>
              <w:jc w:val="right"/>
              <w:rPr>
                <w:b/>
                <w:sz w:val="24"/>
              </w:rPr>
            </w:pPr>
            <w:r>
              <w:rPr>
                <w:b/>
                <w:w w:val="95"/>
                <w:sz w:val="24"/>
              </w:rPr>
              <w:t>2014</w:t>
            </w:r>
          </w:p>
        </w:tc>
        <w:tc>
          <w:tcPr>
            <w:tcW w:w="4285" w:type="dxa"/>
            <w:shd w:val="clear" w:color="auto" w:fill="FAE3D4"/>
          </w:tcPr>
          <w:p w:rsidR="00B72B4C" w:rsidRDefault="00615E5C">
            <w:pPr>
              <w:pStyle w:val="TableParagraph"/>
              <w:spacing w:before="2" w:line="276" w:lineRule="exact"/>
              <w:ind w:left="95" w:right="258"/>
              <w:rPr>
                <w:sz w:val="24"/>
              </w:rPr>
            </w:pPr>
            <w:r>
              <w:rPr>
                <w:sz w:val="24"/>
              </w:rPr>
              <w:t xml:space="preserve">Master Plan of </w:t>
            </w:r>
            <w:proofErr w:type="spellStart"/>
            <w:r>
              <w:rPr>
                <w:sz w:val="24"/>
              </w:rPr>
              <w:t>Omkareshwar</w:t>
            </w:r>
            <w:proofErr w:type="spellEnd"/>
            <w:r>
              <w:rPr>
                <w:sz w:val="24"/>
              </w:rPr>
              <w:t>, Madhya Pradesh</w:t>
            </w:r>
          </w:p>
        </w:tc>
        <w:tc>
          <w:tcPr>
            <w:tcW w:w="3610" w:type="dxa"/>
            <w:shd w:val="clear" w:color="auto" w:fill="FAE3D4"/>
          </w:tcPr>
          <w:p w:rsidR="00B72B4C" w:rsidRDefault="00615E5C">
            <w:pPr>
              <w:pStyle w:val="TableParagraph"/>
              <w:spacing w:line="274" w:lineRule="exact"/>
              <w:ind w:left="95"/>
              <w:rPr>
                <w:sz w:val="24"/>
              </w:rPr>
            </w:pPr>
            <w:r>
              <w:rPr>
                <w:sz w:val="24"/>
              </w:rPr>
              <w:t>Nov, 2014- Dec, 2014</w:t>
            </w:r>
          </w:p>
        </w:tc>
      </w:tr>
      <w:tr w:rsidR="00B72B4C">
        <w:trPr>
          <w:trHeight w:val="1100"/>
        </w:trPr>
        <w:tc>
          <w:tcPr>
            <w:tcW w:w="1105" w:type="dxa"/>
            <w:shd w:val="clear" w:color="auto" w:fill="FAE3D4"/>
          </w:tcPr>
          <w:p w:rsidR="00B72B4C" w:rsidRDefault="00615E5C">
            <w:pPr>
              <w:pStyle w:val="TableParagraph"/>
              <w:spacing w:line="266" w:lineRule="exact"/>
              <w:ind w:right="93"/>
              <w:jc w:val="right"/>
              <w:rPr>
                <w:b/>
                <w:sz w:val="24"/>
              </w:rPr>
            </w:pPr>
            <w:r>
              <w:rPr>
                <w:b/>
                <w:w w:val="95"/>
                <w:sz w:val="24"/>
              </w:rPr>
              <w:t>2012</w:t>
            </w:r>
          </w:p>
        </w:tc>
        <w:tc>
          <w:tcPr>
            <w:tcW w:w="4285" w:type="dxa"/>
            <w:shd w:val="clear" w:color="auto" w:fill="FAE3D4"/>
          </w:tcPr>
          <w:p w:rsidR="00B72B4C" w:rsidRDefault="00615E5C">
            <w:pPr>
              <w:pStyle w:val="TableParagraph"/>
              <w:ind w:left="95" w:right="258"/>
              <w:rPr>
                <w:sz w:val="24"/>
              </w:rPr>
            </w:pPr>
            <w:r>
              <w:rPr>
                <w:sz w:val="24"/>
              </w:rPr>
              <w:t>Construction of New Post Office Building, near Airport (under CPWD)</w:t>
            </w:r>
          </w:p>
          <w:p w:rsidR="00B72B4C" w:rsidRDefault="00615E5C">
            <w:pPr>
              <w:pStyle w:val="TableParagraph"/>
              <w:spacing w:before="6" w:line="270" w:lineRule="atLeast"/>
              <w:ind w:left="95" w:right="258"/>
              <w:rPr>
                <w:sz w:val="24"/>
              </w:rPr>
            </w:pPr>
            <w:r>
              <w:rPr>
                <w:sz w:val="24"/>
              </w:rPr>
              <w:t>– Analyzing the engineering design and onsite experience of the project</w:t>
            </w:r>
          </w:p>
        </w:tc>
        <w:tc>
          <w:tcPr>
            <w:tcW w:w="3610" w:type="dxa"/>
            <w:shd w:val="clear" w:color="auto" w:fill="FAE3D4"/>
          </w:tcPr>
          <w:p w:rsidR="00B72B4C" w:rsidRDefault="00B72B4C">
            <w:pPr>
              <w:pStyle w:val="TableParagraph"/>
              <w:rPr>
                <w:rFonts w:ascii="Times New Roman"/>
                <w:sz w:val="24"/>
              </w:rPr>
            </w:pPr>
          </w:p>
        </w:tc>
      </w:tr>
    </w:tbl>
    <w:p w:rsidR="00B72B4C" w:rsidRDefault="00B72B4C">
      <w:pPr>
        <w:pStyle w:val="BodyText"/>
        <w:rPr>
          <w:b/>
          <w:sz w:val="26"/>
        </w:rPr>
      </w:pPr>
    </w:p>
    <w:p w:rsidR="00B72B4C" w:rsidRDefault="00B72B4C">
      <w:pPr>
        <w:pStyle w:val="BodyText"/>
        <w:rPr>
          <w:b/>
          <w:sz w:val="26"/>
        </w:rPr>
      </w:pPr>
    </w:p>
    <w:p w:rsidR="00B72B4C" w:rsidRDefault="00B72B4C">
      <w:pPr>
        <w:pStyle w:val="BodyText"/>
        <w:rPr>
          <w:b/>
          <w:sz w:val="26"/>
        </w:rPr>
      </w:pPr>
    </w:p>
    <w:p w:rsidR="00B72B4C" w:rsidRDefault="00B72B4C">
      <w:pPr>
        <w:pStyle w:val="BodyText"/>
        <w:spacing w:before="2"/>
        <w:rPr>
          <w:b/>
          <w:sz w:val="25"/>
        </w:rPr>
      </w:pPr>
    </w:p>
    <w:p w:rsidR="00B72B4C" w:rsidRDefault="00615E5C">
      <w:pPr>
        <w:ind w:left="100"/>
        <w:rPr>
          <w:sz w:val="24"/>
        </w:rPr>
      </w:pPr>
      <w:r>
        <w:rPr>
          <w:b/>
          <w:color w:val="833B0A"/>
          <w:sz w:val="24"/>
          <w:u w:val="thick" w:color="833B0A"/>
        </w:rPr>
        <w:t xml:space="preserve">SOFTWARE SKILLS- </w:t>
      </w:r>
      <w:r>
        <w:rPr>
          <w:sz w:val="24"/>
        </w:rPr>
        <w:t>Arc GIS, AutoCAD, Google Sketch up, Photoshop, MS Office</w:t>
      </w:r>
    </w:p>
    <w:p w:rsidR="00B72B4C" w:rsidRDefault="00B72B4C">
      <w:pPr>
        <w:pStyle w:val="BodyText"/>
        <w:rPr>
          <w:sz w:val="16"/>
        </w:rPr>
      </w:pPr>
    </w:p>
    <w:p w:rsidR="00B72B4C" w:rsidRDefault="00615E5C">
      <w:pPr>
        <w:pStyle w:val="Heading1"/>
        <w:spacing w:before="92"/>
        <w:rPr>
          <w:u w:val="none"/>
        </w:rPr>
      </w:pPr>
      <w:r>
        <w:rPr>
          <w:color w:val="833B0A"/>
          <w:u w:val="thick" w:color="833B0A"/>
        </w:rPr>
        <w:t>LINGUISTIC PROFICIENCY</w:t>
      </w:r>
    </w:p>
    <w:p w:rsidR="00B72B4C" w:rsidRDefault="00B72B4C">
      <w:pPr>
        <w:pStyle w:val="BodyText"/>
        <w:spacing w:before="3"/>
        <w:rPr>
          <w:b/>
          <w:sz w:val="16"/>
        </w:rPr>
      </w:pPr>
    </w:p>
    <w:p w:rsidR="00B72B4C" w:rsidRDefault="00615E5C">
      <w:pPr>
        <w:pStyle w:val="BodyText"/>
        <w:spacing w:before="93"/>
        <w:ind w:left="100"/>
      </w:pPr>
      <w:r>
        <w:t>Spoken and Written- ENGLISH, HINDI, BENGALI</w:t>
      </w:r>
    </w:p>
    <w:sectPr w:rsidR="00B72B4C">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2E3D"/>
    <w:multiLevelType w:val="hybridMultilevel"/>
    <w:tmpl w:val="0F2EDABE"/>
    <w:lvl w:ilvl="0" w:tplc="338A9234">
      <w:numFmt w:val="bullet"/>
      <w:lvlText w:val=""/>
      <w:lvlJc w:val="left"/>
      <w:pPr>
        <w:ind w:left="815" w:hanging="360"/>
      </w:pPr>
      <w:rPr>
        <w:rFonts w:ascii="Symbol" w:eastAsia="Symbol" w:hAnsi="Symbol" w:cs="Symbol" w:hint="default"/>
        <w:w w:val="100"/>
        <w:sz w:val="18"/>
        <w:szCs w:val="18"/>
      </w:rPr>
    </w:lvl>
    <w:lvl w:ilvl="1" w:tplc="54C8FABA">
      <w:numFmt w:val="bullet"/>
      <w:lvlText w:val="•"/>
      <w:lvlJc w:val="left"/>
      <w:pPr>
        <w:ind w:left="1143" w:hanging="360"/>
      </w:pPr>
      <w:rPr>
        <w:rFonts w:hint="default"/>
      </w:rPr>
    </w:lvl>
    <w:lvl w:ilvl="2" w:tplc="75104820">
      <w:numFmt w:val="bullet"/>
      <w:lvlText w:val="•"/>
      <w:lvlJc w:val="left"/>
      <w:pPr>
        <w:ind w:left="1467" w:hanging="360"/>
      </w:pPr>
      <w:rPr>
        <w:rFonts w:hint="default"/>
      </w:rPr>
    </w:lvl>
    <w:lvl w:ilvl="3" w:tplc="8606F4F6">
      <w:numFmt w:val="bullet"/>
      <w:lvlText w:val="•"/>
      <w:lvlJc w:val="left"/>
      <w:pPr>
        <w:ind w:left="1790" w:hanging="360"/>
      </w:pPr>
      <w:rPr>
        <w:rFonts w:hint="default"/>
      </w:rPr>
    </w:lvl>
    <w:lvl w:ilvl="4" w:tplc="46DA7790">
      <w:numFmt w:val="bullet"/>
      <w:lvlText w:val="•"/>
      <w:lvlJc w:val="left"/>
      <w:pPr>
        <w:ind w:left="2114" w:hanging="360"/>
      </w:pPr>
      <w:rPr>
        <w:rFonts w:hint="default"/>
      </w:rPr>
    </w:lvl>
    <w:lvl w:ilvl="5" w:tplc="700AD3C4">
      <w:numFmt w:val="bullet"/>
      <w:lvlText w:val="•"/>
      <w:lvlJc w:val="left"/>
      <w:pPr>
        <w:ind w:left="2437" w:hanging="360"/>
      </w:pPr>
      <w:rPr>
        <w:rFonts w:hint="default"/>
      </w:rPr>
    </w:lvl>
    <w:lvl w:ilvl="6" w:tplc="A60EEEF4">
      <w:numFmt w:val="bullet"/>
      <w:lvlText w:val="•"/>
      <w:lvlJc w:val="left"/>
      <w:pPr>
        <w:ind w:left="2761" w:hanging="360"/>
      </w:pPr>
      <w:rPr>
        <w:rFonts w:hint="default"/>
      </w:rPr>
    </w:lvl>
    <w:lvl w:ilvl="7" w:tplc="8F46F26A">
      <w:numFmt w:val="bullet"/>
      <w:lvlText w:val="•"/>
      <w:lvlJc w:val="left"/>
      <w:pPr>
        <w:ind w:left="3084" w:hanging="360"/>
      </w:pPr>
      <w:rPr>
        <w:rFonts w:hint="default"/>
      </w:rPr>
    </w:lvl>
    <w:lvl w:ilvl="8" w:tplc="7EA4EE0C">
      <w:numFmt w:val="bullet"/>
      <w:lvlText w:val="•"/>
      <w:lvlJc w:val="left"/>
      <w:pPr>
        <w:ind w:left="3408" w:hanging="360"/>
      </w:pPr>
      <w:rPr>
        <w:rFonts w:hint="default"/>
      </w:rPr>
    </w:lvl>
  </w:abstractNum>
  <w:abstractNum w:abstractNumId="1">
    <w:nsid w:val="3A755032"/>
    <w:multiLevelType w:val="hybridMultilevel"/>
    <w:tmpl w:val="9348D00A"/>
    <w:lvl w:ilvl="0" w:tplc="8A4883CE">
      <w:numFmt w:val="bullet"/>
      <w:lvlText w:val=""/>
      <w:lvlJc w:val="left"/>
      <w:pPr>
        <w:ind w:left="815" w:hanging="360"/>
      </w:pPr>
      <w:rPr>
        <w:rFonts w:ascii="Symbol" w:eastAsia="Symbol" w:hAnsi="Symbol" w:cs="Symbol" w:hint="default"/>
        <w:w w:val="100"/>
        <w:sz w:val="18"/>
        <w:szCs w:val="18"/>
      </w:rPr>
    </w:lvl>
    <w:lvl w:ilvl="1" w:tplc="1826BEAC">
      <w:numFmt w:val="bullet"/>
      <w:lvlText w:val="•"/>
      <w:lvlJc w:val="left"/>
      <w:pPr>
        <w:ind w:left="1143" w:hanging="360"/>
      </w:pPr>
      <w:rPr>
        <w:rFonts w:hint="default"/>
      </w:rPr>
    </w:lvl>
    <w:lvl w:ilvl="2" w:tplc="3EC6B7C2">
      <w:numFmt w:val="bullet"/>
      <w:lvlText w:val="•"/>
      <w:lvlJc w:val="left"/>
      <w:pPr>
        <w:ind w:left="1467" w:hanging="360"/>
      </w:pPr>
      <w:rPr>
        <w:rFonts w:hint="default"/>
      </w:rPr>
    </w:lvl>
    <w:lvl w:ilvl="3" w:tplc="19FE790A">
      <w:numFmt w:val="bullet"/>
      <w:lvlText w:val="•"/>
      <w:lvlJc w:val="left"/>
      <w:pPr>
        <w:ind w:left="1790" w:hanging="360"/>
      </w:pPr>
      <w:rPr>
        <w:rFonts w:hint="default"/>
      </w:rPr>
    </w:lvl>
    <w:lvl w:ilvl="4" w:tplc="EAE2A17A">
      <w:numFmt w:val="bullet"/>
      <w:lvlText w:val="•"/>
      <w:lvlJc w:val="left"/>
      <w:pPr>
        <w:ind w:left="2114" w:hanging="360"/>
      </w:pPr>
      <w:rPr>
        <w:rFonts w:hint="default"/>
      </w:rPr>
    </w:lvl>
    <w:lvl w:ilvl="5" w:tplc="5808BDEE">
      <w:numFmt w:val="bullet"/>
      <w:lvlText w:val="•"/>
      <w:lvlJc w:val="left"/>
      <w:pPr>
        <w:ind w:left="2437" w:hanging="360"/>
      </w:pPr>
      <w:rPr>
        <w:rFonts w:hint="default"/>
      </w:rPr>
    </w:lvl>
    <w:lvl w:ilvl="6" w:tplc="DBF49A7C">
      <w:numFmt w:val="bullet"/>
      <w:lvlText w:val="•"/>
      <w:lvlJc w:val="left"/>
      <w:pPr>
        <w:ind w:left="2761" w:hanging="360"/>
      </w:pPr>
      <w:rPr>
        <w:rFonts w:hint="default"/>
      </w:rPr>
    </w:lvl>
    <w:lvl w:ilvl="7" w:tplc="078CF7E6">
      <w:numFmt w:val="bullet"/>
      <w:lvlText w:val="•"/>
      <w:lvlJc w:val="left"/>
      <w:pPr>
        <w:ind w:left="3084" w:hanging="360"/>
      </w:pPr>
      <w:rPr>
        <w:rFonts w:hint="default"/>
      </w:rPr>
    </w:lvl>
    <w:lvl w:ilvl="8" w:tplc="E43ED106">
      <w:numFmt w:val="bullet"/>
      <w:lvlText w:val="•"/>
      <w:lvlJc w:val="left"/>
      <w:pPr>
        <w:ind w:left="3408" w:hanging="360"/>
      </w:pPr>
      <w:rPr>
        <w:rFonts w:hint="default"/>
      </w:rPr>
    </w:lvl>
  </w:abstractNum>
  <w:abstractNum w:abstractNumId="2">
    <w:nsid w:val="50995460"/>
    <w:multiLevelType w:val="hybridMultilevel"/>
    <w:tmpl w:val="4E5C773A"/>
    <w:lvl w:ilvl="0" w:tplc="71C02F82">
      <w:numFmt w:val="bullet"/>
      <w:lvlText w:val=""/>
      <w:lvlJc w:val="left"/>
      <w:pPr>
        <w:ind w:left="815" w:hanging="360"/>
      </w:pPr>
      <w:rPr>
        <w:rFonts w:ascii="Symbol" w:eastAsia="Symbol" w:hAnsi="Symbol" w:cs="Symbol" w:hint="default"/>
        <w:w w:val="100"/>
        <w:sz w:val="18"/>
        <w:szCs w:val="18"/>
      </w:rPr>
    </w:lvl>
    <w:lvl w:ilvl="1" w:tplc="EB0E3F50">
      <w:numFmt w:val="bullet"/>
      <w:lvlText w:val="•"/>
      <w:lvlJc w:val="left"/>
      <w:pPr>
        <w:ind w:left="1143" w:hanging="360"/>
      </w:pPr>
      <w:rPr>
        <w:rFonts w:hint="default"/>
      </w:rPr>
    </w:lvl>
    <w:lvl w:ilvl="2" w:tplc="69BCC26C">
      <w:numFmt w:val="bullet"/>
      <w:lvlText w:val="•"/>
      <w:lvlJc w:val="left"/>
      <w:pPr>
        <w:ind w:left="1467" w:hanging="360"/>
      </w:pPr>
      <w:rPr>
        <w:rFonts w:hint="default"/>
      </w:rPr>
    </w:lvl>
    <w:lvl w:ilvl="3" w:tplc="4412EF44">
      <w:numFmt w:val="bullet"/>
      <w:lvlText w:val="•"/>
      <w:lvlJc w:val="left"/>
      <w:pPr>
        <w:ind w:left="1790" w:hanging="360"/>
      </w:pPr>
      <w:rPr>
        <w:rFonts w:hint="default"/>
      </w:rPr>
    </w:lvl>
    <w:lvl w:ilvl="4" w:tplc="AE72E070">
      <w:numFmt w:val="bullet"/>
      <w:lvlText w:val="•"/>
      <w:lvlJc w:val="left"/>
      <w:pPr>
        <w:ind w:left="2114" w:hanging="360"/>
      </w:pPr>
      <w:rPr>
        <w:rFonts w:hint="default"/>
      </w:rPr>
    </w:lvl>
    <w:lvl w:ilvl="5" w:tplc="EE108892">
      <w:numFmt w:val="bullet"/>
      <w:lvlText w:val="•"/>
      <w:lvlJc w:val="left"/>
      <w:pPr>
        <w:ind w:left="2437" w:hanging="360"/>
      </w:pPr>
      <w:rPr>
        <w:rFonts w:hint="default"/>
      </w:rPr>
    </w:lvl>
    <w:lvl w:ilvl="6" w:tplc="A8A658E6">
      <w:numFmt w:val="bullet"/>
      <w:lvlText w:val="•"/>
      <w:lvlJc w:val="left"/>
      <w:pPr>
        <w:ind w:left="2761" w:hanging="360"/>
      </w:pPr>
      <w:rPr>
        <w:rFonts w:hint="default"/>
      </w:rPr>
    </w:lvl>
    <w:lvl w:ilvl="7" w:tplc="F8CC6D68">
      <w:numFmt w:val="bullet"/>
      <w:lvlText w:val="•"/>
      <w:lvlJc w:val="left"/>
      <w:pPr>
        <w:ind w:left="3084" w:hanging="360"/>
      </w:pPr>
      <w:rPr>
        <w:rFonts w:hint="default"/>
      </w:rPr>
    </w:lvl>
    <w:lvl w:ilvl="8" w:tplc="BCAC9CF0">
      <w:numFmt w:val="bullet"/>
      <w:lvlText w:val="•"/>
      <w:lvlJc w:val="left"/>
      <w:pPr>
        <w:ind w:left="3408" w:hanging="360"/>
      </w:pPr>
      <w:rPr>
        <w:rFonts w:hint="default"/>
      </w:rPr>
    </w:lvl>
  </w:abstractNum>
  <w:abstractNum w:abstractNumId="3">
    <w:nsid w:val="6ACA246F"/>
    <w:multiLevelType w:val="hybridMultilevel"/>
    <w:tmpl w:val="D3249726"/>
    <w:lvl w:ilvl="0" w:tplc="2D44E008">
      <w:numFmt w:val="bullet"/>
      <w:lvlText w:val=""/>
      <w:lvlJc w:val="left"/>
      <w:pPr>
        <w:ind w:left="815" w:hanging="360"/>
      </w:pPr>
      <w:rPr>
        <w:rFonts w:ascii="Symbol" w:eastAsia="Symbol" w:hAnsi="Symbol" w:cs="Symbol" w:hint="default"/>
        <w:w w:val="100"/>
        <w:sz w:val="18"/>
        <w:szCs w:val="18"/>
      </w:rPr>
    </w:lvl>
    <w:lvl w:ilvl="1" w:tplc="374CA9E4">
      <w:numFmt w:val="bullet"/>
      <w:lvlText w:val="•"/>
      <w:lvlJc w:val="left"/>
      <w:pPr>
        <w:ind w:left="1143" w:hanging="360"/>
      </w:pPr>
      <w:rPr>
        <w:rFonts w:hint="default"/>
      </w:rPr>
    </w:lvl>
    <w:lvl w:ilvl="2" w:tplc="26A61F00">
      <w:numFmt w:val="bullet"/>
      <w:lvlText w:val="•"/>
      <w:lvlJc w:val="left"/>
      <w:pPr>
        <w:ind w:left="1467" w:hanging="360"/>
      </w:pPr>
      <w:rPr>
        <w:rFonts w:hint="default"/>
      </w:rPr>
    </w:lvl>
    <w:lvl w:ilvl="3" w:tplc="A6F45736">
      <w:numFmt w:val="bullet"/>
      <w:lvlText w:val="•"/>
      <w:lvlJc w:val="left"/>
      <w:pPr>
        <w:ind w:left="1790" w:hanging="360"/>
      </w:pPr>
      <w:rPr>
        <w:rFonts w:hint="default"/>
      </w:rPr>
    </w:lvl>
    <w:lvl w:ilvl="4" w:tplc="3F1A43B4">
      <w:numFmt w:val="bullet"/>
      <w:lvlText w:val="•"/>
      <w:lvlJc w:val="left"/>
      <w:pPr>
        <w:ind w:left="2114" w:hanging="360"/>
      </w:pPr>
      <w:rPr>
        <w:rFonts w:hint="default"/>
      </w:rPr>
    </w:lvl>
    <w:lvl w:ilvl="5" w:tplc="A17CA7A8">
      <w:numFmt w:val="bullet"/>
      <w:lvlText w:val="•"/>
      <w:lvlJc w:val="left"/>
      <w:pPr>
        <w:ind w:left="2437" w:hanging="360"/>
      </w:pPr>
      <w:rPr>
        <w:rFonts w:hint="default"/>
      </w:rPr>
    </w:lvl>
    <w:lvl w:ilvl="6" w:tplc="832826BC">
      <w:numFmt w:val="bullet"/>
      <w:lvlText w:val="•"/>
      <w:lvlJc w:val="left"/>
      <w:pPr>
        <w:ind w:left="2761" w:hanging="360"/>
      </w:pPr>
      <w:rPr>
        <w:rFonts w:hint="default"/>
      </w:rPr>
    </w:lvl>
    <w:lvl w:ilvl="7" w:tplc="7D76B188">
      <w:numFmt w:val="bullet"/>
      <w:lvlText w:val="•"/>
      <w:lvlJc w:val="left"/>
      <w:pPr>
        <w:ind w:left="3084" w:hanging="360"/>
      </w:pPr>
      <w:rPr>
        <w:rFonts w:hint="default"/>
      </w:rPr>
    </w:lvl>
    <w:lvl w:ilvl="8" w:tplc="338CF188">
      <w:numFmt w:val="bullet"/>
      <w:lvlText w:val="•"/>
      <w:lvlJc w:val="left"/>
      <w:pPr>
        <w:ind w:left="3408"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72B4C"/>
    <w:rsid w:val="00615E5C"/>
    <w:rsid w:val="00631A7D"/>
    <w:rsid w:val="00B7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5"/>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31A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PTARSHI.36066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G</dc:creator>
  <cp:lastModifiedBy>602HRDESK</cp:lastModifiedBy>
  <cp:revision>3</cp:revision>
  <dcterms:created xsi:type="dcterms:W3CDTF">2017-04-23T00:36:00Z</dcterms:created>
  <dcterms:modified xsi:type="dcterms:W3CDTF">2017-04-25T05:44:00Z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2017-03-24T00:00:00Z</vt:filetime>
  </property>
  <property fmtid="{D5CDD505-2E9C-101B-9397-08002B2CF9AE}" pid="3" name="Creator">
    <vt:lpwstr>Microsoft® Word 2016</vt:lpwstr>
  </property>
  <property fmtid="{D5CDD505-2E9C-101B-9397-08002B2CF9AE}" pid="4" name="LastSaved">
    <vt:filetime>2017-04-22T00:00:00Z</vt:filetime>
  </property>
</Properties>
</file>