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12" w:rsidRDefault="007A512A" w:rsidP="00A20012">
      <w:pPr>
        <w:jc w:val="both"/>
        <w:rPr>
          <w:rStyle w:val="bdtext"/>
        </w:rPr>
      </w:pPr>
      <w:proofErr w:type="spellStart"/>
      <w:r>
        <w:rPr>
          <w:rStyle w:val="bdtext"/>
        </w:rPr>
        <w:t>Sumaia</w:t>
      </w:r>
      <w:proofErr w:type="spellEnd"/>
    </w:p>
    <w:p w:rsidR="007A512A" w:rsidRDefault="007A512A" w:rsidP="00A20012">
      <w:pPr>
        <w:jc w:val="both"/>
        <w:rPr>
          <w:rFonts w:ascii="EYInterstate" w:hAnsi="EYInterstate" w:cs="Arial"/>
          <w:bCs/>
          <w:sz w:val="20"/>
          <w:szCs w:val="20"/>
        </w:rPr>
      </w:pPr>
      <w:hyperlink r:id="rId6" w:history="1">
        <w:r w:rsidRPr="00975BEB">
          <w:rPr>
            <w:rStyle w:val="Hyperlink"/>
          </w:rPr>
          <w:t>Sumaia.361661@2freemail.com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</w:rPr>
      </w:pP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</w:rPr>
      </w:pPr>
      <w:r>
        <w:rPr>
          <w:rFonts w:ascii="EYInterstate" w:hAnsi="EYInterstate" w:cs="Arial"/>
          <w:b/>
          <w:bCs/>
        </w:rPr>
        <w:t>PROFILE</w:t>
      </w: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62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pt" to="532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" strokecolor="black [3213]" strokeweight="1.5pt"/>
            </w:pict>
          </mc:Fallback>
        </mc:AlternateContent>
      </w:r>
    </w:p>
    <w:p w:rsidR="00A20012" w:rsidRDefault="00A20012" w:rsidP="00A20012">
      <w:pPr>
        <w:tabs>
          <w:tab w:val="left" w:pos="3168"/>
        </w:tabs>
        <w:jc w:val="both"/>
        <w:rPr>
          <w:rFonts w:ascii="EYInterstate" w:hAnsi="EYInterstate" w:cs="Arial"/>
          <w:b/>
          <w:bCs/>
          <w:sz w:val="20"/>
          <w:szCs w:val="20"/>
        </w:rPr>
      </w:pPr>
      <w:r>
        <w:rPr>
          <w:rFonts w:ascii="EYInterstate" w:hAnsi="EYInterstate" w:cs="Arial"/>
          <w:sz w:val="20"/>
          <w:szCs w:val="20"/>
        </w:rPr>
        <w:t xml:space="preserve">High potential with </w:t>
      </w:r>
      <w:r>
        <w:rPr>
          <w:rFonts w:ascii="EYInterstate" w:hAnsi="EYInterstate" w:cs="Arial"/>
          <w:i/>
          <w:iCs/>
          <w:color w:val="4F81BD" w:themeColor="accent1"/>
          <w:sz w:val="20"/>
          <w:szCs w:val="20"/>
          <w:u w:val="single"/>
        </w:rPr>
        <w:t>more than 3.5 years’ diversified</w:t>
      </w:r>
      <w:r>
        <w:rPr>
          <w:rFonts w:ascii="EYInterstate" w:hAnsi="EYInterstate" w:cs="Arial"/>
          <w:color w:val="4F81BD" w:themeColor="accent1"/>
          <w:sz w:val="20"/>
          <w:szCs w:val="20"/>
          <w:u w:val="single"/>
        </w:rPr>
        <w:t xml:space="preserve"> </w:t>
      </w:r>
      <w:r>
        <w:rPr>
          <w:rFonts w:ascii="EYInterstate" w:hAnsi="EYInterstate" w:cs="Arial"/>
          <w:sz w:val="20"/>
          <w:szCs w:val="20"/>
        </w:rPr>
        <w:t xml:space="preserve">experience with EY (a big 4 auditing and accountancy firm) in the field of Auditing, Financial Accounting, Financial statements, Internal Control Testing &amp; Evaluation and Budgeting. As a </w:t>
      </w:r>
      <w:r>
        <w:rPr>
          <w:rFonts w:ascii="EYInterstate" w:hAnsi="EYInterstate" w:cs="Arial"/>
          <w:b/>
          <w:bCs/>
          <w:sz w:val="20"/>
          <w:szCs w:val="20"/>
        </w:rPr>
        <w:t>Senior Auditor</w:t>
      </w:r>
      <w:r>
        <w:rPr>
          <w:rFonts w:ascii="EYInterstate" w:hAnsi="EYInterstate" w:cs="Arial"/>
          <w:sz w:val="20"/>
          <w:szCs w:val="20"/>
        </w:rPr>
        <w:t xml:space="preserve">, I have executed and delivered numerous audit and non-audits assignments in various sectors as summarized in </w:t>
      </w:r>
      <w:r>
        <w:rPr>
          <w:rFonts w:ascii="EYInterstate" w:hAnsi="EYInterstate" w:cs="Arial"/>
          <w:b/>
          <w:bCs/>
          <w:sz w:val="20"/>
          <w:szCs w:val="20"/>
        </w:rPr>
        <w:t>Annexure A</w:t>
      </w:r>
      <w:r>
        <w:rPr>
          <w:rFonts w:ascii="EYInterstate" w:hAnsi="EYInterstate" w:cs="Arial"/>
          <w:sz w:val="20"/>
          <w:szCs w:val="20"/>
        </w:rPr>
        <w:t xml:space="preserve"> </w:t>
      </w:r>
      <w:r>
        <w:rPr>
          <w:rFonts w:ascii="EYInterstate" w:hAnsi="EYInterstate" w:cs="Arial"/>
          <w:b/>
          <w:bCs/>
          <w:sz w:val="20"/>
          <w:szCs w:val="20"/>
        </w:rPr>
        <w:t>and B.</w:t>
      </w:r>
      <w:r>
        <w:rPr>
          <w:rFonts w:ascii="EYInterstate" w:hAnsi="EYInterstate" w:cs="Arial"/>
          <w:b/>
          <w:bCs/>
          <w:sz w:val="20"/>
          <w:szCs w:val="20"/>
        </w:rPr>
        <w:tab/>
      </w: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  <w:sz w:val="20"/>
          <w:szCs w:val="20"/>
        </w:rPr>
      </w:pP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  <w:sz w:val="20"/>
          <w:szCs w:val="20"/>
        </w:rPr>
      </w:pP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</w:rPr>
      </w:pPr>
      <w:r>
        <w:rPr>
          <w:rFonts w:ascii="EYInterstate" w:hAnsi="EYInterstate" w:cs="Arial"/>
          <w:b/>
          <w:bCs/>
        </w:rPr>
        <w:t>QUALIFICATION BY EDUCATION</w:t>
      </w: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686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526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" strokecolor="black [3040]" strokeweight="1.5pt"/>
            </w:pict>
          </mc:Fallback>
        </mc:AlternateContent>
      </w:r>
    </w:p>
    <w:p w:rsidR="00A20012" w:rsidRDefault="00A20012" w:rsidP="00A20012">
      <w:pPr>
        <w:pStyle w:val="ListParagraph"/>
        <w:numPr>
          <w:ilvl w:val="0"/>
          <w:numId w:val="1"/>
        </w:numPr>
        <w:tabs>
          <w:tab w:val="left" w:pos="3168"/>
        </w:tabs>
        <w:spacing w:after="360"/>
        <w:rPr>
          <w:rFonts w:ascii="EYInterstate" w:hAnsi="EYInterstate" w:cs="Arial"/>
          <w:b/>
          <w:bCs/>
          <w:i/>
          <w:iCs/>
          <w:sz w:val="20"/>
          <w:szCs w:val="20"/>
        </w:rPr>
      </w:pPr>
      <w:r>
        <w:rPr>
          <w:rFonts w:ascii="EYInterstate" w:hAnsi="EYInterstate" w:cs="Arial"/>
          <w:b/>
          <w:bCs/>
          <w:i/>
          <w:iCs/>
          <w:sz w:val="20"/>
          <w:szCs w:val="20"/>
        </w:rPr>
        <w:t>CA FINALIST with 4 Papers left for qualification – Institute of Chartered Accountants of Pakistan</w:t>
      </w:r>
    </w:p>
    <w:p w:rsidR="00A20012" w:rsidRDefault="00A20012" w:rsidP="00A20012">
      <w:pPr>
        <w:pStyle w:val="ListParagraph"/>
        <w:numPr>
          <w:ilvl w:val="0"/>
          <w:numId w:val="1"/>
        </w:numPr>
        <w:tabs>
          <w:tab w:val="left" w:pos="3168"/>
        </w:tabs>
        <w:spacing w:before="720"/>
        <w:rPr>
          <w:rFonts w:ascii="EYInterstate" w:hAnsi="EYInterstate" w:cs="Arial"/>
          <w:b/>
          <w:bCs/>
          <w:i/>
          <w:iCs/>
          <w:sz w:val="20"/>
          <w:szCs w:val="20"/>
        </w:rPr>
      </w:pPr>
      <w:r>
        <w:rPr>
          <w:rFonts w:ascii="EYInterstate" w:hAnsi="EYInterstate" w:cs="Arial"/>
          <w:b/>
          <w:bCs/>
          <w:i/>
          <w:iCs/>
          <w:sz w:val="20"/>
          <w:szCs w:val="20"/>
        </w:rPr>
        <w:t>CERTIFICATE in ACCOUNTING and FINANCE (CAF) – May 2013 - Institute of Chartered Accountants of Pakistan</w:t>
      </w:r>
    </w:p>
    <w:p w:rsidR="00A20012" w:rsidRDefault="00A20012" w:rsidP="00A20012">
      <w:pPr>
        <w:pStyle w:val="ListParagraph"/>
        <w:tabs>
          <w:tab w:val="left" w:pos="3168"/>
        </w:tabs>
        <w:spacing w:before="720"/>
        <w:rPr>
          <w:rFonts w:ascii="EYInterstate" w:hAnsi="EYInterstate" w:cs="Arial"/>
          <w:b/>
          <w:bCs/>
          <w:i/>
          <w:iCs/>
          <w:sz w:val="20"/>
          <w:szCs w:val="20"/>
        </w:rPr>
      </w:pPr>
    </w:p>
    <w:p w:rsidR="00A20012" w:rsidRDefault="00A20012" w:rsidP="00A20012">
      <w:pPr>
        <w:pStyle w:val="ListParagraph"/>
        <w:tabs>
          <w:tab w:val="left" w:pos="3168"/>
        </w:tabs>
        <w:spacing w:before="720"/>
        <w:rPr>
          <w:rFonts w:ascii="EYInterstate" w:hAnsi="EYInterstate" w:cs="Arial"/>
          <w:b/>
          <w:bCs/>
          <w:i/>
          <w:iCs/>
          <w:sz w:val="20"/>
          <w:szCs w:val="20"/>
        </w:rPr>
      </w:pP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</w:rPr>
      </w:pPr>
      <w:r>
        <w:rPr>
          <w:rFonts w:ascii="EYInterstate" w:hAnsi="EYInterstate" w:cs="Arial"/>
          <w:b/>
          <w:bCs/>
        </w:rPr>
        <w:t>QUALIFICATION BY EXPERIENCE</w:t>
      </w: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686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4.45pt" to="526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" strokecolor="black [3040]" strokeweight="1.25pt"/>
            </w:pict>
          </mc:Fallback>
        </mc:AlternateContent>
      </w: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1905</wp:posOffset>
            </wp:positionV>
            <wp:extent cx="662305" cy="5715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YInterstate" w:hAnsi="EYInterstate" w:cs="Arial"/>
          <w:b/>
          <w:bCs/>
          <w:noProof/>
          <w:sz w:val="20"/>
          <w:szCs w:val="20"/>
        </w:rPr>
        <w:t xml:space="preserve"> </w:t>
      </w:r>
      <w:r>
        <w:rPr>
          <w:rFonts w:ascii="EYInterstate" w:hAnsi="EYInterstate" w:cs="Arial"/>
          <w:b/>
          <w:bCs/>
          <w:noProof/>
          <w:sz w:val="20"/>
          <w:szCs w:val="20"/>
        </w:rPr>
        <w:tab/>
      </w:r>
    </w:p>
    <w:p w:rsidR="00A20012" w:rsidRDefault="00A20012" w:rsidP="00A20012">
      <w:pPr>
        <w:ind w:left="720" w:firstLine="720"/>
        <w:rPr>
          <w:rFonts w:ascii="EYInterstate" w:hAnsi="EYInterstate" w:cs="Arial"/>
          <w:noProof/>
          <w:sz w:val="20"/>
          <w:szCs w:val="20"/>
        </w:rPr>
      </w:pPr>
      <w:r>
        <w:rPr>
          <w:rFonts w:ascii="EYInterstate" w:hAnsi="EYInterstate" w:cs="Arial"/>
          <w:b/>
          <w:bCs/>
          <w:noProof/>
          <w:sz w:val="20"/>
          <w:szCs w:val="20"/>
        </w:rPr>
        <w:t>EY ISLAMABAD</w:t>
      </w:r>
      <w:r>
        <w:rPr>
          <w:rFonts w:ascii="EYInterstate" w:hAnsi="EYInterstate" w:cs="Arial"/>
          <w:b/>
          <w:bCs/>
          <w:noProof/>
          <w:sz w:val="20"/>
          <w:szCs w:val="20"/>
        </w:rPr>
        <w:tab/>
      </w:r>
      <w:r>
        <w:rPr>
          <w:rFonts w:ascii="EYInterstate" w:hAnsi="EYInterstate" w:cs="Arial"/>
          <w:b/>
          <w:bCs/>
          <w:noProof/>
          <w:sz w:val="20"/>
          <w:szCs w:val="20"/>
        </w:rPr>
        <w:tab/>
      </w:r>
      <w:r>
        <w:rPr>
          <w:rFonts w:ascii="EYInterstate" w:hAnsi="EYInterstate" w:cs="Arial"/>
          <w:b/>
          <w:bCs/>
          <w:noProof/>
          <w:sz w:val="20"/>
          <w:szCs w:val="20"/>
        </w:rPr>
        <w:tab/>
      </w:r>
      <w:r>
        <w:rPr>
          <w:rFonts w:ascii="EYInterstate" w:hAnsi="EYInterstate" w:cs="Arial"/>
          <w:noProof/>
          <w:sz w:val="20"/>
          <w:szCs w:val="20"/>
        </w:rPr>
        <w:t>Assurance Senior</w:t>
      </w:r>
      <w:r>
        <w:rPr>
          <w:rFonts w:ascii="EYInterstate" w:hAnsi="EYInterstate" w:cs="Arial"/>
          <w:noProof/>
          <w:sz w:val="20"/>
          <w:szCs w:val="20"/>
        </w:rPr>
        <w:tab/>
      </w:r>
      <w:r>
        <w:rPr>
          <w:rFonts w:ascii="EYInterstate" w:hAnsi="EYInterstate" w:cs="Arial"/>
          <w:noProof/>
          <w:sz w:val="20"/>
          <w:szCs w:val="20"/>
        </w:rPr>
        <w:tab/>
      </w:r>
      <w:r>
        <w:rPr>
          <w:rFonts w:ascii="EYInterstate" w:hAnsi="EYInterstate" w:cs="Arial"/>
          <w:noProof/>
          <w:sz w:val="20"/>
          <w:szCs w:val="20"/>
        </w:rPr>
        <w:tab/>
        <w:t>October 2015 to December 2016</w:t>
      </w:r>
    </w:p>
    <w:p w:rsidR="00A20012" w:rsidRDefault="00A20012" w:rsidP="00A20012">
      <w:pPr>
        <w:ind w:left="720" w:firstLine="720"/>
        <w:rPr>
          <w:rFonts w:ascii="EYInterstate" w:hAnsi="EYInterstate" w:cs="Arial"/>
          <w:b/>
          <w:bCs/>
          <w:noProof/>
          <w:sz w:val="20"/>
          <w:szCs w:val="20"/>
        </w:rPr>
      </w:pPr>
    </w:p>
    <w:p w:rsidR="00A20012" w:rsidRDefault="00A20012" w:rsidP="00A20012">
      <w:pPr>
        <w:ind w:left="720" w:firstLine="720"/>
        <w:rPr>
          <w:rFonts w:ascii="EYInterstate" w:hAnsi="EYInterstate" w:cs="Arial"/>
          <w:noProof/>
          <w:sz w:val="20"/>
          <w:szCs w:val="20"/>
        </w:rPr>
      </w:pPr>
    </w:p>
    <w:p w:rsidR="00A20012" w:rsidRDefault="00A20012" w:rsidP="00A20012">
      <w:pPr>
        <w:ind w:left="720" w:firstLine="720"/>
        <w:rPr>
          <w:rFonts w:ascii="EYInterstate" w:hAnsi="EYInterstate" w:cs="Arial"/>
          <w:b/>
          <w:bCs/>
          <w:noProof/>
          <w:sz w:val="20"/>
          <w:szCs w:val="20"/>
        </w:rPr>
      </w:pPr>
      <w:r>
        <w:rPr>
          <w:rFonts w:ascii="EYInterstate" w:hAnsi="EYInterstate" w:cs="Arial"/>
          <w:b/>
          <w:bCs/>
          <w:noProof/>
          <w:sz w:val="20"/>
          <w:szCs w:val="20"/>
        </w:rPr>
        <w:t xml:space="preserve">EY ABU DHABI                </w:t>
      </w:r>
      <w:r>
        <w:rPr>
          <w:rFonts w:ascii="EYInterstate" w:hAnsi="EYInterstate" w:cs="Arial"/>
          <w:b/>
          <w:bCs/>
          <w:noProof/>
          <w:sz w:val="20"/>
          <w:szCs w:val="20"/>
        </w:rPr>
        <w:tab/>
      </w:r>
      <w:r>
        <w:rPr>
          <w:rFonts w:ascii="EYInterstate" w:hAnsi="EYInterstate" w:cs="Arial"/>
          <w:b/>
          <w:bCs/>
          <w:noProof/>
          <w:sz w:val="20"/>
          <w:szCs w:val="20"/>
        </w:rPr>
        <w:tab/>
      </w:r>
      <w:r>
        <w:rPr>
          <w:rFonts w:ascii="EYInterstate" w:hAnsi="EYInterstate" w:cs="Arial"/>
          <w:noProof/>
          <w:sz w:val="20"/>
          <w:szCs w:val="20"/>
        </w:rPr>
        <w:t>Assurance Senior</w:t>
      </w:r>
      <w:r>
        <w:rPr>
          <w:rFonts w:ascii="EYInterstate" w:hAnsi="EYInterstate" w:cs="Arial"/>
          <w:noProof/>
          <w:sz w:val="20"/>
          <w:szCs w:val="20"/>
        </w:rPr>
        <w:tab/>
        <w:t>- Secondment</w:t>
      </w:r>
      <w:r>
        <w:rPr>
          <w:rFonts w:ascii="EYInterstate" w:hAnsi="EYInterstate" w:cs="Arial"/>
          <w:noProof/>
          <w:sz w:val="20"/>
          <w:szCs w:val="20"/>
        </w:rPr>
        <w:tab/>
        <w:t>25 December 2016 to 20 March 2017</w:t>
      </w: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  <w:noProof/>
          <w:sz w:val="20"/>
          <w:szCs w:val="20"/>
        </w:rPr>
      </w:pP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noProof/>
          <w:sz w:val="20"/>
          <w:szCs w:val="20"/>
        </w:rPr>
      </w:pPr>
    </w:p>
    <w:p w:rsidR="00A20012" w:rsidRDefault="00A20012" w:rsidP="00A20012">
      <w:pPr>
        <w:pStyle w:val="BodyText"/>
        <w:rPr>
          <w:rFonts w:ascii="EYInterstate" w:hAnsi="EYInterstate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66865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95pt" to="526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" strokecolor="black [3213]" strokeweight="1.25pt"/>
            </w:pict>
          </mc:Fallback>
        </mc:AlternateContent>
      </w:r>
      <w:r>
        <w:rPr>
          <w:rFonts w:ascii="EYInterstate" w:hAnsi="EYInterstate"/>
          <w:b/>
          <w:bCs/>
        </w:rPr>
        <w:t>PROFESSIONAL AND TECHNICAL SKILLS</w:t>
      </w:r>
    </w:p>
    <w:p w:rsidR="00A20012" w:rsidRDefault="00A20012" w:rsidP="00A20012">
      <w:pPr>
        <w:pStyle w:val="ListParagraph"/>
        <w:tabs>
          <w:tab w:val="left" w:pos="3168"/>
        </w:tabs>
        <w:ind w:hanging="720"/>
        <w:jc w:val="center"/>
        <w:rPr>
          <w:rFonts w:ascii="EYInterstate" w:hAnsi="EYInterstate" w:cs="Arial"/>
          <w:b/>
          <w:bCs/>
          <w:sz w:val="20"/>
          <w:szCs w:val="20"/>
        </w:rPr>
      </w:pPr>
    </w:p>
    <w:tbl>
      <w:tblPr>
        <w:tblStyle w:val="TableGrid"/>
        <w:tblW w:w="106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610"/>
        <w:gridCol w:w="2700"/>
        <w:gridCol w:w="2610"/>
        <w:gridCol w:w="2700"/>
      </w:tblGrid>
      <w:tr w:rsidR="00A20012" w:rsidTr="00A20012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12" w:rsidRDefault="00A20012">
            <w:pPr>
              <w:pStyle w:val="ListParagraph"/>
              <w:tabs>
                <w:tab w:val="left" w:pos="3168"/>
              </w:tabs>
              <w:ind w:left="0" w:hanging="720"/>
              <w:jc w:val="center"/>
              <w:rPr>
                <w:rFonts w:ascii="EYInterstate" w:hAnsi="EYInterstate" w:cs="Arial"/>
                <w:b/>
                <w:bCs/>
                <w:sz w:val="20"/>
                <w:szCs w:val="20"/>
              </w:rPr>
            </w:pPr>
            <w:r>
              <w:rPr>
                <w:rFonts w:ascii="EYInterstate" w:hAnsi="EYInterstate" w:cs="Arial"/>
                <w:b/>
                <w:bCs/>
                <w:sz w:val="20"/>
                <w:szCs w:val="20"/>
              </w:rPr>
              <w:t>Technical Skills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12" w:rsidRDefault="00A20012">
            <w:pPr>
              <w:pStyle w:val="ListParagraph"/>
              <w:tabs>
                <w:tab w:val="left" w:pos="3168"/>
              </w:tabs>
              <w:ind w:left="0" w:hanging="720"/>
              <w:jc w:val="center"/>
              <w:rPr>
                <w:rFonts w:ascii="EYInterstate" w:hAnsi="EYInterstate" w:cs="Arial"/>
                <w:b/>
                <w:bCs/>
                <w:sz w:val="20"/>
                <w:szCs w:val="20"/>
              </w:rPr>
            </w:pPr>
            <w:r>
              <w:rPr>
                <w:rFonts w:ascii="EYInterstate" w:hAnsi="EYInterstate" w:cs="Arial"/>
                <w:b/>
                <w:bCs/>
                <w:sz w:val="20"/>
                <w:szCs w:val="20"/>
              </w:rPr>
              <w:t>Industry skills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12" w:rsidRDefault="00A20012">
            <w:pPr>
              <w:tabs>
                <w:tab w:val="left" w:pos="3168"/>
              </w:tabs>
              <w:jc w:val="center"/>
              <w:rPr>
                <w:rFonts w:ascii="EYInterstate" w:hAnsi="EYInterstate" w:cs="Arial"/>
                <w:b/>
                <w:bCs/>
                <w:sz w:val="20"/>
                <w:szCs w:val="20"/>
              </w:rPr>
            </w:pPr>
            <w:r>
              <w:rPr>
                <w:rFonts w:ascii="EYInterstate" w:hAnsi="EYInterstate" w:cs="Arial"/>
                <w:b/>
                <w:bCs/>
                <w:sz w:val="20"/>
                <w:szCs w:val="20"/>
              </w:rPr>
              <w:t>Men Management Skills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12" w:rsidRDefault="00A20012">
            <w:pPr>
              <w:pStyle w:val="ListParagraph"/>
              <w:tabs>
                <w:tab w:val="left" w:pos="3168"/>
              </w:tabs>
              <w:ind w:left="0" w:hanging="720"/>
              <w:jc w:val="center"/>
              <w:rPr>
                <w:rFonts w:ascii="EYInterstate" w:hAnsi="EYInterstate" w:cs="Arial"/>
                <w:b/>
                <w:bCs/>
                <w:sz w:val="20"/>
                <w:szCs w:val="20"/>
              </w:rPr>
            </w:pPr>
            <w:r>
              <w:rPr>
                <w:rFonts w:ascii="EYInterstate" w:hAnsi="EYInterstate" w:cs="Arial"/>
                <w:b/>
                <w:bCs/>
                <w:sz w:val="20"/>
                <w:szCs w:val="20"/>
              </w:rPr>
              <w:t>IT Skills</w:t>
            </w:r>
          </w:p>
        </w:tc>
      </w:tr>
      <w:tr w:rsidR="00A20012" w:rsidTr="00A20012">
        <w:trPr>
          <w:trHeight w:val="29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12" w:rsidRDefault="00A20012" w:rsidP="003C20E8">
            <w:pPr>
              <w:pStyle w:val="ListParagraph"/>
              <w:numPr>
                <w:ilvl w:val="0"/>
                <w:numId w:val="2"/>
              </w:numPr>
              <w:tabs>
                <w:tab w:val="left" w:pos="3168"/>
              </w:tabs>
              <w:jc w:val="both"/>
              <w:rPr>
                <w:rFonts w:ascii="EYInterstate" w:hAnsi="EYInterstate" w:cs="Arial"/>
                <w:sz w:val="20"/>
                <w:szCs w:val="20"/>
              </w:rPr>
            </w:pPr>
            <w:r>
              <w:rPr>
                <w:rFonts w:ascii="EYInterstate" w:hAnsi="EYInterstate" w:cs="Arial"/>
                <w:sz w:val="20"/>
                <w:szCs w:val="20"/>
              </w:rPr>
              <w:t>Assurance Services &amp; ISAs</w:t>
            </w:r>
          </w:p>
          <w:p w:rsidR="00A20012" w:rsidRDefault="00A20012" w:rsidP="003C20E8">
            <w:pPr>
              <w:pStyle w:val="ListParagraph"/>
              <w:numPr>
                <w:ilvl w:val="0"/>
                <w:numId w:val="2"/>
              </w:numPr>
              <w:tabs>
                <w:tab w:val="left" w:pos="3168"/>
              </w:tabs>
              <w:jc w:val="both"/>
              <w:rPr>
                <w:rFonts w:ascii="EYInterstate" w:hAnsi="EYInterstate" w:cs="Arial"/>
                <w:sz w:val="20"/>
                <w:szCs w:val="20"/>
              </w:rPr>
            </w:pPr>
            <w:r>
              <w:rPr>
                <w:rFonts w:ascii="EYInterstate" w:hAnsi="EYInterstate" w:cs="Arial"/>
                <w:sz w:val="20"/>
                <w:szCs w:val="20"/>
              </w:rPr>
              <w:t>Financial statements &amp; IFRSs</w:t>
            </w:r>
          </w:p>
          <w:p w:rsidR="00A20012" w:rsidRDefault="00A20012" w:rsidP="003C20E8">
            <w:pPr>
              <w:pStyle w:val="ListParagraph"/>
              <w:numPr>
                <w:ilvl w:val="0"/>
                <w:numId w:val="2"/>
              </w:numPr>
              <w:tabs>
                <w:tab w:val="left" w:pos="3168"/>
              </w:tabs>
              <w:jc w:val="both"/>
              <w:rPr>
                <w:rFonts w:ascii="EYInterstate" w:hAnsi="EYInterstate" w:cs="Arial"/>
                <w:sz w:val="20"/>
                <w:szCs w:val="20"/>
              </w:rPr>
            </w:pPr>
            <w:r>
              <w:rPr>
                <w:rFonts w:ascii="EYInterstate" w:hAnsi="EYInterstate" w:cs="Arial"/>
                <w:sz w:val="20"/>
                <w:szCs w:val="20"/>
              </w:rPr>
              <w:t>Compliance audits</w:t>
            </w:r>
          </w:p>
          <w:p w:rsidR="00A20012" w:rsidRDefault="00A20012" w:rsidP="003C20E8">
            <w:pPr>
              <w:pStyle w:val="ListParagraph"/>
              <w:numPr>
                <w:ilvl w:val="0"/>
                <w:numId w:val="2"/>
              </w:numPr>
              <w:tabs>
                <w:tab w:val="left" w:pos="3168"/>
              </w:tabs>
              <w:jc w:val="both"/>
              <w:rPr>
                <w:rFonts w:ascii="EYInterstate" w:hAnsi="EYInterstate" w:cs="Arial"/>
                <w:sz w:val="20"/>
                <w:szCs w:val="20"/>
              </w:rPr>
            </w:pPr>
            <w:r>
              <w:rPr>
                <w:rFonts w:ascii="EYInterstate" w:hAnsi="EYInterstate" w:cs="Arial"/>
                <w:sz w:val="20"/>
                <w:szCs w:val="20"/>
              </w:rPr>
              <w:t>ICFR and internal controls</w:t>
            </w:r>
          </w:p>
          <w:p w:rsidR="00A20012" w:rsidRDefault="00A20012" w:rsidP="003C20E8">
            <w:pPr>
              <w:pStyle w:val="ListParagraph"/>
              <w:numPr>
                <w:ilvl w:val="0"/>
                <w:numId w:val="2"/>
              </w:numPr>
              <w:tabs>
                <w:tab w:val="left" w:pos="3168"/>
              </w:tabs>
              <w:jc w:val="both"/>
              <w:rPr>
                <w:rFonts w:ascii="EYInterstate" w:hAnsi="EYInterstate" w:cs="Arial"/>
                <w:sz w:val="20"/>
                <w:szCs w:val="20"/>
              </w:rPr>
            </w:pPr>
            <w:r>
              <w:rPr>
                <w:rFonts w:ascii="EYInterstate" w:hAnsi="EYInterstate" w:cs="Arial"/>
                <w:sz w:val="20"/>
                <w:szCs w:val="20"/>
              </w:rPr>
              <w:t>Financial &amp; non – financial analysis</w:t>
            </w:r>
          </w:p>
          <w:p w:rsidR="00A20012" w:rsidRDefault="00A20012" w:rsidP="003C20E8">
            <w:pPr>
              <w:pStyle w:val="ListParagraph"/>
              <w:numPr>
                <w:ilvl w:val="0"/>
                <w:numId w:val="2"/>
              </w:numPr>
              <w:tabs>
                <w:tab w:val="left" w:pos="3168"/>
              </w:tabs>
              <w:jc w:val="both"/>
              <w:rPr>
                <w:rFonts w:ascii="EYInterstate" w:hAnsi="EYInterstate" w:cs="Arial"/>
                <w:sz w:val="20"/>
                <w:szCs w:val="20"/>
              </w:rPr>
            </w:pPr>
            <w:r>
              <w:rPr>
                <w:rFonts w:ascii="EYInterstate" w:hAnsi="EYInterstate" w:cs="Arial"/>
                <w:sz w:val="20"/>
                <w:szCs w:val="20"/>
              </w:rPr>
              <w:t>Proposal preparation</w:t>
            </w:r>
          </w:p>
          <w:p w:rsidR="00A20012" w:rsidRDefault="00A20012">
            <w:pPr>
              <w:pStyle w:val="ListParagraph"/>
              <w:tabs>
                <w:tab w:val="left" w:pos="3168"/>
              </w:tabs>
              <w:ind w:left="-378"/>
              <w:rPr>
                <w:rFonts w:ascii="EYInterstate" w:hAnsi="EYInterstate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12" w:rsidRDefault="00A20012" w:rsidP="003C20E8">
            <w:pPr>
              <w:pStyle w:val="ListParagraph"/>
              <w:numPr>
                <w:ilvl w:val="0"/>
                <w:numId w:val="2"/>
              </w:numPr>
              <w:tabs>
                <w:tab w:val="left" w:pos="3168"/>
              </w:tabs>
              <w:jc w:val="both"/>
              <w:rPr>
                <w:rFonts w:ascii="EYInterstate" w:hAnsi="EYInterstate" w:cs="Arial"/>
                <w:sz w:val="20"/>
                <w:szCs w:val="20"/>
              </w:rPr>
            </w:pPr>
            <w:r>
              <w:rPr>
                <w:rFonts w:ascii="EYInterstate" w:hAnsi="EYInterstate" w:cs="Arial"/>
                <w:sz w:val="20"/>
                <w:szCs w:val="20"/>
              </w:rPr>
              <w:t>Telecommunication</w:t>
            </w:r>
          </w:p>
          <w:p w:rsidR="00A20012" w:rsidRDefault="00A20012" w:rsidP="003C20E8">
            <w:pPr>
              <w:pStyle w:val="ListParagraph"/>
              <w:numPr>
                <w:ilvl w:val="0"/>
                <w:numId w:val="2"/>
              </w:numPr>
              <w:tabs>
                <w:tab w:val="left" w:pos="3168"/>
              </w:tabs>
              <w:jc w:val="both"/>
              <w:rPr>
                <w:rFonts w:ascii="EYInterstate" w:hAnsi="EYInterstate" w:cs="Arial"/>
                <w:sz w:val="20"/>
                <w:szCs w:val="20"/>
              </w:rPr>
            </w:pPr>
            <w:r>
              <w:rPr>
                <w:rFonts w:ascii="EYInterstate" w:hAnsi="EYInterstate" w:cs="Arial"/>
                <w:sz w:val="20"/>
                <w:szCs w:val="20"/>
              </w:rPr>
              <w:t>Oil &amp; gas exploration and development</w:t>
            </w:r>
          </w:p>
          <w:p w:rsidR="00A20012" w:rsidRDefault="00A20012" w:rsidP="003C20E8">
            <w:pPr>
              <w:pStyle w:val="ListParagraph"/>
              <w:numPr>
                <w:ilvl w:val="0"/>
                <w:numId w:val="2"/>
              </w:numPr>
              <w:tabs>
                <w:tab w:val="left" w:pos="3168"/>
              </w:tabs>
              <w:jc w:val="both"/>
              <w:rPr>
                <w:rFonts w:ascii="EYInterstate" w:hAnsi="EYInterstate" w:cs="Arial"/>
                <w:sz w:val="20"/>
                <w:szCs w:val="20"/>
              </w:rPr>
            </w:pPr>
            <w:r>
              <w:rPr>
                <w:rFonts w:ascii="EYInterstate" w:hAnsi="EYInterstate" w:cs="Arial"/>
                <w:sz w:val="20"/>
                <w:szCs w:val="20"/>
              </w:rPr>
              <w:t>Financial Sector</w:t>
            </w:r>
          </w:p>
          <w:p w:rsidR="00A20012" w:rsidRDefault="00A20012" w:rsidP="003C20E8">
            <w:pPr>
              <w:pStyle w:val="ListParagraph"/>
              <w:numPr>
                <w:ilvl w:val="0"/>
                <w:numId w:val="2"/>
              </w:numPr>
              <w:tabs>
                <w:tab w:val="left" w:pos="3168"/>
              </w:tabs>
              <w:jc w:val="both"/>
              <w:rPr>
                <w:rFonts w:ascii="EYInterstate" w:hAnsi="EYInterstate" w:cs="Arial"/>
                <w:sz w:val="20"/>
                <w:szCs w:val="20"/>
              </w:rPr>
            </w:pPr>
            <w:r>
              <w:rPr>
                <w:rFonts w:ascii="EYInterstate" w:hAnsi="EYInterstate" w:cs="Arial"/>
                <w:sz w:val="20"/>
                <w:szCs w:val="20"/>
              </w:rPr>
              <w:t>Construction</w:t>
            </w:r>
          </w:p>
          <w:p w:rsidR="00A20012" w:rsidRDefault="00A20012" w:rsidP="003C20E8">
            <w:pPr>
              <w:pStyle w:val="ListParagraph"/>
              <w:numPr>
                <w:ilvl w:val="0"/>
                <w:numId w:val="2"/>
              </w:numPr>
              <w:tabs>
                <w:tab w:val="left" w:pos="3168"/>
              </w:tabs>
              <w:jc w:val="both"/>
              <w:rPr>
                <w:rFonts w:ascii="EYInterstate" w:hAnsi="EYInterstate" w:cs="Arial"/>
                <w:sz w:val="20"/>
                <w:szCs w:val="20"/>
              </w:rPr>
            </w:pPr>
            <w:r>
              <w:rPr>
                <w:rFonts w:ascii="EYInterstate" w:hAnsi="EYInterstate" w:cs="Arial"/>
                <w:sz w:val="20"/>
                <w:szCs w:val="20"/>
              </w:rPr>
              <w:t>Development sector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12" w:rsidRDefault="00A20012" w:rsidP="003C20E8">
            <w:pPr>
              <w:pStyle w:val="ListParagraph"/>
              <w:numPr>
                <w:ilvl w:val="0"/>
                <w:numId w:val="2"/>
              </w:numPr>
              <w:tabs>
                <w:tab w:val="left" w:pos="3168"/>
              </w:tabs>
              <w:jc w:val="both"/>
              <w:rPr>
                <w:rFonts w:ascii="EYInterstate" w:hAnsi="EYInterstate"/>
                <w:sz w:val="20"/>
                <w:szCs w:val="20"/>
              </w:rPr>
            </w:pPr>
            <w:r>
              <w:rPr>
                <w:rFonts w:ascii="EYInterstate" w:hAnsi="EYInterstate"/>
                <w:sz w:val="20"/>
                <w:szCs w:val="20"/>
              </w:rPr>
              <w:t>Team player in multicultural environment</w:t>
            </w:r>
          </w:p>
          <w:p w:rsidR="00A20012" w:rsidRDefault="00A20012" w:rsidP="003C20E8">
            <w:pPr>
              <w:pStyle w:val="ListParagraph"/>
              <w:numPr>
                <w:ilvl w:val="0"/>
                <w:numId w:val="2"/>
              </w:numPr>
              <w:tabs>
                <w:tab w:val="left" w:pos="3168"/>
              </w:tabs>
              <w:jc w:val="both"/>
              <w:rPr>
                <w:rFonts w:ascii="EYInterstate" w:hAnsi="EYInterstate"/>
                <w:sz w:val="20"/>
                <w:szCs w:val="20"/>
              </w:rPr>
            </w:pPr>
            <w:r>
              <w:rPr>
                <w:rFonts w:ascii="EYInterstate" w:hAnsi="EYInterstate"/>
                <w:sz w:val="20"/>
                <w:szCs w:val="20"/>
              </w:rPr>
              <w:t>Team leader and well versed with team management issues</w:t>
            </w:r>
          </w:p>
          <w:p w:rsidR="00A20012" w:rsidRDefault="00A20012" w:rsidP="003C20E8">
            <w:pPr>
              <w:pStyle w:val="ListParagraph"/>
              <w:numPr>
                <w:ilvl w:val="0"/>
                <w:numId w:val="2"/>
              </w:numPr>
              <w:tabs>
                <w:tab w:val="left" w:pos="3168"/>
              </w:tabs>
              <w:jc w:val="both"/>
              <w:rPr>
                <w:rFonts w:ascii="EYInterstate" w:hAnsi="EYInterstate"/>
                <w:sz w:val="20"/>
                <w:szCs w:val="20"/>
              </w:rPr>
            </w:pPr>
            <w:r>
              <w:rPr>
                <w:rFonts w:ascii="EYInterstate" w:hAnsi="EYInterstate"/>
                <w:sz w:val="20"/>
                <w:szCs w:val="20"/>
              </w:rPr>
              <w:t>Proactive problem solving attitude</w:t>
            </w:r>
          </w:p>
          <w:p w:rsidR="00A20012" w:rsidRDefault="00A20012" w:rsidP="003C20E8">
            <w:pPr>
              <w:pStyle w:val="ListParagraph"/>
              <w:numPr>
                <w:ilvl w:val="0"/>
                <w:numId w:val="2"/>
              </w:numPr>
              <w:tabs>
                <w:tab w:val="left" w:pos="3168"/>
              </w:tabs>
              <w:jc w:val="both"/>
              <w:rPr>
                <w:rFonts w:ascii="EYInterstate" w:hAnsi="EYInterstate"/>
                <w:sz w:val="20"/>
                <w:szCs w:val="20"/>
              </w:rPr>
            </w:pPr>
            <w:r>
              <w:rPr>
                <w:rFonts w:ascii="EYInterstate" w:hAnsi="EYInterstate"/>
                <w:sz w:val="20"/>
                <w:szCs w:val="20"/>
              </w:rPr>
              <w:t>Active listener &amp; critical thinker</w:t>
            </w:r>
          </w:p>
          <w:p w:rsidR="00A20012" w:rsidRDefault="00A20012" w:rsidP="003C20E8">
            <w:pPr>
              <w:pStyle w:val="ListParagraph"/>
              <w:numPr>
                <w:ilvl w:val="0"/>
                <w:numId w:val="2"/>
              </w:numPr>
              <w:tabs>
                <w:tab w:val="left" w:pos="3168"/>
              </w:tabs>
              <w:jc w:val="both"/>
              <w:rPr>
                <w:rFonts w:ascii="EYInterstate" w:hAnsi="EYInterstate"/>
                <w:sz w:val="20"/>
                <w:szCs w:val="20"/>
              </w:rPr>
            </w:pPr>
            <w:r>
              <w:rPr>
                <w:rFonts w:ascii="EYInterstate" w:hAnsi="EYInterstate"/>
                <w:sz w:val="20"/>
                <w:szCs w:val="20"/>
              </w:rPr>
              <w:t>Presentation skills</w:t>
            </w:r>
          </w:p>
          <w:p w:rsidR="00A20012" w:rsidRDefault="00A20012" w:rsidP="003C20E8">
            <w:pPr>
              <w:pStyle w:val="ListParagraph"/>
              <w:numPr>
                <w:ilvl w:val="0"/>
                <w:numId w:val="2"/>
              </w:numPr>
              <w:tabs>
                <w:tab w:val="left" w:pos="3168"/>
              </w:tabs>
              <w:jc w:val="both"/>
              <w:rPr>
                <w:rFonts w:ascii="EYInterstate" w:hAnsi="EYInterstate"/>
                <w:sz w:val="20"/>
                <w:szCs w:val="20"/>
              </w:rPr>
            </w:pPr>
            <w:r>
              <w:rPr>
                <w:rFonts w:ascii="EYInterstate" w:hAnsi="EYInterstate"/>
                <w:sz w:val="20"/>
                <w:szCs w:val="20"/>
              </w:rPr>
              <w:t>Good interpersonal skills</w:t>
            </w:r>
          </w:p>
          <w:p w:rsidR="00A20012" w:rsidRDefault="00A20012" w:rsidP="003C20E8">
            <w:pPr>
              <w:pStyle w:val="ListParagraph"/>
              <w:numPr>
                <w:ilvl w:val="0"/>
                <w:numId w:val="2"/>
              </w:numPr>
              <w:tabs>
                <w:tab w:val="left" w:pos="3168"/>
              </w:tabs>
              <w:jc w:val="both"/>
              <w:rPr>
                <w:rFonts w:ascii="EYInterstate" w:hAnsi="EYInterstate"/>
                <w:sz w:val="20"/>
                <w:szCs w:val="20"/>
              </w:rPr>
            </w:pPr>
            <w:r>
              <w:rPr>
                <w:rFonts w:ascii="EYInterstate" w:hAnsi="EYInterstate"/>
                <w:sz w:val="20"/>
                <w:szCs w:val="20"/>
              </w:rPr>
              <w:t>Pressure handling</w:t>
            </w:r>
          </w:p>
          <w:p w:rsidR="00A20012" w:rsidRDefault="00A20012">
            <w:pPr>
              <w:pStyle w:val="ListParagraph"/>
              <w:tabs>
                <w:tab w:val="left" w:pos="3168"/>
              </w:tabs>
              <w:ind w:left="342" w:hanging="720"/>
              <w:rPr>
                <w:rFonts w:ascii="EYInterstate" w:hAnsi="EYInterstate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12" w:rsidRDefault="00A20012" w:rsidP="003C20E8">
            <w:pPr>
              <w:pStyle w:val="ListParagraph"/>
              <w:numPr>
                <w:ilvl w:val="0"/>
                <w:numId w:val="2"/>
              </w:numPr>
              <w:tabs>
                <w:tab w:val="left" w:pos="3168"/>
              </w:tabs>
              <w:jc w:val="both"/>
              <w:rPr>
                <w:rFonts w:ascii="EYInterstate" w:hAnsi="EYInterstate" w:cs="Arial"/>
                <w:sz w:val="20"/>
                <w:szCs w:val="20"/>
              </w:rPr>
            </w:pPr>
            <w:r>
              <w:rPr>
                <w:rFonts w:ascii="EYInterstate" w:hAnsi="EYInterstate" w:cs="Arial"/>
                <w:sz w:val="20"/>
                <w:szCs w:val="20"/>
              </w:rPr>
              <w:t>Microsoft Office Suit (Excel, Word, Outlook, Power point)</w:t>
            </w:r>
          </w:p>
          <w:p w:rsidR="00A20012" w:rsidRDefault="00A20012" w:rsidP="003C20E8">
            <w:pPr>
              <w:pStyle w:val="ListParagraph"/>
              <w:numPr>
                <w:ilvl w:val="0"/>
                <w:numId w:val="2"/>
              </w:numPr>
              <w:tabs>
                <w:tab w:val="left" w:pos="3168"/>
              </w:tabs>
              <w:jc w:val="both"/>
              <w:rPr>
                <w:rFonts w:ascii="EYInterstate" w:hAnsi="EYInterstate" w:cs="Arial"/>
                <w:sz w:val="20"/>
                <w:szCs w:val="20"/>
              </w:rPr>
            </w:pPr>
            <w:r>
              <w:rPr>
                <w:rFonts w:ascii="EYInterstate" w:hAnsi="EYInterstate" w:cs="Arial"/>
                <w:sz w:val="20"/>
                <w:szCs w:val="20"/>
              </w:rPr>
              <w:t xml:space="preserve">Hands on Experience of ERPs like </w:t>
            </w:r>
            <w:r>
              <w:rPr>
                <w:rFonts w:ascii="EYInterstate" w:eastAsia="Batang" w:hAnsi="EYInterstate" w:cs="Arial"/>
                <w:sz w:val="20"/>
                <w:szCs w:val="20"/>
              </w:rPr>
              <w:t xml:space="preserve">Oracle, </w:t>
            </w:r>
            <w:proofErr w:type="spellStart"/>
            <w:r>
              <w:rPr>
                <w:rFonts w:ascii="EYInterstate" w:eastAsia="Batang" w:hAnsi="EYInterstate" w:cs="Arial"/>
                <w:sz w:val="20"/>
                <w:szCs w:val="20"/>
              </w:rPr>
              <w:t>Sidat</w:t>
            </w:r>
            <w:proofErr w:type="spellEnd"/>
            <w:r>
              <w:rPr>
                <w:rFonts w:ascii="EYInterstate" w:eastAsia="Batang" w:hAnsi="EYInterstat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YInterstate" w:eastAsia="Batang" w:hAnsi="EYInterstate" w:cs="Arial"/>
                <w:sz w:val="20"/>
                <w:szCs w:val="20"/>
              </w:rPr>
              <w:t>Hyder</w:t>
            </w:r>
            <w:proofErr w:type="spellEnd"/>
            <w:r>
              <w:rPr>
                <w:rFonts w:ascii="EYInterstate" w:eastAsia="Batang" w:hAnsi="EYInterstate" w:cs="Arial"/>
                <w:sz w:val="20"/>
                <w:szCs w:val="20"/>
              </w:rPr>
              <w:t>, and Quick Books</w:t>
            </w:r>
          </w:p>
          <w:p w:rsidR="00A20012" w:rsidRDefault="00A20012" w:rsidP="003C20E8">
            <w:pPr>
              <w:pStyle w:val="ListParagraph"/>
              <w:numPr>
                <w:ilvl w:val="0"/>
                <w:numId w:val="2"/>
              </w:numPr>
              <w:tabs>
                <w:tab w:val="left" w:pos="3168"/>
              </w:tabs>
              <w:jc w:val="both"/>
              <w:rPr>
                <w:rFonts w:ascii="EYInterstate" w:hAnsi="EYInterstate" w:cs="Arial"/>
                <w:sz w:val="20"/>
                <w:szCs w:val="20"/>
              </w:rPr>
            </w:pPr>
            <w:r>
              <w:rPr>
                <w:rFonts w:ascii="EYInterstate" w:hAnsi="EYInterstate" w:cs="Arial"/>
                <w:sz w:val="20"/>
                <w:szCs w:val="20"/>
              </w:rPr>
              <w:t xml:space="preserve">EY auditing and Sampling tools EY </w:t>
            </w:r>
            <w:r>
              <w:rPr>
                <w:rFonts w:ascii="EYInterstate" w:hAnsi="EYInterstate" w:cs="Arial"/>
                <w:noProof/>
                <w:sz w:val="20"/>
                <w:szCs w:val="20"/>
                <w:lang w:bidi="ur-PK"/>
              </w:rPr>
              <w:t>Canvas, GAMx, Caseware, Global Analytics (JE testing), Audit Analytical Modules, Microstart and Random etc</w:t>
            </w:r>
          </w:p>
          <w:p w:rsidR="00A20012" w:rsidRDefault="00A20012">
            <w:pPr>
              <w:ind w:left="342" w:hanging="720"/>
              <w:jc w:val="both"/>
              <w:rPr>
                <w:rFonts w:ascii="EYInterstate" w:eastAsia="Batang" w:hAnsi="EYInterstate" w:cs="Arial"/>
                <w:sz w:val="20"/>
                <w:szCs w:val="20"/>
              </w:rPr>
            </w:pPr>
          </w:p>
        </w:tc>
      </w:tr>
    </w:tbl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  <w:noProof/>
          <w:sz w:val="16"/>
          <w:szCs w:val="16"/>
        </w:rPr>
      </w:pP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  <w:noProof/>
          <w:sz w:val="16"/>
          <w:szCs w:val="16"/>
        </w:rPr>
      </w:pP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  <w:noProof/>
          <w:sz w:val="16"/>
          <w:szCs w:val="16"/>
        </w:rPr>
      </w:pP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  <w:noProof/>
          <w:sz w:val="16"/>
          <w:szCs w:val="16"/>
        </w:rPr>
      </w:pP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  <w:noProof/>
          <w:sz w:val="16"/>
          <w:szCs w:val="16"/>
        </w:rPr>
      </w:pP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  <w:noProof/>
          <w:sz w:val="16"/>
          <w:szCs w:val="16"/>
        </w:rPr>
      </w:pP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  <w:noProof/>
          <w:sz w:val="16"/>
          <w:szCs w:val="16"/>
        </w:rPr>
      </w:pP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  <w:noProof/>
          <w:sz w:val="16"/>
          <w:szCs w:val="16"/>
        </w:rPr>
      </w:pP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  <w:noProof/>
          <w:sz w:val="16"/>
          <w:szCs w:val="16"/>
        </w:rPr>
      </w:pP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  <w:noProof/>
          <w:sz w:val="16"/>
          <w:szCs w:val="16"/>
        </w:rPr>
      </w:pP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  <w:noProof/>
          <w:sz w:val="16"/>
          <w:szCs w:val="16"/>
        </w:rPr>
      </w:pP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b/>
          <w:bCs/>
        </w:rPr>
      </w:pPr>
      <w:r>
        <w:rPr>
          <w:rFonts w:ascii="EYInterstate" w:hAnsi="EYInterstate" w:cs="Arial"/>
          <w:b/>
          <w:bCs/>
          <w:noProof/>
        </w:rPr>
        <w:t>CAREER SUMMARY</w:t>
      </w: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36195</wp:posOffset>
                </wp:positionV>
                <wp:extent cx="67665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5pt,2.85pt" to="532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" strokecolor="black [3040]" strokeweight="1.5pt"/>
            </w:pict>
          </mc:Fallback>
        </mc:AlternateContent>
      </w: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noProof/>
          <w:sz w:val="20"/>
          <w:szCs w:val="20"/>
        </w:rPr>
      </w:pPr>
      <w:r>
        <w:rPr>
          <w:rFonts w:ascii="EYInterstate" w:hAnsi="EYInterstate" w:cs="Arial"/>
          <w:sz w:val="20"/>
          <w:szCs w:val="20"/>
        </w:rPr>
        <w:t>Major responsibilities as</w:t>
      </w:r>
      <w:r>
        <w:rPr>
          <w:rFonts w:ascii="EYInterstate" w:hAnsi="EYInterstate" w:cs="Arial"/>
          <w:b/>
          <w:bCs/>
          <w:sz w:val="20"/>
          <w:szCs w:val="20"/>
        </w:rPr>
        <w:t xml:space="preserve"> </w:t>
      </w:r>
      <w:r>
        <w:rPr>
          <w:rFonts w:ascii="EYInterstate" w:hAnsi="EYInterstate" w:cs="Arial"/>
          <w:noProof/>
          <w:sz w:val="20"/>
          <w:szCs w:val="20"/>
        </w:rPr>
        <w:t>Assurance Senior included;</w:t>
      </w: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noProof/>
          <w:sz w:val="16"/>
          <w:szCs w:val="16"/>
        </w:rPr>
      </w:pPr>
    </w:p>
    <w:p w:rsidR="00A20012" w:rsidRDefault="00A20012" w:rsidP="00A20012">
      <w:pPr>
        <w:pStyle w:val="ListParagraph"/>
        <w:numPr>
          <w:ilvl w:val="0"/>
          <w:numId w:val="3"/>
        </w:numPr>
        <w:tabs>
          <w:tab w:val="left" w:pos="3168"/>
        </w:tabs>
        <w:rPr>
          <w:rFonts w:ascii="EYInterstate" w:hAnsi="EYInterstate" w:cs="Arial"/>
          <w:noProof/>
          <w:sz w:val="20"/>
          <w:szCs w:val="20"/>
        </w:rPr>
      </w:pPr>
      <w:r>
        <w:rPr>
          <w:rFonts w:ascii="EYInterstate" w:hAnsi="EYInterstate" w:cs="Arial"/>
          <w:noProof/>
          <w:sz w:val="20"/>
          <w:szCs w:val="20"/>
        </w:rPr>
        <w:t xml:space="preserve">Conducted </w:t>
      </w:r>
      <w:r>
        <w:rPr>
          <w:rFonts w:ascii="EYInterstate" w:hAnsi="EYInterstate" w:cs="Arial"/>
          <w:b/>
          <w:bCs/>
          <w:noProof/>
          <w:sz w:val="20"/>
          <w:szCs w:val="20"/>
        </w:rPr>
        <w:t xml:space="preserve">statutory audits </w:t>
      </w:r>
      <w:r>
        <w:rPr>
          <w:rFonts w:ascii="EYInterstate" w:hAnsi="EYInterstate" w:cs="Arial"/>
          <w:noProof/>
          <w:sz w:val="20"/>
          <w:szCs w:val="20"/>
        </w:rPr>
        <w:t>of financial statements in accordance with the requirements of ISAs and EY Global Audit Methodology;</w:t>
      </w:r>
    </w:p>
    <w:p w:rsidR="00A20012" w:rsidRDefault="00A20012" w:rsidP="00A20012">
      <w:pPr>
        <w:pStyle w:val="ListParagraph"/>
        <w:numPr>
          <w:ilvl w:val="0"/>
          <w:numId w:val="3"/>
        </w:numPr>
        <w:tabs>
          <w:tab w:val="left" w:pos="3168"/>
        </w:tabs>
        <w:rPr>
          <w:rFonts w:ascii="EYInterstate" w:hAnsi="EYInterstate" w:cs="Arial"/>
          <w:noProof/>
          <w:sz w:val="20"/>
          <w:szCs w:val="20"/>
        </w:rPr>
      </w:pPr>
      <w:r>
        <w:rPr>
          <w:rFonts w:ascii="EYInterstate" w:hAnsi="EYInterstate" w:cs="Arial"/>
          <w:noProof/>
          <w:sz w:val="20"/>
          <w:szCs w:val="20"/>
        </w:rPr>
        <w:t xml:space="preserve">Prepared </w:t>
      </w:r>
      <w:r>
        <w:rPr>
          <w:rFonts w:ascii="EYInterstate" w:hAnsi="EYInterstate" w:cs="Arial"/>
          <w:b/>
          <w:bCs/>
          <w:noProof/>
          <w:sz w:val="20"/>
          <w:szCs w:val="20"/>
        </w:rPr>
        <w:t xml:space="preserve">financial statements </w:t>
      </w:r>
      <w:r>
        <w:rPr>
          <w:rFonts w:ascii="EYInterstate" w:hAnsi="EYInterstate" w:cs="Arial"/>
          <w:noProof/>
          <w:sz w:val="20"/>
          <w:szCs w:val="20"/>
        </w:rPr>
        <w:t>in accordance with IFRSs and Companies Ordinance, 1984;</w:t>
      </w:r>
    </w:p>
    <w:p w:rsidR="00A20012" w:rsidRDefault="00A20012" w:rsidP="00A20012">
      <w:pPr>
        <w:pStyle w:val="ListParagraph"/>
        <w:numPr>
          <w:ilvl w:val="0"/>
          <w:numId w:val="3"/>
        </w:numPr>
        <w:tabs>
          <w:tab w:val="left" w:pos="3168"/>
        </w:tabs>
        <w:rPr>
          <w:rFonts w:ascii="EYInterstate" w:hAnsi="EYInterstate" w:cs="Arial"/>
          <w:noProof/>
          <w:sz w:val="20"/>
          <w:szCs w:val="20"/>
        </w:rPr>
      </w:pPr>
      <w:r>
        <w:rPr>
          <w:rFonts w:ascii="EYInterstate" w:hAnsi="EYInterstate" w:cs="Arial"/>
          <w:noProof/>
          <w:sz w:val="20"/>
          <w:szCs w:val="20"/>
        </w:rPr>
        <w:t>Acquired working knowledge of the client’s business and industry;</w:t>
      </w:r>
    </w:p>
    <w:p w:rsidR="00A20012" w:rsidRDefault="00A20012" w:rsidP="00A20012">
      <w:pPr>
        <w:pStyle w:val="ListParagraph"/>
        <w:numPr>
          <w:ilvl w:val="0"/>
          <w:numId w:val="3"/>
        </w:numPr>
        <w:tabs>
          <w:tab w:val="left" w:pos="3168"/>
        </w:tabs>
        <w:rPr>
          <w:rFonts w:ascii="EYInterstate" w:hAnsi="EYInterstate" w:cs="Arial"/>
          <w:noProof/>
          <w:sz w:val="20"/>
          <w:szCs w:val="20"/>
        </w:rPr>
      </w:pPr>
      <w:r>
        <w:rPr>
          <w:rFonts w:ascii="EYInterstate" w:hAnsi="EYInterstate" w:cs="Arial"/>
          <w:noProof/>
          <w:sz w:val="20"/>
          <w:szCs w:val="20"/>
        </w:rPr>
        <w:t xml:space="preserve">Performed </w:t>
      </w:r>
      <w:r>
        <w:rPr>
          <w:rFonts w:ascii="EYInterstate" w:hAnsi="EYInterstate" w:cs="Arial"/>
          <w:b/>
          <w:bCs/>
          <w:noProof/>
          <w:sz w:val="20"/>
          <w:szCs w:val="20"/>
        </w:rPr>
        <w:t>initial audit planning</w:t>
      </w:r>
      <w:r>
        <w:rPr>
          <w:rFonts w:ascii="EYInterstate" w:hAnsi="EYInterstate" w:cs="Arial"/>
          <w:noProof/>
          <w:sz w:val="20"/>
          <w:szCs w:val="20"/>
        </w:rPr>
        <w:t xml:space="preserve"> and identification of significant risky areas of the audit;</w:t>
      </w:r>
    </w:p>
    <w:p w:rsidR="00A20012" w:rsidRDefault="00A20012" w:rsidP="00A20012">
      <w:pPr>
        <w:pStyle w:val="ListParagraph"/>
        <w:numPr>
          <w:ilvl w:val="0"/>
          <w:numId w:val="3"/>
        </w:numPr>
        <w:tabs>
          <w:tab w:val="left" w:pos="3168"/>
        </w:tabs>
        <w:rPr>
          <w:rFonts w:ascii="EYInterstate" w:hAnsi="EYInterstate" w:cs="Arial"/>
          <w:noProof/>
          <w:sz w:val="20"/>
          <w:szCs w:val="20"/>
        </w:rPr>
      </w:pPr>
      <w:r>
        <w:rPr>
          <w:rFonts w:ascii="EYInterstate" w:hAnsi="EYInterstate" w:cs="Arial"/>
          <w:noProof/>
          <w:sz w:val="20"/>
          <w:szCs w:val="20"/>
        </w:rPr>
        <w:t xml:space="preserve">Performed entity level </w:t>
      </w:r>
      <w:r>
        <w:rPr>
          <w:rFonts w:ascii="EYInterstate" w:hAnsi="EYInterstate" w:cs="Arial"/>
          <w:b/>
          <w:bCs/>
          <w:noProof/>
          <w:sz w:val="20"/>
          <w:szCs w:val="20"/>
        </w:rPr>
        <w:t>risk assessment</w:t>
      </w:r>
      <w:r>
        <w:rPr>
          <w:rFonts w:ascii="EYInterstate" w:hAnsi="EYInterstate" w:cs="Arial"/>
          <w:noProof/>
          <w:sz w:val="20"/>
          <w:szCs w:val="20"/>
        </w:rPr>
        <w:t xml:space="preserve"> thrugh identification of management goals, objectives, strategies, critical success factors, and their evaluation in overall financial reporting;</w:t>
      </w:r>
    </w:p>
    <w:p w:rsidR="00A20012" w:rsidRDefault="00A20012" w:rsidP="00A20012">
      <w:pPr>
        <w:pStyle w:val="ListParagraph"/>
        <w:numPr>
          <w:ilvl w:val="0"/>
          <w:numId w:val="3"/>
        </w:numPr>
        <w:tabs>
          <w:tab w:val="left" w:pos="3168"/>
        </w:tabs>
        <w:rPr>
          <w:rFonts w:ascii="EYInterstate" w:hAnsi="EYInterstate" w:cs="Arial"/>
          <w:noProof/>
          <w:sz w:val="20"/>
          <w:szCs w:val="20"/>
        </w:rPr>
      </w:pPr>
      <w:r>
        <w:rPr>
          <w:rFonts w:ascii="EYInterstate" w:hAnsi="EYInterstate" w:cs="Arial"/>
          <w:noProof/>
          <w:sz w:val="20"/>
          <w:szCs w:val="20"/>
        </w:rPr>
        <w:t xml:space="preserve">Assessed </w:t>
      </w:r>
      <w:r>
        <w:rPr>
          <w:rFonts w:ascii="EYInterstate" w:hAnsi="EYInterstate" w:cs="Arial"/>
          <w:b/>
          <w:bCs/>
          <w:noProof/>
          <w:sz w:val="20"/>
          <w:szCs w:val="20"/>
        </w:rPr>
        <w:t>control risk</w:t>
      </w:r>
      <w:r>
        <w:rPr>
          <w:rFonts w:ascii="EYInterstate" w:hAnsi="EYInterstate" w:cs="Arial"/>
          <w:noProof/>
          <w:sz w:val="20"/>
          <w:szCs w:val="20"/>
        </w:rPr>
        <w:t xml:space="preserve"> at tarnsaction level. Designed &amp; executed audit strategy in accordance with EY Global Audit Methodology and after consultation with engagement partners / managers;</w:t>
      </w:r>
    </w:p>
    <w:p w:rsidR="00A20012" w:rsidRDefault="00A20012" w:rsidP="00A20012">
      <w:pPr>
        <w:pStyle w:val="ListParagraph"/>
        <w:numPr>
          <w:ilvl w:val="0"/>
          <w:numId w:val="3"/>
        </w:numPr>
        <w:tabs>
          <w:tab w:val="left" w:pos="3168"/>
        </w:tabs>
        <w:rPr>
          <w:rFonts w:ascii="EYInterstate" w:hAnsi="EYInterstate" w:cs="Arial"/>
          <w:noProof/>
          <w:sz w:val="20"/>
          <w:szCs w:val="20"/>
        </w:rPr>
      </w:pPr>
      <w:r>
        <w:rPr>
          <w:rFonts w:ascii="EYInterstate" w:hAnsi="EYInterstate" w:cs="Arial"/>
          <w:noProof/>
          <w:sz w:val="20"/>
          <w:szCs w:val="20"/>
        </w:rPr>
        <w:t xml:space="preserve">Designed and conducted </w:t>
      </w:r>
      <w:r>
        <w:rPr>
          <w:rFonts w:ascii="EYInterstate" w:hAnsi="EYInterstate" w:cs="Arial"/>
          <w:b/>
          <w:bCs/>
          <w:noProof/>
          <w:sz w:val="20"/>
          <w:szCs w:val="20"/>
        </w:rPr>
        <w:t>Test of Controls</w:t>
      </w:r>
      <w:r>
        <w:rPr>
          <w:rFonts w:ascii="EYInterstate" w:hAnsi="EYInterstate" w:cs="Arial"/>
          <w:noProof/>
          <w:sz w:val="20"/>
          <w:szCs w:val="20"/>
        </w:rPr>
        <w:t xml:space="preserve"> (ToCs) based on assessed risk , identify nature, timing and extent of substantive procedures including determination of sampling criteria;</w:t>
      </w:r>
    </w:p>
    <w:p w:rsidR="00A20012" w:rsidRDefault="00A20012" w:rsidP="00A20012">
      <w:pPr>
        <w:pStyle w:val="ListParagraph"/>
        <w:numPr>
          <w:ilvl w:val="0"/>
          <w:numId w:val="3"/>
        </w:numPr>
        <w:tabs>
          <w:tab w:val="left" w:pos="3168"/>
        </w:tabs>
        <w:rPr>
          <w:rFonts w:ascii="EYInterstate" w:hAnsi="EYInterstate" w:cs="Arial"/>
          <w:noProof/>
          <w:sz w:val="20"/>
          <w:szCs w:val="20"/>
        </w:rPr>
      </w:pPr>
      <w:r>
        <w:rPr>
          <w:rFonts w:ascii="EYInterstate" w:hAnsi="EYInterstate" w:cs="Arial"/>
          <w:noProof/>
          <w:sz w:val="20"/>
          <w:szCs w:val="20"/>
        </w:rPr>
        <w:t xml:space="preserve">Evaluation and testing of </w:t>
      </w:r>
      <w:r>
        <w:rPr>
          <w:rFonts w:ascii="EYInterstate" w:hAnsi="EYInterstate" w:cs="Arial"/>
          <w:b/>
          <w:bCs/>
          <w:noProof/>
          <w:sz w:val="20"/>
          <w:szCs w:val="20"/>
        </w:rPr>
        <w:t>Internal Control over Financial Reporting</w:t>
      </w:r>
      <w:r>
        <w:rPr>
          <w:rFonts w:ascii="EYInterstate" w:hAnsi="EYInterstate" w:cs="Arial"/>
          <w:noProof/>
          <w:sz w:val="20"/>
          <w:szCs w:val="20"/>
        </w:rPr>
        <w:t xml:space="preserve"> (ICFR) of Telenor Pakistan Group;</w:t>
      </w:r>
    </w:p>
    <w:p w:rsidR="00A20012" w:rsidRDefault="00A20012" w:rsidP="00A20012">
      <w:pPr>
        <w:pStyle w:val="ListParagraph"/>
        <w:numPr>
          <w:ilvl w:val="0"/>
          <w:numId w:val="3"/>
        </w:numPr>
        <w:tabs>
          <w:tab w:val="left" w:pos="3168"/>
        </w:tabs>
        <w:rPr>
          <w:rFonts w:ascii="EYInterstate" w:hAnsi="EYInterstate" w:cs="Arial"/>
          <w:noProof/>
          <w:sz w:val="20"/>
          <w:szCs w:val="20"/>
        </w:rPr>
      </w:pPr>
      <w:r>
        <w:rPr>
          <w:rFonts w:ascii="EYInterstate" w:hAnsi="EYInterstate" w:cs="Arial"/>
          <w:b/>
          <w:bCs/>
          <w:noProof/>
          <w:sz w:val="20"/>
          <w:szCs w:val="20"/>
        </w:rPr>
        <w:t>Supervised and</w:t>
      </w:r>
      <w:r>
        <w:rPr>
          <w:rFonts w:ascii="EYInterstate" w:hAnsi="EYInterstate" w:cs="Arial"/>
          <w:noProof/>
          <w:sz w:val="20"/>
          <w:szCs w:val="20"/>
        </w:rPr>
        <w:t xml:space="preserve"> </w:t>
      </w:r>
      <w:r>
        <w:rPr>
          <w:rFonts w:ascii="EYInterstate" w:hAnsi="EYInterstate" w:cs="Arial"/>
          <w:b/>
          <w:bCs/>
          <w:noProof/>
          <w:sz w:val="20"/>
          <w:szCs w:val="20"/>
        </w:rPr>
        <w:t>delegated</w:t>
      </w:r>
      <w:r>
        <w:rPr>
          <w:rFonts w:ascii="EYInterstate" w:hAnsi="EYInterstate" w:cs="Arial"/>
          <w:noProof/>
          <w:sz w:val="20"/>
          <w:szCs w:val="20"/>
        </w:rPr>
        <w:t xml:space="preserve"> work to team members according to the level of their knowledge &amp; experience and ensured timely and effective completion of assigned tasks;</w:t>
      </w:r>
    </w:p>
    <w:p w:rsidR="00A20012" w:rsidRDefault="00A20012" w:rsidP="00A20012">
      <w:pPr>
        <w:pStyle w:val="ListParagraph"/>
        <w:numPr>
          <w:ilvl w:val="0"/>
          <w:numId w:val="3"/>
        </w:numPr>
        <w:tabs>
          <w:tab w:val="left" w:pos="3168"/>
        </w:tabs>
        <w:rPr>
          <w:rFonts w:ascii="EYInterstate" w:hAnsi="EYInterstate" w:cs="Arial"/>
          <w:b/>
          <w:bCs/>
          <w:sz w:val="20"/>
          <w:szCs w:val="20"/>
        </w:rPr>
      </w:pPr>
      <w:r>
        <w:rPr>
          <w:rFonts w:ascii="EYInterstate" w:hAnsi="EYInterstate" w:cs="Arial"/>
          <w:noProof/>
          <w:sz w:val="20"/>
          <w:szCs w:val="20"/>
        </w:rPr>
        <w:t xml:space="preserve">Prepared and drafted key documents and deliverabels i.e. </w:t>
      </w:r>
      <w:r>
        <w:rPr>
          <w:rFonts w:ascii="EYInterstate" w:hAnsi="EYInterstate" w:cs="Arial"/>
          <w:b/>
          <w:bCs/>
          <w:noProof/>
          <w:sz w:val="20"/>
          <w:szCs w:val="20"/>
          <w:lang w:bidi="ur-PK"/>
        </w:rPr>
        <w:t>Overall Analytical reviews</w:t>
      </w:r>
      <w:r>
        <w:rPr>
          <w:rFonts w:ascii="EYInterstate" w:hAnsi="EYInterstate" w:cs="Arial"/>
          <w:noProof/>
          <w:sz w:val="20"/>
          <w:szCs w:val="20"/>
          <w:lang w:bidi="ur-PK"/>
        </w:rPr>
        <w:t xml:space="preserve"> (OAR), </w:t>
      </w:r>
      <w:r>
        <w:rPr>
          <w:rFonts w:ascii="EYInterstate" w:hAnsi="EYInterstate" w:cs="Arial"/>
          <w:b/>
          <w:bCs/>
          <w:noProof/>
          <w:sz w:val="20"/>
          <w:szCs w:val="20"/>
          <w:lang w:bidi="ur-PK"/>
        </w:rPr>
        <w:t>Summary review Memorandum</w:t>
      </w:r>
      <w:r>
        <w:rPr>
          <w:rFonts w:ascii="EYInterstate" w:hAnsi="EYInterstate" w:cs="Arial"/>
          <w:noProof/>
          <w:sz w:val="20"/>
          <w:szCs w:val="20"/>
          <w:lang w:bidi="ur-PK"/>
        </w:rPr>
        <w:t xml:space="preserve"> (SRM), </w:t>
      </w:r>
      <w:r>
        <w:rPr>
          <w:rFonts w:ascii="EYInterstate" w:hAnsi="EYInterstate" w:cs="Arial"/>
          <w:b/>
          <w:bCs/>
          <w:noProof/>
          <w:sz w:val="20"/>
          <w:szCs w:val="20"/>
          <w:lang w:bidi="ur-PK"/>
        </w:rPr>
        <w:t>Audit Reports</w:t>
      </w:r>
      <w:r>
        <w:rPr>
          <w:rFonts w:ascii="EYInterstate" w:hAnsi="EYInterstate" w:cs="Arial"/>
          <w:noProof/>
          <w:sz w:val="20"/>
          <w:szCs w:val="20"/>
          <w:lang w:bidi="ur-PK"/>
        </w:rPr>
        <w:t xml:space="preserve"> and </w:t>
      </w:r>
      <w:r>
        <w:rPr>
          <w:rFonts w:ascii="EYInterstate" w:hAnsi="EYInterstate" w:cs="Arial"/>
          <w:b/>
          <w:bCs/>
          <w:noProof/>
          <w:sz w:val="20"/>
          <w:szCs w:val="20"/>
          <w:lang w:bidi="ur-PK"/>
        </w:rPr>
        <w:t>Management Letter</w:t>
      </w:r>
      <w:r>
        <w:rPr>
          <w:rFonts w:ascii="EYInterstate" w:hAnsi="EYInterstate" w:cs="Arial"/>
          <w:noProof/>
          <w:sz w:val="20"/>
          <w:szCs w:val="20"/>
          <w:lang w:bidi="ur-PK"/>
        </w:rPr>
        <w:t xml:space="preserve"> (ML)</w:t>
      </w:r>
    </w:p>
    <w:p w:rsidR="00A20012" w:rsidRDefault="00A20012" w:rsidP="00A20012">
      <w:pPr>
        <w:pStyle w:val="ListParagraph"/>
        <w:numPr>
          <w:ilvl w:val="0"/>
          <w:numId w:val="3"/>
        </w:numPr>
        <w:tabs>
          <w:tab w:val="left" w:pos="3168"/>
        </w:tabs>
        <w:rPr>
          <w:rFonts w:ascii="EYInterstate" w:hAnsi="EYInterstate" w:cs="Arial"/>
          <w:sz w:val="20"/>
          <w:szCs w:val="20"/>
        </w:rPr>
      </w:pPr>
      <w:r>
        <w:rPr>
          <w:rFonts w:ascii="EYInterstate" w:hAnsi="EYInterstate" w:cs="Arial"/>
          <w:sz w:val="20"/>
          <w:szCs w:val="20"/>
        </w:rPr>
        <w:t xml:space="preserve">Assisted and coordinated for </w:t>
      </w:r>
      <w:r>
        <w:rPr>
          <w:rFonts w:ascii="EYInterstate" w:hAnsi="EYInterstate" w:cs="Arial"/>
          <w:b/>
          <w:bCs/>
          <w:sz w:val="20"/>
          <w:szCs w:val="20"/>
        </w:rPr>
        <w:t>Quality Control Reviews</w:t>
      </w:r>
      <w:r>
        <w:rPr>
          <w:rFonts w:ascii="EYInterstate" w:hAnsi="EYInterstate" w:cs="Arial"/>
          <w:sz w:val="20"/>
          <w:szCs w:val="20"/>
        </w:rPr>
        <w:t xml:space="preserve"> (QCRs);</w:t>
      </w: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sz w:val="20"/>
          <w:szCs w:val="20"/>
        </w:rPr>
      </w:pP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sz w:val="20"/>
          <w:szCs w:val="20"/>
        </w:rPr>
      </w:pPr>
      <w:r>
        <w:rPr>
          <w:rFonts w:ascii="EYInterstate" w:hAnsi="EYInterstate" w:cs="Arial"/>
          <w:b/>
          <w:bCs/>
          <w:sz w:val="20"/>
          <w:szCs w:val="20"/>
        </w:rPr>
        <w:t>PROFESSIONAL DEVELOPMENT:</w:t>
      </w: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54610</wp:posOffset>
                </wp:positionV>
                <wp:extent cx="649224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4.3pt" to="513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" strokecolor="black [3040]" strokeweight="1.25pt"/>
            </w:pict>
          </mc:Fallback>
        </mc:AlternateContent>
      </w:r>
      <w:r>
        <w:rPr>
          <w:rFonts w:ascii="EYInterstate" w:hAnsi="EYInterstate" w:cs="Arial"/>
          <w:sz w:val="20"/>
          <w:szCs w:val="20"/>
        </w:rPr>
        <w:tab/>
      </w:r>
    </w:p>
    <w:p w:rsidR="00A20012" w:rsidRDefault="00A20012" w:rsidP="00A20012">
      <w:pPr>
        <w:pStyle w:val="ListParagraph"/>
        <w:numPr>
          <w:ilvl w:val="0"/>
          <w:numId w:val="4"/>
        </w:numPr>
        <w:jc w:val="both"/>
        <w:rPr>
          <w:rFonts w:ascii="EYInterstate" w:hAnsi="EYInterstate" w:cs="Arial"/>
          <w:sz w:val="20"/>
          <w:szCs w:val="20"/>
        </w:rPr>
      </w:pPr>
      <w:r>
        <w:rPr>
          <w:rFonts w:ascii="EYInterstate" w:hAnsi="EYInterstate" w:cs="Arial"/>
          <w:sz w:val="20"/>
          <w:szCs w:val="20"/>
        </w:rPr>
        <w:t>IFRS &amp; IAS trainings (beginning to advance level)</w:t>
      </w:r>
      <w:r>
        <w:rPr>
          <w:rFonts w:ascii="EYInterstate" w:hAnsi="EYInterstate" w:cs="Arial"/>
          <w:sz w:val="20"/>
          <w:szCs w:val="20"/>
        </w:rPr>
        <w:tab/>
      </w:r>
      <w:r>
        <w:rPr>
          <w:rFonts w:ascii="EYInterstate" w:hAnsi="EYInterstate" w:cs="Arial"/>
          <w:sz w:val="20"/>
          <w:szCs w:val="20"/>
        </w:rPr>
        <w:tab/>
        <w:t>EY</w:t>
      </w:r>
    </w:p>
    <w:p w:rsidR="00A20012" w:rsidRDefault="00A20012" w:rsidP="00A20012">
      <w:pPr>
        <w:pStyle w:val="ListParagraph"/>
        <w:numPr>
          <w:ilvl w:val="0"/>
          <w:numId w:val="4"/>
        </w:numPr>
        <w:jc w:val="both"/>
        <w:rPr>
          <w:rFonts w:ascii="EYInterstate" w:hAnsi="EYInterstate" w:cs="Arial"/>
          <w:sz w:val="20"/>
          <w:szCs w:val="20"/>
        </w:rPr>
      </w:pPr>
      <w:r>
        <w:rPr>
          <w:rFonts w:ascii="EYInterstate" w:hAnsi="EYInterstate" w:cs="Arial"/>
          <w:sz w:val="20"/>
          <w:szCs w:val="20"/>
        </w:rPr>
        <w:t>Global Audit Methodology ( web and classroom)</w:t>
      </w:r>
      <w:r>
        <w:rPr>
          <w:rFonts w:ascii="EYInterstate" w:hAnsi="EYInterstate" w:cs="Arial"/>
          <w:sz w:val="20"/>
          <w:szCs w:val="20"/>
        </w:rPr>
        <w:tab/>
      </w:r>
      <w:r>
        <w:rPr>
          <w:rFonts w:ascii="EYInterstate" w:hAnsi="EYInterstate" w:cs="Arial"/>
          <w:sz w:val="20"/>
          <w:szCs w:val="20"/>
        </w:rPr>
        <w:tab/>
        <w:t>EY</w:t>
      </w:r>
    </w:p>
    <w:p w:rsidR="00A20012" w:rsidRDefault="00A20012" w:rsidP="00A20012">
      <w:pPr>
        <w:pStyle w:val="ListParagraph"/>
        <w:numPr>
          <w:ilvl w:val="0"/>
          <w:numId w:val="4"/>
        </w:numPr>
        <w:jc w:val="both"/>
        <w:rPr>
          <w:rFonts w:ascii="EYInterstate" w:hAnsi="EYInterstate" w:cs="Arial"/>
          <w:sz w:val="20"/>
          <w:szCs w:val="20"/>
        </w:rPr>
      </w:pPr>
      <w:r>
        <w:rPr>
          <w:rFonts w:ascii="EYInterstate" w:hAnsi="EYInterstate" w:cs="Arial"/>
          <w:sz w:val="20"/>
          <w:szCs w:val="20"/>
        </w:rPr>
        <w:t xml:space="preserve">Audit tools – Canvas, </w:t>
      </w:r>
      <w:proofErr w:type="spellStart"/>
      <w:r>
        <w:rPr>
          <w:rFonts w:ascii="EYInterstate" w:hAnsi="EYInterstate" w:cs="Arial"/>
          <w:sz w:val="20"/>
          <w:szCs w:val="20"/>
        </w:rPr>
        <w:t>GAMx</w:t>
      </w:r>
      <w:proofErr w:type="spellEnd"/>
      <w:r>
        <w:rPr>
          <w:rFonts w:ascii="EYInterstate" w:hAnsi="EYInterstate" w:cs="Arial"/>
          <w:sz w:val="20"/>
          <w:szCs w:val="20"/>
        </w:rPr>
        <w:t xml:space="preserve"> and Case ware</w:t>
      </w:r>
      <w:r>
        <w:rPr>
          <w:rFonts w:ascii="EYInterstate" w:hAnsi="EYInterstate" w:cs="Arial"/>
          <w:sz w:val="20"/>
          <w:szCs w:val="20"/>
        </w:rPr>
        <w:tab/>
      </w:r>
      <w:r>
        <w:rPr>
          <w:rFonts w:ascii="EYInterstate" w:hAnsi="EYInterstate" w:cs="Arial"/>
          <w:sz w:val="20"/>
          <w:szCs w:val="20"/>
        </w:rPr>
        <w:tab/>
      </w:r>
      <w:r>
        <w:rPr>
          <w:rFonts w:ascii="EYInterstate" w:hAnsi="EYInterstate" w:cs="Arial"/>
          <w:sz w:val="20"/>
          <w:szCs w:val="20"/>
        </w:rPr>
        <w:tab/>
        <w:t>EY</w:t>
      </w:r>
    </w:p>
    <w:p w:rsidR="00A20012" w:rsidRDefault="00A20012" w:rsidP="00A20012">
      <w:pPr>
        <w:pStyle w:val="ListParagraph"/>
        <w:numPr>
          <w:ilvl w:val="0"/>
          <w:numId w:val="4"/>
        </w:numPr>
        <w:jc w:val="both"/>
        <w:rPr>
          <w:rFonts w:ascii="EYInterstate" w:hAnsi="EYInterstate" w:cs="Arial"/>
          <w:b/>
          <w:bCs/>
          <w:sz w:val="20"/>
          <w:szCs w:val="20"/>
          <w:u w:val="single"/>
        </w:rPr>
      </w:pPr>
      <w:r>
        <w:rPr>
          <w:rFonts w:ascii="EYInterstate" w:hAnsi="EYInterstate" w:cs="Arial"/>
          <w:sz w:val="20"/>
          <w:szCs w:val="20"/>
        </w:rPr>
        <w:t xml:space="preserve">Leadership, supervision and men management </w:t>
      </w:r>
      <w:r>
        <w:rPr>
          <w:rFonts w:ascii="EYInterstate" w:hAnsi="EYInterstate" w:cs="Arial"/>
          <w:sz w:val="20"/>
          <w:szCs w:val="20"/>
        </w:rPr>
        <w:tab/>
      </w:r>
      <w:r>
        <w:rPr>
          <w:rFonts w:ascii="EYInterstate" w:hAnsi="EYInterstate" w:cs="Arial"/>
          <w:sz w:val="20"/>
          <w:szCs w:val="20"/>
        </w:rPr>
        <w:tab/>
        <w:t xml:space="preserve">EY </w:t>
      </w:r>
    </w:p>
    <w:p w:rsidR="00A20012" w:rsidRDefault="00A20012" w:rsidP="00A20012">
      <w:pPr>
        <w:pStyle w:val="ListParagraph"/>
        <w:numPr>
          <w:ilvl w:val="0"/>
          <w:numId w:val="4"/>
        </w:numPr>
        <w:jc w:val="both"/>
        <w:rPr>
          <w:rFonts w:ascii="EYInterstate" w:hAnsi="EYInterstate" w:cs="Arial"/>
          <w:b/>
          <w:bCs/>
          <w:sz w:val="20"/>
          <w:szCs w:val="20"/>
          <w:u w:val="single"/>
        </w:rPr>
      </w:pPr>
      <w:r>
        <w:rPr>
          <w:rFonts w:ascii="EYInterstate" w:hAnsi="EYInterstate" w:cs="Arial"/>
          <w:sz w:val="20"/>
          <w:szCs w:val="20"/>
        </w:rPr>
        <w:t xml:space="preserve">Social re-engineering and controls on IT threats </w:t>
      </w:r>
      <w:r>
        <w:rPr>
          <w:rFonts w:ascii="EYInterstate" w:hAnsi="EYInterstate" w:cs="Arial"/>
          <w:sz w:val="20"/>
          <w:szCs w:val="20"/>
        </w:rPr>
        <w:tab/>
      </w:r>
      <w:r>
        <w:rPr>
          <w:rFonts w:ascii="EYInterstate" w:hAnsi="EYInterstate" w:cs="Arial"/>
          <w:sz w:val="20"/>
          <w:szCs w:val="20"/>
        </w:rPr>
        <w:tab/>
        <w:t>EY</w:t>
      </w:r>
    </w:p>
    <w:p w:rsidR="00A20012" w:rsidRDefault="00A20012" w:rsidP="00A20012">
      <w:pPr>
        <w:rPr>
          <w:rFonts w:ascii="EYInterstate" w:hAnsi="EYInterstate" w:cs="Arial"/>
          <w:sz w:val="20"/>
          <w:szCs w:val="20"/>
        </w:rPr>
      </w:pP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sz w:val="20"/>
          <w:szCs w:val="20"/>
        </w:rPr>
      </w:pPr>
      <w:r>
        <w:rPr>
          <w:rFonts w:ascii="EYInterstate" w:hAnsi="EYInterstate" w:cs="Arial"/>
          <w:b/>
          <w:bCs/>
          <w:sz w:val="20"/>
          <w:szCs w:val="20"/>
        </w:rPr>
        <w:t>ACHIEVEMENTS:</w:t>
      </w:r>
    </w:p>
    <w:p w:rsidR="00A20012" w:rsidRDefault="00A20012" w:rsidP="00A20012">
      <w:pPr>
        <w:tabs>
          <w:tab w:val="left" w:pos="3168"/>
        </w:tabs>
        <w:rPr>
          <w:rFonts w:ascii="EYInterstate" w:hAnsi="EYInterstate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56515</wp:posOffset>
                </wp:positionV>
                <wp:extent cx="65722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4.45pt" to="519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" strokecolor="black [3040]" strokeweight="1.25pt"/>
            </w:pict>
          </mc:Fallback>
        </mc:AlternateContent>
      </w:r>
      <w:r>
        <w:rPr>
          <w:rFonts w:ascii="EYInterstate" w:hAnsi="EYInterstate" w:cs="Arial"/>
          <w:sz w:val="20"/>
          <w:szCs w:val="20"/>
        </w:rPr>
        <w:tab/>
      </w:r>
    </w:p>
    <w:p w:rsidR="00A20012" w:rsidRDefault="00A20012" w:rsidP="00A20012">
      <w:pPr>
        <w:pStyle w:val="ListParagraph"/>
        <w:numPr>
          <w:ilvl w:val="0"/>
          <w:numId w:val="5"/>
        </w:numPr>
        <w:rPr>
          <w:rFonts w:ascii="EYInterstate" w:hAnsi="EYInterstate" w:cs="Arial"/>
          <w:sz w:val="20"/>
          <w:szCs w:val="20"/>
        </w:rPr>
      </w:pPr>
      <w:r>
        <w:rPr>
          <w:rFonts w:ascii="EYInterstate" w:hAnsi="EYInterstate" w:cs="Arial"/>
          <w:sz w:val="20"/>
          <w:szCs w:val="20"/>
        </w:rPr>
        <w:t xml:space="preserve">Rated 4 out of 5 in EY annual rating </w:t>
      </w:r>
    </w:p>
    <w:p w:rsidR="00A20012" w:rsidRDefault="00A20012" w:rsidP="00A20012">
      <w:pPr>
        <w:rPr>
          <w:rFonts w:ascii="EYInterstate" w:hAnsi="EYInterstate" w:cs="Arial"/>
          <w:b/>
          <w:bCs/>
          <w:sz w:val="20"/>
          <w:szCs w:val="20"/>
          <w:u w:val="single"/>
        </w:rPr>
      </w:pPr>
    </w:p>
    <w:p w:rsidR="00A20012" w:rsidRDefault="00A20012" w:rsidP="00A20012">
      <w:pPr>
        <w:pStyle w:val="ListParagraph"/>
        <w:rPr>
          <w:rFonts w:ascii="EYInterstate" w:hAnsi="EYInterstate" w:cs="Arial"/>
          <w:sz w:val="20"/>
          <w:szCs w:val="20"/>
        </w:rPr>
      </w:pPr>
    </w:p>
    <w:p w:rsidR="00A20012" w:rsidRDefault="00A20012" w:rsidP="00A20012">
      <w:pPr>
        <w:pStyle w:val="ListParagraph"/>
        <w:rPr>
          <w:rFonts w:ascii="EYInterstate" w:hAnsi="EYInterstate" w:cs="Arial"/>
          <w:sz w:val="20"/>
          <w:szCs w:val="20"/>
        </w:rPr>
      </w:pPr>
    </w:p>
    <w:p w:rsidR="00A20012" w:rsidRDefault="00A20012" w:rsidP="00A20012">
      <w:pPr>
        <w:rPr>
          <w:rFonts w:ascii="EYInterstate" w:hAnsi="EYInterstate" w:cs="Arial"/>
          <w:sz w:val="20"/>
          <w:szCs w:val="20"/>
        </w:rPr>
      </w:pPr>
    </w:p>
    <w:p w:rsidR="00A20012" w:rsidRDefault="00A20012" w:rsidP="00A20012">
      <w:pPr>
        <w:pStyle w:val="ListParagraph"/>
        <w:rPr>
          <w:rFonts w:ascii="EYInterstate" w:hAnsi="EYInterstate" w:cs="Arial"/>
          <w:sz w:val="20"/>
          <w:szCs w:val="20"/>
        </w:rPr>
      </w:pPr>
    </w:p>
    <w:p w:rsidR="00A20012" w:rsidRDefault="00A20012" w:rsidP="00A20012">
      <w:pPr>
        <w:rPr>
          <w:rFonts w:ascii="EYInterstate" w:hAnsi="EYInterstate" w:cs="Arial"/>
          <w:b/>
          <w:bCs/>
          <w:sz w:val="20"/>
          <w:szCs w:val="20"/>
        </w:rPr>
      </w:pPr>
      <w:r>
        <w:rPr>
          <w:rFonts w:ascii="EYInterstate" w:hAnsi="EYInterstate" w:cs="Arial"/>
          <w:b/>
          <w:bCs/>
          <w:sz w:val="20"/>
          <w:szCs w:val="20"/>
        </w:rPr>
        <w:t>SUMMARY OF MAJOR CLIENTS SERVED AS JOB INCHARGE / SENIOR</w:t>
      </w:r>
      <w:r>
        <w:rPr>
          <w:rFonts w:ascii="EYInterstate" w:hAnsi="EYInterstate" w:cs="Arial"/>
          <w:b/>
          <w:bCs/>
          <w:sz w:val="20"/>
          <w:szCs w:val="20"/>
        </w:rPr>
        <w:tab/>
      </w:r>
      <w:r>
        <w:rPr>
          <w:rFonts w:ascii="EYInterstate" w:hAnsi="EYInterstate" w:cs="Arial"/>
          <w:b/>
          <w:bCs/>
          <w:sz w:val="20"/>
          <w:szCs w:val="20"/>
        </w:rPr>
        <w:tab/>
      </w:r>
      <w:r>
        <w:rPr>
          <w:rFonts w:ascii="EYInterstate" w:hAnsi="EYInterstate" w:cs="Arial"/>
          <w:b/>
          <w:bCs/>
          <w:sz w:val="20"/>
          <w:szCs w:val="20"/>
        </w:rPr>
        <w:tab/>
        <w:t>(Annexure A)</w:t>
      </w:r>
    </w:p>
    <w:p w:rsidR="00A20012" w:rsidRDefault="00A20012" w:rsidP="00A20012">
      <w:pPr>
        <w:rPr>
          <w:rFonts w:ascii="EYInterstate" w:hAnsi="EYInterstate" w:cs="Arial"/>
          <w:b/>
          <w:bCs/>
          <w:sz w:val="20"/>
          <w:szCs w:val="20"/>
        </w:rPr>
      </w:pPr>
      <w:r>
        <w:rPr>
          <w:rFonts w:ascii="EYInterstate" w:hAnsi="EYInterstate" w:cs="Arial"/>
          <w:b/>
          <w:bCs/>
          <w:sz w:val="20"/>
          <w:szCs w:val="20"/>
        </w:rPr>
        <w:t>EY ISLAMABAD</w:t>
      </w:r>
    </w:p>
    <w:p w:rsidR="00A20012" w:rsidRDefault="00A20012" w:rsidP="00A20012">
      <w:pPr>
        <w:pStyle w:val="ListParagraph"/>
        <w:rPr>
          <w:rFonts w:ascii="EYInterstate" w:hAnsi="EYInterstate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104140</wp:posOffset>
                </wp:positionV>
                <wp:extent cx="68008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8.2pt" to="527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" strokecolor="black [3040]" strokeweight="1.5pt"/>
            </w:pict>
          </mc:Fallback>
        </mc:AlternateContent>
      </w:r>
    </w:p>
    <w:p w:rsidR="00A20012" w:rsidRDefault="00A20012" w:rsidP="00A20012">
      <w:pPr>
        <w:ind w:left="-144"/>
        <w:jc w:val="both"/>
        <w:rPr>
          <w:rFonts w:ascii="EYInterstate" w:hAnsi="EYInterstate" w:cs="Arial"/>
          <w:b/>
          <w:bCs/>
          <w:sz w:val="20"/>
          <w:szCs w:val="2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888"/>
        <w:gridCol w:w="1980"/>
        <w:gridCol w:w="4860"/>
      </w:tblGrid>
      <w:tr w:rsidR="00A20012" w:rsidTr="00A2001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pStyle w:val="normaltableau"/>
              <w:spacing w:before="0" w:after="0"/>
              <w:jc w:val="center"/>
              <w:rPr>
                <w:rFonts w:ascii="EYInterstate" w:hAnsi="EYInterstate"/>
                <w:b/>
                <w:szCs w:val="22"/>
                <w:lang w:val="en-GB"/>
              </w:rPr>
            </w:pPr>
            <w:r>
              <w:rPr>
                <w:rFonts w:ascii="EYInterstate" w:hAnsi="EYInterstate"/>
                <w:b/>
                <w:szCs w:val="22"/>
                <w:lang w:val="en-GB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pStyle w:val="normaltableau"/>
              <w:spacing w:before="0" w:after="0"/>
              <w:jc w:val="center"/>
              <w:rPr>
                <w:rFonts w:ascii="EYInterstate" w:hAnsi="EYInterstate"/>
                <w:b/>
                <w:szCs w:val="22"/>
                <w:lang w:val="en-GB"/>
              </w:rPr>
            </w:pPr>
            <w:r>
              <w:rPr>
                <w:rFonts w:ascii="EYInterstate" w:hAnsi="EYInterstate"/>
                <w:b/>
                <w:szCs w:val="22"/>
                <w:lang w:val="en-GB"/>
              </w:rPr>
              <w:t>Industry type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pStyle w:val="normaltableau"/>
              <w:spacing w:before="0" w:after="0"/>
              <w:jc w:val="center"/>
              <w:rPr>
                <w:rFonts w:ascii="EYInterstate" w:hAnsi="EYInterstate"/>
                <w:b/>
                <w:szCs w:val="22"/>
                <w:lang w:val="en-GB"/>
              </w:rPr>
            </w:pPr>
            <w:r>
              <w:rPr>
                <w:rFonts w:ascii="EYInterstate" w:hAnsi="EYInterstate"/>
                <w:b/>
                <w:szCs w:val="22"/>
                <w:lang w:val="en-GB"/>
              </w:rPr>
              <w:t>Affiliation</w:t>
            </w:r>
          </w:p>
        </w:tc>
      </w:tr>
      <w:tr w:rsidR="00A20012" w:rsidTr="00A20012">
        <w:trPr>
          <w:trHeight w:val="39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Pakistan Mobile Communications Limited (PMCL)</w:t>
            </w:r>
          </w:p>
          <w:p w:rsidR="00A20012" w:rsidRDefault="00A20012">
            <w:pPr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(Consultancy Services)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jc w:val="center"/>
              <w:rPr>
                <w:rFonts w:ascii="EYInterstate" w:hAnsi="EYInterstate" w:cs="Arial"/>
                <w:bCs/>
                <w:sz w:val="17"/>
                <w:szCs w:val="17"/>
              </w:rPr>
            </w:pPr>
            <w:r>
              <w:rPr>
                <w:rFonts w:ascii="EYInterstate" w:hAnsi="EYInterstate" w:cs="Arial"/>
                <w:bCs/>
                <w:sz w:val="17"/>
                <w:szCs w:val="17"/>
              </w:rPr>
              <w:t>Telecommunication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Part of VIMPELCOM Group</w:t>
            </w:r>
          </w:p>
        </w:tc>
      </w:tr>
      <w:tr w:rsidR="00A20012" w:rsidTr="00A20012">
        <w:trPr>
          <w:trHeight w:val="60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Telenor Pakistan (Private) Limited – the Group (ICFR, Internal controls and other certifications)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jc w:val="center"/>
              <w:rPr>
                <w:rFonts w:ascii="EYInterstate" w:hAnsi="EYInterstate" w:cs="Arial"/>
                <w:bCs/>
                <w:sz w:val="17"/>
                <w:szCs w:val="17"/>
              </w:rPr>
            </w:pPr>
            <w:r>
              <w:rPr>
                <w:rFonts w:ascii="EYInterstate" w:hAnsi="EYInterstate" w:cs="Arial"/>
                <w:bCs/>
                <w:sz w:val="17"/>
                <w:szCs w:val="17"/>
              </w:rPr>
              <w:t>Telecommunication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Wholly owned subsidiary of Telenor ASA, Norway</w:t>
            </w:r>
          </w:p>
        </w:tc>
      </w:tr>
      <w:tr w:rsidR="00A20012" w:rsidTr="00A2001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bCs/>
                <w:sz w:val="16"/>
                <w:szCs w:val="16"/>
              </w:rPr>
            </w:pPr>
            <w:r>
              <w:rPr>
                <w:rFonts w:ascii="EYInterstate" w:hAnsi="EYInterstate" w:cs="Arial"/>
                <w:bCs/>
                <w:sz w:val="16"/>
                <w:szCs w:val="16"/>
              </w:rPr>
              <w:t>Abu Dhabi Pakistan Holdings (Private) Limited  (Annual audit)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jc w:val="center"/>
              <w:rPr>
                <w:rFonts w:ascii="EYInterstate" w:hAnsi="EYInterstate" w:cs="Arial"/>
                <w:bCs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Financial Services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bCs/>
                <w:sz w:val="16"/>
                <w:szCs w:val="16"/>
              </w:rPr>
            </w:pPr>
            <w:r>
              <w:rPr>
                <w:rFonts w:ascii="EYInterstate" w:hAnsi="EYInterstate" w:cs="Arial"/>
                <w:bCs/>
                <w:sz w:val="16"/>
                <w:szCs w:val="16"/>
              </w:rPr>
              <w:t>Wholly owned subsidiary of IPIC Refining Holdings LLC, United Arab Emirates</w:t>
            </w:r>
          </w:p>
        </w:tc>
      </w:tr>
      <w:tr w:rsidR="00A20012" w:rsidTr="00A2001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bCs/>
                <w:sz w:val="16"/>
                <w:szCs w:val="16"/>
              </w:rPr>
            </w:pPr>
            <w:r>
              <w:rPr>
                <w:rFonts w:ascii="EYInterstate" w:hAnsi="EYInterstate" w:cs="Arial"/>
                <w:bCs/>
                <w:sz w:val="16"/>
                <w:szCs w:val="16"/>
              </w:rPr>
              <w:lastRenderedPageBreak/>
              <w:t xml:space="preserve">Mari petroleum Company Limited – </w:t>
            </w:r>
            <w:proofErr w:type="spellStart"/>
            <w:r>
              <w:rPr>
                <w:rFonts w:ascii="EYInterstate" w:hAnsi="EYInterstate" w:cs="Arial"/>
                <w:bCs/>
                <w:sz w:val="16"/>
                <w:szCs w:val="16"/>
              </w:rPr>
              <w:t>Sukkur</w:t>
            </w:r>
            <w:proofErr w:type="spellEnd"/>
            <w:r>
              <w:rPr>
                <w:rFonts w:ascii="EYInterstate" w:hAnsi="EYInterstate" w:cs="Arial"/>
                <w:bCs/>
                <w:sz w:val="16"/>
                <w:szCs w:val="16"/>
              </w:rPr>
              <w:t xml:space="preserve"> Block (JV Audit)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jc w:val="center"/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Oil and Gas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bCs/>
                <w:sz w:val="16"/>
                <w:szCs w:val="16"/>
              </w:rPr>
            </w:pPr>
            <w:r>
              <w:rPr>
                <w:rFonts w:ascii="EYInterstate" w:hAnsi="EYInterstate" w:cs="Arial"/>
                <w:bCs/>
                <w:sz w:val="16"/>
                <w:szCs w:val="16"/>
              </w:rPr>
              <w:t>A listed Company in Pakistan Stock Exchange</w:t>
            </w:r>
          </w:p>
        </w:tc>
      </w:tr>
      <w:tr w:rsidR="00A20012" w:rsidTr="00A2001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pStyle w:val="Heading7"/>
              <w:outlineLvl w:val="6"/>
              <w:rPr>
                <w:rFonts w:ascii="EYInterstate" w:hAnsi="EYInterstate"/>
                <w:b w:val="0"/>
                <w:bCs w:val="0"/>
              </w:rPr>
            </w:pPr>
            <w:proofErr w:type="spellStart"/>
            <w:r>
              <w:rPr>
                <w:rFonts w:ascii="EYInterstate" w:hAnsi="EYInterstate"/>
                <w:b w:val="0"/>
                <w:bCs w:val="0"/>
              </w:rPr>
              <w:t>Margalla</w:t>
            </w:r>
            <w:proofErr w:type="spellEnd"/>
            <w:r>
              <w:rPr>
                <w:rFonts w:ascii="EYInterstate" w:hAnsi="EYInterstate"/>
                <w:b w:val="0"/>
                <w:bCs w:val="0"/>
              </w:rPr>
              <w:t xml:space="preserve"> Buildings (Private) Limited </w:t>
            </w:r>
            <w:r>
              <w:rPr>
                <w:rFonts w:ascii="EYInterstate" w:hAnsi="EYInterstate"/>
                <w:b w:val="0"/>
                <w:bCs w:val="0"/>
                <w:sz w:val="16"/>
                <w:szCs w:val="16"/>
              </w:rPr>
              <w:t>(Annual audit)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jc w:val="center"/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bCs/>
                <w:sz w:val="17"/>
                <w:szCs w:val="17"/>
              </w:rPr>
              <w:t>Construction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Wholly owned subsidiary of Telenor Pakistan (Private) Limited</w:t>
            </w:r>
          </w:p>
        </w:tc>
      </w:tr>
      <w:tr w:rsidR="00A20012" w:rsidTr="00A2001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bCs/>
                <w:sz w:val="16"/>
                <w:szCs w:val="16"/>
              </w:rPr>
            </w:pPr>
            <w:r>
              <w:rPr>
                <w:rFonts w:ascii="EYInterstate" w:hAnsi="EYInterstate" w:cs="Arial"/>
                <w:bCs/>
                <w:sz w:val="16"/>
                <w:szCs w:val="16"/>
              </w:rPr>
              <w:t>Concern Worldwide Pakistan Program (Annual audit)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jc w:val="center"/>
              <w:rPr>
                <w:rFonts w:ascii="EYInterstate" w:hAnsi="EYInterstate" w:cs="Arial"/>
                <w:bCs/>
                <w:sz w:val="17"/>
                <w:szCs w:val="17"/>
              </w:rPr>
            </w:pPr>
            <w:r>
              <w:rPr>
                <w:rFonts w:ascii="EYInterstate" w:hAnsi="EYInterstate" w:cs="Arial"/>
                <w:bCs/>
                <w:sz w:val="17"/>
                <w:szCs w:val="17"/>
              </w:rPr>
              <w:t>Development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Branch Office of Concern worldwide UK</w:t>
            </w:r>
          </w:p>
        </w:tc>
      </w:tr>
      <w:tr w:rsidR="00A20012" w:rsidTr="00A2001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Aga Khan Foundation – Pakistan Staff Provident fund</w:t>
            </w:r>
          </w:p>
          <w:p w:rsidR="00A20012" w:rsidRDefault="00A20012">
            <w:pPr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bCs/>
                <w:sz w:val="16"/>
                <w:szCs w:val="16"/>
              </w:rPr>
              <w:t>(Annual audit)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jc w:val="center"/>
              <w:rPr>
                <w:rFonts w:ascii="EYInterstate" w:hAnsi="EYInterstate" w:cs="Arial"/>
                <w:bCs/>
                <w:sz w:val="17"/>
                <w:szCs w:val="17"/>
              </w:rPr>
            </w:pPr>
            <w:r>
              <w:rPr>
                <w:rFonts w:ascii="EYInterstate" w:hAnsi="EYInterstate" w:cs="Arial"/>
                <w:bCs/>
                <w:sz w:val="17"/>
                <w:szCs w:val="17"/>
              </w:rPr>
              <w:t>Development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Funded by USAID</w:t>
            </w:r>
          </w:p>
        </w:tc>
      </w:tr>
      <w:tr w:rsidR="00A20012" w:rsidTr="00A2001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pStyle w:val="Heading7"/>
              <w:outlineLvl w:val="6"/>
              <w:rPr>
                <w:rFonts w:ascii="EYInterstate" w:hAnsi="EYInterstate"/>
                <w:b w:val="0"/>
                <w:bCs w:val="0"/>
              </w:rPr>
            </w:pPr>
            <w:r>
              <w:rPr>
                <w:rFonts w:ascii="EYInterstate" w:hAnsi="EYInterstate"/>
                <w:b w:val="0"/>
                <w:bCs w:val="0"/>
              </w:rPr>
              <w:t xml:space="preserve">Handicap International – Pakistan </w:t>
            </w:r>
            <w:proofErr w:type="spellStart"/>
            <w:r>
              <w:rPr>
                <w:rFonts w:ascii="EYInterstate" w:hAnsi="EYInterstate"/>
                <w:b w:val="0"/>
                <w:bCs w:val="0"/>
              </w:rPr>
              <w:t>Programme</w:t>
            </w:r>
            <w:proofErr w:type="spellEnd"/>
            <w:r>
              <w:rPr>
                <w:rFonts w:ascii="EYInterstate" w:hAnsi="EYInterstate"/>
                <w:b w:val="0"/>
                <w:bCs w:val="0"/>
              </w:rPr>
              <w:t xml:space="preserve"> (Annual audit)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jc w:val="center"/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bCs/>
                <w:sz w:val="17"/>
                <w:szCs w:val="17"/>
              </w:rPr>
              <w:t>Development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Branch Office of Handicap International – France</w:t>
            </w:r>
          </w:p>
        </w:tc>
      </w:tr>
      <w:tr w:rsidR="00A20012" w:rsidTr="00A2001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pStyle w:val="Heading7"/>
              <w:outlineLvl w:val="6"/>
              <w:rPr>
                <w:rFonts w:ascii="EYInterstate" w:hAnsi="EYInterstate"/>
                <w:b w:val="0"/>
                <w:bCs w:val="0"/>
              </w:rPr>
            </w:pPr>
            <w:proofErr w:type="spellStart"/>
            <w:r>
              <w:rPr>
                <w:rFonts w:ascii="EYInterstate" w:hAnsi="EYInterstate"/>
                <w:b w:val="0"/>
                <w:bCs w:val="0"/>
              </w:rPr>
              <w:t>Insaf</w:t>
            </w:r>
            <w:proofErr w:type="spellEnd"/>
            <w:r>
              <w:rPr>
                <w:rFonts w:ascii="EYInterstate" w:hAnsi="EYInterstate"/>
                <w:b w:val="0"/>
                <w:bCs w:val="0"/>
              </w:rPr>
              <w:t xml:space="preserve"> Network Pakistan – Annual audit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jc w:val="center"/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Development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Society incorporated under the Societies Registration Act of 1860.</w:t>
            </w:r>
          </w:p>
        </w:tc>
      </w:tr>
      <w:tr w:rsidR="00A20012" w:rsidTr="00A2001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pStyle w:val="Heading7"/>
              <w:outlineLvl w:val="6"/>
              <w:rPr>
                <w:rFonts w:ascii="EYInterstate" w:hAnsi="EYInterstate"/>
                <w:b w:val="0"/>
                <w:bCs w:val="0"/>
              </w:rPr>
            </w:pPr>
            <w:r>
              <w:rPr>
                <w:rFonts w:ascii="EYInterstate" w:hAnsi="EYInterstate"/>
                <w:b w:val="0"/>
                <w:bCs w:val="0"/>
              </w:rPr>
              <w:t>Islamic Relief Pakistan – Project audit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jc w:val="center"/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Development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Funded by Swedish International Development Cooperation Agency (SIDA)</w:t>
            </w:r>
          </w:p>
        </w:tc>
      </w:tr>
    </w:tbl>
    <w:p w:rsidR="00A20012" w:rsidRDefault="00A20012" w:rsidP="00A20012"/>
    <w:p w:rsidR="00A20012" w:rsidRDefault="00A20012" w:rsidP="00A20012"/>
    <w:p w:rsidR="00A20012" w:rsidRDefault="00A20012" w:rsidP="00A20012"/>
    <w:p w:rsidR="00A20012" w:rsidRDefault="00A20012" w:rsidP="00A20012">
      <w:pPr>
        <w:rPr>
          <w:rFonts w:ascii="EYInterstate" w:hAnsi="EYInterstate" w:cs="Arial"/>
          <w:b/>
          <w:bCs/>
          <w:sz w:val="20"/>
          <w:szCs w:val="20"/>
        </w:rPr>
      </w:pPr>
      <w:r>
        <w:rPr>
          <w:rFonts w:ascii="EYInterstate" w:hAnsi="EYInterstate" w:cs="Arial"/>
          <w:b/>
          <w:bCs/>
          <w:sz w:val="20"/>
          <w:szCs w:val="20"/>
        </w:rPr>
        <w:t>SUMMARY OF MAJOR CLIENTS SERVED AS JOB INCHARGE / SENIOR</w:t>
      </w:r>
      <w:r>
        <w:rPr>
          <w:rFonts w:ascii="EYInterstate" w:hAnsi="EYInterstate" w:cs="Arial"/>
          <w:b/>
          <w:bCs/>
          <w:sz w:val="20"/>
          <w:szCs w:val="20"/>
        </w:rPr>
        <w:tab/>
      </w:r>
      <w:r>
        <w:rPr>
          <w:rFonts w:ascii="EYInterstate" w:hAnsi="EYInterstate" w:cs="Arial"/>
          <w:b/>
          <w:bCs/>
          <w:sz w:val="20"/>
          <w:szCs w:val="20"/>
        </w:rPr>
        <w:tab/>
      </w:r>
      <w:r>
        <w:rPr>
          <w:rFonts w:ascii="EYInterstate" w:hAnsi="EYInterstate" w:cs="Arial"/>
          <w:b/>
          <w:bCs/>
          <w:sz w:val="20"/>
          <w:szCs w:val="20"/>
        </w:rPr>
        <w:tab/>
        <w:t>(Annexure B)</w:t>
      </w:r>
    </w:p>
    <w:p w:rsidR="00A20012" w:rsidRDefault="00A20012" w:rsidP="00A20012">
      <w:pPr>
        <w:rPr>
          <w:rFonts w:ascii="EYInterstate" w:hAnsi="EYInterstate" w:cs="Arial"/>
          <w:b/>
          <w:bCs/>
          <w:sz w:val="20"/>
          <w:szCs w:val="20"/>
        </w:rPr>
      </w:pPr>
      <w:r>
        <w:rPr>
          <w:rFonts w:ascii="EYInterstate" w:hAnsi="EYInterstate" w:cs="Arial"/>
          <w:b/>
          <w:bCs/>
          <w:sz w:val="20"/>
          <w:szCs w:val="20"/>
        </w:rPr>
        <w:t>EY ABU DHABI</w:t>
      </w:r>
    </w:p>
    <w:p w:rsidR="00A20012" w:rsidRDefault="00A20012" w:rsidP="00A20012">
      <w:pPr>
        <w:pStyle w:val="ListParagraph"/>
        <w:rPr>
          <w:rFonts w:ascii="EYInterstate" w:hAnsi="EYInterstate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104140</wp:posOffset>
                </wp:positionV>
                <wp:extent cx="6800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8.2pt" to="527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" strokecolor="black [3040]" strokeweight="1.5pt"/>
            </w:pict>
          </mc:Fallback>
        </mc:AlternateContent>
      </w:r>
    </w:p>
    <w:p w:rsidR="00A20012" w:rsidRDefault="00A20012" w:rsidP="00A20012">
      <w:pPr>
        <w:ind w:left="-144"/>
        <w:jc w:val="both"/>
        <w:rPr>
          <w:rFonts w:ascii="EYInterstate" w:hAnsi="EYInterstate" w:cs="Arial"/>
          <w:b/>
          <w:bCs/>
          <w:sz w:val="20"/>
          <w:szCs w:val="2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888"/>
        <w:gridCol w:w="1980"/>
        <w:gridCol w:w="4860"/>
      </w:tblGrid>
      <w:tr w:rsidR="00A20012" w:rsidTr="00A2001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pStyle w:val="normaltableau"/>
              <w:spacing w:before="0" w:after="0"/>
              <w:jc w:val="center"/>
              <w:rPr>
                <w:rFonts w:ascii="EYInterstate" w:hAnsi="EYInterstate"/>
                <w:b/>
                <w:szCs w:val="22"/>
                <w:lang w:val="en-GB"/>
              </w:rPr>
            </w:pPr>
            <w:r>
              <w:rPr>
                <w:rFonts w:ascii="EYInterstate" w:hAnsi="EYInterstate"/>
                <w:b/>
                <w:szCs w:val="22"/>
                <w:lang w:val="en-GB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pStyle w:val="normaltableau"/>
              <w:spacing w:before="0" w:after="0"/>
              <w:jc w:val="center"/>
              <w:rPr>
                <w:rFonts w:ascii="EYInterstate" w:hAnsi="EYInterstate"/>
                <w:b/>
                <w:szCs w:val="22"/>
                <w:lang w:val="en-GB"/>
              </w:rPr>
            </w:pPr>
            <w:r>
              <w:rPr>
                <w:rFonts w:ascii="EYInterstate" w:hAnsi="EYInterstate"/>
                <w:b/>
                <w:szCs w:val="22"/>
                <w:lang w:val="en-GB"/>
              </w:rPr>
              <w:t>Industry type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pStyle w:val="normaltableau"/>
              <w:spacing w:before="0" w:after="0"/>
              <w:jc w:val="center"/>
              <w:rPr>
                <w:rFonts w:ascii="EYInterstate" w:hAnsi="EYInterstate"/>
                <w:b/>
                <w:szCs w:val="22"/>
                <w:lang w:val="en-GB"/>
              </w:rPr>
            </w:pPr>
            <w:r>
              <w:rPr>
                <w:rFonts w:ascii="EYInterstate" w:hAnsi="EYInterstate"/>
                <w:b/>
                <w:szCs w:val="22"/>
                <w:lang w:val="en-GB"/>
              </w:rPr>
              <w:t>Affiliation</w:t>
            </w:r>
          </w:p>
        </w:tc>
      </w:tr>
      <w:tr w:rsidR="00A20012" w:rsidTr="00A20012">
        <w:trPr>
          <w:trHeight w:val="39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sz w:val="17"/>
                <w:szCs w:val="17"/>
              </w:rPr>
            </w:pPr>
            <w:proofErr w:type="spellStart"/>
            <w:r>
              <w:rPr>
                <w:rFonts w:ascii="EYInterstate" w:hAnsi="EYInterstate" w:cs="Arial"/>
                <w:sz w:val="17"/>
                <w:szCs w:val="17"/>
              </w:rPr>
              <w:t>Kaefer</w:t>
            </w:r>
            <w:proofErr w:type="spellEnd"/>
            <w:r>
              <w:rPr>
                <w:rFonts w:ascii="EYInterstate" w:hAnsi="EYInterstate" w:cs="Arial"/>
                <w:sz w:val="17"/>
                <w:szCs w:val="17"/>
              </w:rPr>
              <w:t xml:space="preserve"> LLC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jc w:val="center"/>
              <w:rPr>
                <w:rFonts w:ascii="EYInterstate" w:hAnsi="EYInterstate" w:cs="Arial"/>
                <w:bCs/>
                <w:sz w:val="17"/>
                <w:szCs w:val="17"/>
              </w:rPr>
            </w:pPr>
            <w:r>
              <w:rPr>
                <w:rFonts w:ascii="EYInterstate" w:hAnsi="EYInterstate" w:cs="Arial"/>
                <w:bCs/>
                <w:sz w:val="17"/>
                <w:szCs w:val="17"/>
              </w:rPr>
              <w:t>Construction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sz w:val="17"/>
                <w:szCs w:val="17"/>
              </w:rPr>
            </w:pPr>
            <w:proofErr w:type="spellStart"/>
            <w:r>
              <w:rPr>
                <w:rFonts w:ascii="EYInterstate" w:hAnsi="EYInterstate" w:cs="Arial"/>
                <w:sz w:val="17"/>
                <w:szCs w:val="17"/>
              </w:rPr>
              <w:t>Kaefer</w:t>
            </w:r>
            <w:proofErr w:type="spellEnd"/>
            <w:r>
              <w:rPr>
                <w:rFonts w:ascii="EYInterstate" w:hAnsi="EYInterstate" w:cs="Arial"/>
                <w:sz w:val="17"/>
                <w:szCs w:val="17"/>
              </w:rPr>
              <w:t xml:space="preserve"> Middle east</w:t>
            </w:r>
          </w:p>
        </w:tc>
      </w:tr>
      <w:tr w:rsidR="00A20012" w:rsidTr="00A20012">
        <w:trPr>
          <w:trHeight w:val="60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NMC Specialty hospital – Abu Dhabi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jc w:val="center"/>
              <w:rPr>
                <w:rFonts w:ascii="EYInterstate" w:hAnsi="EYInterstate" w:cs="Arial"/>
                <w:bCs/>
                <w:sz w:val="17"/>
                <w:szCs w:val="17"/>
              </w:rPr>
            </w:pPr>
            <w:r>
              <w:rPr>
                <w:rFonts w:ascii="EYInterstate" w:hAnsi="EYInterstate" w:cs="Arial"/>
                <w:bCs/>
                <w:sz w:val="17"/>
                <w:szCs w:val="17"/>
              </w:rPr>
              <w:t>Health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NMC Healthcare LLC</w:t>
            </w:r>
          </w:p>
        </w:tc>
      </w:tr>
      <w:tr w:rsidR="00A20012" w:rsidTr="00A20012">
        <w:trPr>
          <w:trHeight w:val="50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bCs/>
                <w:sz w:val="17"/>
                <w:szCs w:val="17"/>
              </w:rPr>
            </w:pPr>
            <w:r>
              <w:rPr>
                <w:rFonts w:ascii="EYInterstate" w:hAnsi="EYInterstate" w:cs="Arial"/>
                <w:bCs/>
                <w:sz w:val="17"/>
                <w:szCs w:val="17"/>
              </w:rPr>
              <w:t>Office inspirations Decor and furniture trading LLC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jc w:val="center"/>
              <w:rPr>
                <w:rFonts w:ascii="EYInterstate" w:hAnsi="EYInterstate" w:cs="Arial"/>
                <w:bCs/>
                <w:sz w:val="17"/>
                <w:szCs w:val="17"/>
              </w:rPr>
            </w:pPr>
            <w:r>
              <w:rPr>
                <w:rFonts w:ascii="EYInterstate" w:hAnsi="EYInterstate" w:cs="Arial"/>
                <w:bCs/>
                <w:sz w:val="17"/>
                <w:szCs w:val="17"/>
              </w:rPr>
              <w:t>Services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bCs/>
                <w:sz w:val="17"/>
                <w:szCs w:val="17"/>
              </w:rPr>
            </w:pPr>
            <w:r>
              <w:rPr>
                <w:rFonts w:ascii="EYInterstate" w:hAnsi="EYInterstate" w:cs="Arial"/>
                <w:bCs/>
                <w:sz w:val="17"/>
                <w:szCs w:val="17"/>
              </w:rPr>
              <w:t>Etihad group</w:t>
            </w:r>
          </w:p>
        </w:tc>
      </w:tr>
      <w:tr w:rsidR="00A20012" w:rsidTr="00A2001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bCs/>
                <w:sz w:val="17"/>
                <w:szCs w:val="17"/>
              </w:rPr>
            </w:pPr>
            <w:r>
              <w:rPr>
                <w:rFonts w:ascii="EYInterstate" w:hAnsi="EYInterstate" w:cs="Arial"/>
                <w:bCs/>
                <w:sz w:val="17"/>
                <w:szCs w:val="17"/>
              </w:rPr>
              <w:t>National Dairy LLC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jc w:val="center"/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Retail and consumer products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bCs/>
                <w:sz w:val="17"/>
                <w:szCs w:val="17"/>
              </w:rPr>
            </w:pPr>
            <w:r>
              <w:rPr>
                <w:rFonts w:ascii="EYInterstate" w:hAnsi="EYInterstate" w:cs="Arial"/>
                <w:bCs/>
                <w:sz w:val="17"/>
                <w:szCs w:val="17"/>
              </w:rPr>
              <w:t>Emirates Food Industries LLC</w:t>
            </w:r>
          </w:p>
          <w:p w:rsidR="00A20012" w:rsidRDefault="00A20012">
            <w:pPr>
              <w:rPr>
                <w:rFonts w:ascii="EYInterstate" w:hAnsi="EYInterstate" w:cs="Arial"/>
                <w:bCs/>
                <w:sz w:val="17"/>
                <w:szCs w:val="17"/>
              </w:rPr>
            </w:pPr>
            <w:r>
              <w:rPr>
                <w:rFonts w:ascii="EYInterstate" w:hAnsi="EYInterstate" w:cs="Arial"/>
                <w:bCs/>
                <w:sz w:val="17"/>
                <w:szCs w:val="17"/>
              </w:rPr>
              <w:t xml:space="preserve">(Formerly </w:t>
            </w:r>
            <w:proofErr w:type="spellStart"/>
            <w:r>
              <w:rPr>
                <w:rFonts w:ascii="EYInterstate" w:hAnsi="EYInterstate" w:cs="Arial"/>
                <w:bCs/>
                <w:sz w:val="17"/>
                <w:szCs w:val="17"/>
              </w:rPr>
              <w:t>Exeed</w:t>
            </w:r>
            <w:proofErr w:type="spellEnd"/>
            <w:r>
              <w:rPr>
                <w:rFonts w:ascii="EYInterstate" w:hAnsi="EYInterstate" w:cs="Arial"/>
                <w:bCs/>
                <w:sz w:val="17"/>
                <w:szCs w:val="17"/>
              </w:rPr>
              <w:t xml:space="preserve"> Food &amp; Agricultural Industries LLC)</w:t>
            </w:r>
          </w:p>
        </w:tc>
      </w:tr>
      <w:tr w:rsidR="00A20012" w:rsidTr="00A2001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pStyle w:val="Heading7"/>
              <w:outlineLvl w:val="6"/>
              <w:rPr>
                <w:rFonts w:ascii="EYInterstate" w:hAnsi="EYInterstate"/>
                <w:b w:val="0"/>
                <w:bCs w:val="0"/>
              </w:rPr>
            </w:pPr>
            <w:r>
              <w:rPr>
                <w:rFonts w:ascii="EYInterstate" w:hAnsi="EYInterstate"/>
                <w:b w:val="0"/>
                <w:bCs w:val="0"/>
              </w:rPr>
              <w:t>Abu Dhabi autonomous Systems Investments Co (ADASI)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jc w:val="center"/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Services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sz w:val="17"/>
                <w:szCs w:val="17"/>
              </w:rPr>
            </w:pPr>
            <w:proofErr w:type="spellStart"/>
            <w:r>
              <w:rPr>
                <w:rFonts w:ascii="EYInterstate" w:hAnsi="EYInterstate" w:cs="Arial"/>
                <w:sz w:val="17"/>
                <w:szCs w:val="17"/>
              </w:rPr>
              <w:t>Tawazun</w:t>
            </w:r>
            <w:proofErr w:type="spellEnd"/>
            <w:r>
              <w:rPr>
                <w:rFonts w:ascii="EYInterstate" w:hAnsi="EYInterstate" w:cs="Arial"/>
                <w:sz w:val="17"/>
                <w:szCs w:val="17"/>
              </w:rPr>
              <w:t xml:space="preserve"> economic counsel</w:t>
            </w:r>
          </w:p>
        </w:tc>
      </w:tr>
      <w:tr w:rsidR="00A20012" w:rsidTr="00A2001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pStyle w:val="Heading7"/>
              <w:outlineLvl w:val="6"/>
              <w:rPr>
                <w:rFonts w:ascii="EYInterstate" w:hAnsi="EYInterstate"/>
                <w:b w:val="0"/>
                <w:bCs w:val="0"/>
              </w:rPr>
            </w:pPr>
            <w:r>
              <w:rPr>
                <w:rFonts w:ascii="EYInterstate" w:hAnsi="EYInterstate"/>
                <w:b w:val="0"/>
                <w:bCs w:val="0"/>
              </w:rPr>
              <w:t>Star Trek shipping LLC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jc w:val="center"/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Services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Tri star shipping LLC</w:t>
            </w:r>
          </w:p>
        </w:tc>
      </w:tr>
      <w:tr w:rsidR="00A20012" w:rsidTr="00A2001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pStyle w:val="Heading7"/>
              <w:outlineLvl w:val="6"/>
              <w:rPr>
                <w:rFonts w:ascii="EYInterstate" w:hAnsi="EYInterstate"/>
                <w:b w:val="0"/>
                <w:bCs w:val="0"/>
              </w:rPr>
            </w:pPr>
            <w:r>
              <w:rPr>
                <w:rFonts w:ascii="EYInterstate" w:hAnsi="EYInterstate"/>
                <w:b w:val="0"/>
                <w:bCs w:val="0"/>
              </w:rPr>
              <w:t>TRS consultants DMCC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jc w:val="center"/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Services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TRS staffing solutions group</w:t>
            </w:r>
          </w:p>
        </w:tc>
      </w:tr>
      <w:tr w:rsidR="00A20012" w:rsidTr="00A2001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pStyle w:val="Heading7"/>
              <w:outlineLvl w:val="6"/>
              <w:rPr>
                <w:rFonts w:ascii="EYInterstate" w:hAnsi="EYInterstate"/>
                <w:b w:val="0"/>
                <w:bCs w:val="0"/>
              </w:rPr>
            </w:pPr>
            <w:proofErr w:type="spellStart"/>
            <w:r>
              <w:rPr>
                <w:rFonts w:ascii="EYInterstate" w:hAnsi="EYInterstate"/>
                <w:b w:val="0"/>
                <w:bCs w:val="0"/>
              </w:rPr>
              <w:t>Remaya</w:t>
            </w:r>
            <w:proofErr w:type="spellEnd"/>
            <w:r>
              <w:rPr>
                <w:rFonts w:ascii="EYInterstate" w:hAnsi="EYInterstate"/>
                <w:b w:val="0"/>
                <w:bCs w:val="0"/>
              </w:rPr>
              <w:t xml:space="preserve"> International Company LLC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jc w:val="center"/>
              <w:rPr>
                <w:rFonts w:ascii="EYInterstate" w:hAnsi="EYInterstate" w:cs="Arial"/>
                <w:sz w:val="17"/>
                <w:szCs w:val="17"/>
              </w:rPr>
            </w:pPr>
            <w:r>
              <w:rPr>
                <w:rFonts w:ascii="EYInterstate" w:hAnsi="EYInterstate" w:cs="Arial"/>
                <w:sz w:val="17"/>
                <w:szCs w:val="17"/>
              </w:rPr>
              <w:t>Services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12" w:rsidRDefault="00A20012">
            <w:pPr>
              <w:rPr>
                <w:rFonts w:ascii="EYInterstate" w:hAnsi="EYInterstate" w:cs="Arial"/>
                <w:sz w:val="17"/>
                <w:szCs w:val="17"/>
              </w:rPr>
            </w:pPr>
            <w:proofErr w:type="spellStart"/>
            <w:r>
              <w:rPr>
                <w:rFonts w:ascii="EYInterstate" w:hAnsi="EYInterstate" w:cs="Arial"/>
                <w:sz w:val="17"/>
                <w:szCs w:val="17"/>
              </w:rPr>
              <w:t>Tawazun</w:t>
            </w:r>
            <w:proofErr w:type="spellEnd"/>
            <w:r>
              <w:rPr>
                <w:rFonts w:ascii="EYInterstate" w:hAnsi="EYInterstate" w:cs="Arial"/>
                <w:sz w:val="17"/>
                <w:szCs w:val="17"/>
              </w:rPr>
              <w:t xml:space="preserve"> economic counsel</w:t>
            </w:r>
          </w:p>
        </w:tc>
      </w:tr>
    </w:tbl>
    <w:p w:rsidR="00A20012" w:rsidRDefault="00A20012" w:rsidP="00A20012"/>
    <w:p w:rsidR="00A20012" w:rsidRDefault="00A20012" w:rsidP="00A20012"/>
    <w:p w:rsidR="00A20012" w:rsidRDefault="00A20012"/>
    <w:sectPr w:rsidR="00A20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911"/>
    <w:multiLevelType w:val="hybridMultilevel"/>
    <w:tmpl w:val="11CAE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60E0C"/>
    <w:multiLevelType w:val="hybridMultilevel"/>
    <w:tmpl w:val="850CBBD6"/>
    <w:lvl w:ilvl="0" w:tplc="0409000B">
      <w:start w:val="1"/>
      <w:numFmt w:val="bullet"/>
      <w:lvlText w:val=""/>
      <w:lvlJc w:val="left"/>
      <w:pPr>
        <w:ind w:left="34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>
    <w:nsid w:val="48CC0FDA"/>
    <w:multiLevelType w:val="hybridMultilevel"/>
    <w:tmpl w:val="8482D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0121B"/>
    <w:multiLevelType w:val="hybridMultilevel"/>
    <w:tmpl w:val="A2EA8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C4CBD"/>
    <w:multiLevelType w:val="hybridMultilevel"/>
    <w:tmpl w:val="8DC4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12"/>
    <w:rsid w:val="007A512A"/>
    <w:rsid w:val="00A2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A20012"/>
    <w:pPr>
      <w:keepNext/>
      <w:outlineLvl w:val="6"/>
    </w:pPr>
    <w:rPr>
      <w:rFonts w:ascii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20012"/>
    <w:rPr>
      <w:rFonts w:ascii="Arial" w:eastAsia="Times New Roman" w:hAnsi="Arial" w:cs="Arial"/>
      <w:b/>
      <w:bCs/>
      <w:sz w:val="17"/>
      <w:szCs w:val="17"/>
    </w:rPr>
  </w:style>
  <w:style w:type="character" w:styleId="Hyperlink">
    <w:name w:val="Hyperlink"/>
    <w:basedOn w:val="DefaultParagraphFont"/>
    <w:unhideWhenUsed/>
    <w:rsid w:val="00A2001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2001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200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12"/>
    <w:pPr>
      <w:ind w:left="720"/>
      <w:contextualSpacing/>
    </w:pPr>
  </w:style>
  <w:style w:type="paragraph" w:customStyle="1" w:styleId="normaltableau">
    <w:name w:val="normal_tableau"/>
    <w:basedOn w:val="Normal"/>
    <w:rsid w:val="00A20012"/>
    <w:pPr>
      <w:spacing w:before="120" w:after="120"/>
      <w:jc w:val="both"/>
    </w:pPr>
    <w:rPr>
      <w:rFonts w:ascii="Optima" w:hAnsi="Optima"/>
      <w:sz w:val="22"/>
      <w:szCs w:val="20"/>
      <w:lang w:val="fr-FR"/>
    </w:rPr>
  </w:style>
  <w:style w:type="table" w:styleId="TableGrid">
    <w:name w:val="Table Grid"/>
    <w:basedOn w:val="TableNormal"/>
    <w:rsid w:val="00A2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dtext">
    <w:name w:val="bdtext"/>
    <w:basedOn w:val="DefaultParagraphFont"/>
    <w:rsid w:val="007A5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A20012"/>
    <w:pPr>
      <w:keepNext/>
      <w:outlineLvl w:val="6"/>
    </w:pPr>
    <w:rPr>
      <w:rFonts w:ascii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20012"/>
    <w:rPr>
      <w:rFonts w:ascii="Arial" w:eastAsia="Times New Roman" w:hAnsi="Arial" w:cs="Arial"/>
      <w:b/>
      <w:bCs/>
      <w:sz w:val="17"/>
      <w:szCs w:val="17"/>
    </w:rPr>
  </w:style>
  <w:style w:type="character" w:styleId="Hyperlink">
    <w:name w:val="Hyperlink"/>
    <w:basedOn w:val="DefaultParagraphFont"/>
    <w:unhideWhenUsed/>
    <w:rsid w:val="00A2001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2001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200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12"/>
    <w:pPr>
      <w:ind w:left="720"/>
      <w:contextualSpacing/>
    </w:pPr>
  </w:style>
  <w:style w:type="paragraph" w:customStyle="1" w:styleId="normaltableau">
    <w:name w:val="normal_tableau"/>
    <w:basedOn w:val="Normal"/>
    <w:rsid w:val="00A20012"/>
    <w:pPr>
      <w:spacing w:before="120" w:after="120"/>
      <w:jc w:val="both"/>
    </w:pPr>
    <w:rPr>
      <w:rFonts w:ascii="Optima" w:hAnsi="Optima"/>
      <w:sz w:val="22"/>
      <w:szCs w:val="20"/>
      <w:lang w:val="fr-FR"/>
    </w:rPr>
  </w:style>
  <w:style w:type="table" w:styleId="TableGrid">
    <w:name w:val="Table Grid"/>
    <w:basedOn w:val="TableNormal"/>
    <w:rsid w:val="00A2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dtext">
    <w:name w:val="bdtext"/>
    <w:basedOn w:val="DefaultParagraphFont"/>
    <w:rsid w:val="007A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aia.36166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2017-10-24T13:31:00Z</dcterms:created>
  <dcterms:modified xsi:type="dcterms:W3CDTF">2017-10-24T13:32:00Z</dcterms:modified>
</cp:coreProperties>
</file>