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DE" w:rsidRPr="00751AA4" w:rsidRDefault="000201D0" w:rsidP="003B3C6F">
      <w:pPr>
        <w:pStyle w:val="Heading1"/>
        <w:spacing w:line="360" w:lineRule="auto"/>
        <w:ind w:left="0" w:firstLine="0"/>
        <w:jc w:val="both"/>
        <w:rPr>
          <w:rFonts w:ascii="Arial" w:hAnsi="Arial" w:cs="Arial"/>
          <w:sz w:val="20"/>
        </w:rPr>
      </w:pPr>
      <w:r w:rsidRPr="00751AA4">
        <w:rPr>
          <w:rFonts w:ascii="Arial" w:hAnsi="Arial" w:cs="Arial"/>
          <w:sz w:val="20"/>
        </w:rPr>
        <w:t>Objective</w:t>
      </w:r>
    </w:p>
    <w:sdt>
      <w:sdtPr>
        <w:rPr>
          <w:rFonts w:ascii="Arial" w:hAnsi="Arial" w:cs="Arial"/>
          <w:sz w:val="18"/>
        </w:rPr>
        <w:id w:val="9459735"/>
        <w:placeholder>
          <w:docPart w:val="A3DF8E7AD48E074795A35355283EB5E0"/>
        </w:placeholder>
      </w:sdtPr>
      <w:sdtEndPr/>
      <w:sdtContent>
        <w:p w:rsidR="00F015DE" w:rsidRPr="00751AA4" w:rsidRDefault="00994EBF" w:rsidP="00751AA4">
          <w:pPr>
            <w:pStyle w:val="BodyText"/>
            <w:spacing w:line="360" w:lineRule="auto"/>
            <w:jc w:val="both"/>
            <w:rPr>
              <w:rFonts w:ascii="Arial" w:hAnsi="Arial" w:cs="Arial"/>
            </w:rPr>
          </w:pPr>
          <w:proofErr w:type="gramStart"/>
          <w:r>
            <w:rPr>
              <w:rFonts w:ascii="Arial" w:hAnsi="Arial" w:cs="Arial"/>
              <w:color w:val="000000"/>
              <w:sz w:val="18"/>
              <w:szCs w:val="19"/>
            </w:rPr>
            <w:t xml:space="preserve">Seeking experience, knowledge and exposure to pursue a fulfilling </w:t>
          </w:r>
          <w:r w:rsidR="003D182B">
            <w:rPr>
              <w:rFonts w:ascii="Arial" w:hAnsi="Arial" w:cs="Arial"/>
              <w:color w:val="000000"/>
              <w:sz w:val="18"/>
              <w:szCs w:val="19"/>
            </w:rPr>
            <w:t>career</w:t>
          </w:r>
          <w:r>
            <w:rPr>
              <w:rFonts w:ascii="Arial" w:hAnsi="Arial" w:cs="Arial"/>
              <w:color w:val="000000"/>
              <w:sz w:val="18"/>
              <w:szCs w:val="19"/>
            </w:rPr>
            <w:t xml:space="preserve"> in the maritime</w:t>
          </w:r>
          <w:r w:rsidR="002E7B1D">
            <w:rPr>
              <w:rFonts w:ascii="Arial" w:hAnsi="Arial" w:cs="Arial"/>
              <w:color w:val="000000"/>
              <w:sz w:val="18"/>
              <w:szCs w:val="19"/>
            </w:rPr>
            <w:t xml:space="preserve"> and logistics</w:t>
          </w:r>
          <w:r>
            <w:rPr>
              <w:rFonts w:ascii="Arial" w:hAnsi="Arial" w:cs="Arial"/>
              <w:color w:val="000000"/>
              <w:sz w:val="18"/>
              <w:szCs w:val="19"/>
            </w:rPr>
            <w:t xml:space="preserve"> industry.</w:t>
          </w:r>
          <w:proofErr w:type="gramEnd"/>
        </w:p>
      </w:sdtContent>
    </w:sdt>
    <w:p w:rsidR="00F015DE" w:rsidRPr="00751AA4" w:rsidRDefault="00A15545" w:rsidP="00751AA4">
      <w:pPr>
        <w:pStyle w:val="Heading1"/>
        <w:spacing w:line="360" w:lineRule="auto"/>
        <w:jc w:val="both"/>
        <w:rPr>
          <w:rFonts w:ascii="Arial" w:hAnsi="Arial" w:cs="Arial"/>
          <w:sz w:val="20"/>
        </w:rPr>
      </w:pPr>
      <w:r>
        <w:rPr>
          <w:rFonts w:ascii="Arial" w:hAnsi="Arial" w:cs="Arial"/>
          <w:sz w:val="20"/>
        </w:rPr>
        <w:t xml:space="preserve">Work </w:t>
      </w:r>
      <w:r w:rsidR="000201D0" w:rsidRPr="00751AA4">
        <w:rPr>
          <w:rFonts w:ascii="Arial" w:hAnsi="Arial" w:cs="Arial"/>
          <w:sz w:val="20"/>
        </w:rPr>
        <w:t>Experience</w:t>
      </w:r>
    </w:p>
    <w:sdt>
      <w:sdtPr>
        <w:rPr>
          <w:rFonts w:ascii="Arial" w:hAnsi="Arial" w:cs="Arial"/>
          <w:sz w:val="14"/>
        </w:rPr>
        <w:id w:val="9459739"/>
        <w:placeholder>
          <w:docPart w:val="6073649077BA3F4893D8DB24EAF84806"/>
        </w:placeholder>
      </w:sdtPr>
      <w:sdtEndPr/>
      <w:sdtContent>
        <w:p w:rsidR="001413A2" w:rsidRPr="00751AA4" w:rsidRDefault="001413A2" w:rsidP="0014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8"/>
              <w:szCs w:val="24"/>
            </w:rPr>
          </w:pPr>
          <w:r>
            <w:rPr>
              <w:rFonts w:ascii="Arial" w:hAnsi="Arial" w:cs="Arial"/>
              <w:b/>
              <w:bCs/>
              <w:color w:val="000000"/>
              <w:sz w:val="18"/>
              <w:szCs w:val="24"/>
            </w:rPr>
            <w:t>Sleepy Kiwi Backpacker</w:t>
          </w:r>
          <w:r w:rsidR="00D325A4">
            <w:rPr>
              <w:rFonts w:ascii="Arial" w:hAnsi="Arial" w:cs="Arial"/>
              <w:b/>
              <w:bCs/>
              <w:color w:val="000000"/>
              <w:sz w:val="18"/>
              <w:szCs w:val="24"/>
            </w:rPr>
            <w:t>’s</w:t>
          </w:r>
          <w:r>
            <w:rPr>
              <w:rFonts w:ascii="Arial" w:hAnsi="Arial" w:cs="Arial"/>
              <w:b/>
              <w:bCs/>
              <w:color w:val="000000"/>
              <w:sz w:val="18"/>
              <w:szCs w:val="24"/>
            </w:rPr>
            <w:t xml:space="preserve"> Hostel</w:t>
          </w:r>
          <w:r w:rsidRPr="00751AA4">
            <w:rPr>
              <w:rFonts w:ascii="Arial" w:hAnsi="Arial" w:cs="Arial"/>
              <w:b/>
              <w:bCs/>
              <w:color w:val="000000"/>
              <w:sz w:val="18"/>
              <w:szCs w:val="24"/>
            </w:rPr>
            <w:t xml:space="preserve">, Singapore </w:t>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t xml:space="preserve">         </w:t>
          </w:r>
          <w:r w:rsidR="00D11F2A">
            <w:rPr>
              <w:rFonts w:ascii="Arial" w:hAnsi="Arial" w:cs="Arial"/>
              <w:b/>
              <w:bCs/>
              <w:color w:val="000000"/>
              <w:sz w:val="18"/>
              <w:szCs w:val="24"/>
            </w:rPr>
            <w:t xml:space="preserve">                </w:t>
          </w:r>
          <w:r>
            <w:rPr>
              <w:rFonts w:ascii="Arial" w:hAnsi="Arial" w:cs="Arial"/>
              <w:b/>
              <w:bCs/>
              <w:color w:val="000000"/>
              <w:sz w:val="18"/>
              <w:szCs w:val="24"/>
            </w:rPr>
            <w:t xml:space="preserve">September 2016 – </w:t>
          </w:r>
          <w:r w:rsidR="00D11F2A">
            <w:rPr>
              <w:rFonts w:ascii="Arial" w:hAnsi="Arial" w:cs="Arial"/>
              <w:b/>
              <w:bCs/>
              <w:color w:val="000000"/>
              <w:sz w:val="18"/>
              <w:szCs w:val="24"/>
            </w:rPr>
            <w:t>January 2017</w:t>
          </w:r>
        </w:p>
        <w:p w:rsidR="001413A2" w:rsidRPr="00751AA4" w:rsidRDefault="001413A2" w:rsidP="0014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24"/>
            </w:rPr>
          </w:pPr>
          <w:r>
            <w:rPr>
              <w:rFonts w:ascii="Arial" w:hAnsi="Arial" w:cs="Arial"/>
              <w:color w:val="000000"/>
              <w:sz w:val="18"/>
              <w:szCs w:val="24"/>
            </w:rPr>
            <w:t>Operations Executive</w:t>
          </w:r>
        </w:p>
        <w:p w:rsidR="001413A2" w:rsidRDefault="001413A2" w:rsidP="001413A2">
          <w:pPr>
            <w:numPr>
              <w:ilvl w:val="0"/>
              <w:numId w:val="19"/>
            </w:numPr>
            <w:spacing w:line="360" w:lineRule="auto"/>
            <w:jc w:val="both"/>
            <w:rPr>
              <w:rFonts w:ascii="Arial" w:eastAsia="PMingLiU" w:hAnsi="Arial" w:cs="Arial"/>
              <w:sz w:val="18"/>
              <w:szCs w:val="24"/>
              <w:lang w:eastAsia="zh-TW"/>
            </w:rPr>
          </w:pPr>
          <w:r>
            <w:rPr>
              <w:rFonts w:ascii="Arial" w:eastAsia="PMingLiU" w:hAnsi="Arial" w:cs="Arial"/>
              <w:sz w:val="18"/>
              <w:szCs w:val="24"/>
              <w:lang w:eastAsia="zh-TW"/>
            </w:rPr>
            <w:t>Overall in-charge of managing hostel operations</w:t>
          </w:r>
        </w:p>
        <w:p w:rsidR="001413A2" w:rsidRDefault="001413A2" w:rsidP="001413A2">
          <w:pPr>
            <w:numPr>
              <w:ilvl w:val="0"/>
              <w:numId w:val="19"/>
            </w:numPr>
            <w:spacing w:line="360" w:lineRule="auto"/>
            <w:jc w:val="both"/>
            <w:rPr>
              <w:rFonts w:ascii="Arial" w:eastAsia="PMingLiU" w:hAnsi="Arial" w:cs="Arial"/>
              <w:sz w:val="18"/>
              <w:szCs w:val="24"/>
              <w:lang w:eastAsia="zh-TW"/>
            </w:rPr>
          </w:pPr>
          <w:proofErr w:type="spellStart"/>
          <w:r>
            <w:rPr>
              <w:rFonts w:ascii="Arial" w:eastAsia="PMingLiU" w:hAnsi="Arial" w:cs="Arial"/>
              <w:sz w:val="18"/>
              <w:szCs w:val="24"/>
              <w:lang w:eastAsia="zh-TW"/>
            </w:rPr>
            <w:t>Organising</w:t>
          </w:r>
          <w:proofErr w:type="spellEnd"/>
          <w:r>
            <w:rPr>
              <w:rFonts w:ascii="Arial" w:eastAsia="PMingLiU" w:hAnsi="Arial" w:cs="Arial"/>
              <w:sz w:val="18"/>
              <w:szCs w:val="24"/>
              <w:lang w:eastAsia="zh-TW"/>
            </w:rPr>
            <w:t xml:space="preserve"> weekly events for hostel</w:t>
          </w:r>
        </w:p>
        <w:p w:rsidR="001413A2" w:rsidRDefault="001413A2" w:rsidP="001413A2">
          <w:pPr>
            <w:numPr>
              <w:ilvl w:val="0"/>
              <w:numId w:val="19"/>
            </w:numPr>
            <w:spacing w:line="360" w:lineRule="auto"/>
            <w:jc w:val="both"/>
            <w:rPr>
              <w:rFonts w:ascii="Arial" w:eastAsia="PMingLiU" w:hAnsi="Arial" w:cs="Arial"/>
              <w:sz w:val="18"/>
              <w:szCs w:val="24"/>
              <w:lang w:eastAsia="zh-TW"/>
            </w:rPr>
          </w:pPr>
          <w:r>
            <w:rPr>
              <w:rFonts w:ascii="Arial" w:eastAsia="PMingLiU" w:hAnsi="Arial" w:cs="Arial"/>
              <w:sz w:val="18"/>
              <w:szCs w:val="24"/>
              <w:lang w:eastAsia="zh-TW"/>
            </w:rPr>
            <w:t xml:space="preserve">Responsible </w:t>
          </w:r>
          <w:r w:rsidR="006C1F11">
            <w:rPr>
              <w:rFonts w:ascii="Arial" w:eastAsia="PMingLiU" w:hAnsi="Arial" w:cs="Arial"/>
              <w:sz w:val="18"/>
              <w:szCs w:val="24"/>
              <w:lang w:eastAsia="zh-TW"/>
            </w:rPr>
            <w:t>for increasing hostel’s daily revenue</w:t>
          </w:r>
        </w:p>
        <w:p w:rsidR="001413A2" w:rsidRDefault="001413A2"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4"/>
            </w:rPr>
          </w:pPr>
        </w:p>
        <w:p w:rsidR="000D6D7B" w:rsidRPr="00751AA4" w:rsidRDefault="006510C3"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8"/>
              <w:szCs w:val="24"/>
            </w:rPr>
          </w:pPr>
          <w:r w:rsidRPr="00751AA4">
            <w:rPr>
              <w:rFonts w:ascii="Arial" w:hAnsi="Arial" w:cs="Arial"/>
              <w:b/>
              <w:bCs/>
              <w:color w:val="000000"/>
              <w:sz w:val="18"/>
              <w:szCs w:val="24"/>
            </w:rPr>
            <w:t>Marina Bay Sands, Singapore</w:t>
          </w:r>
          <w:r w:rsidR="009F0DBD" w:rsidRPr="00751AA4">
            <w:rPr>
              <w:rFonts w:ascii="Arial" w:hAnsi="Arial" w:cs="Arial"/>
              <w:b/>
              <w:bCs/>
              <w:color w:val="000000"/>
              <w:sz w:val="18"/>
              <w:szCs w:val="24"/>
            </w:rPr>
            <w:t xml:space="preserve"> </w:t>
          </w:r>
          <w:r w:rsidR="009F0DBD" w:rsidRPr="00751AA4">
            <w:rPr>
              <w:rFonts w:ascii="Arial" w:hAnsi="Arial" w:cs="Arial"/>
              <w:b/>
              <w:bCs/>
              <w:color w:val="000000"/>
              <w:sz w:val="18"/>
              <w:szCs w:val="24"/>
            </w:rPr>
            <w:tab/>
          </w:r>
          <w:r w:rsidR="009F0DBD" w:rsidRPr="00751AA4">
            <w:rPr>
              <w:rFonts w:ascii="Arial" w:hAnsi="Arial" w:cs="Arial"/>
              <w:b/>
              <w:bCs/>
              <w:color w:val="000000"/>
              <w:sz w:val="18"/>
              <w:szCs w:val="24"/>
            </w:rPr>
            <w:tab/>
          </w:r>
          <w:r w:rsidR="009F0DBD" w:rsidRPr="00751AA4">
            <w:rPr>
              <w:rFonts w:ascii="Arial" w:hAnsi="Arial" w:cs="Arial"/>
              <w:b/>
              <w:bCs/>
              <w:color w:val="000000"/>
              <w:sz w:val="18"/>
              <w:szCs w:val="24"/>
            </w:rPr>
            <w:tab/>
          </w:r>
          <w:r w:rsidR="009F0DBD" w:rsidRPr="00751AA4">
            <w:rPr>
              <w:rFonts w:ascii="Arial" w:hAnsi="Arial" w:cs="Arial"/>
              <w:b/>
              <w:bCs/>
              <w:color w:val="000000"/>
              <w:sz w:val="18"/>
              <w:szCs w:val="24"/>
            </w:rPr>
            <w:tab/>
          </w:r>
          <w:r w:rsidR="009F0DBD" w:rsidRPr="00751AA4">
            <w:rPr>
              <w:rFonts w:ascii="Arial" w:hAnsi="Arial" w:cs="Arial"/>
              <w:b/>
              <w:bCs/>
              <w:color w:val="000000"/>
              <w:sz w:val="18"/>
              <w:szCs w:val="24"/>
            </w:rPr>
            <w:tab/>
          </w:r>
          <w:r w:rsidR="009F0DBD" w:rsidRPr="00751AA4">
            <w:rPr>
              <w:rFonts w:ascii="Arial" w:hAnsi="Arial" w:cs="Arial"/>
              <w:b/>
              <w:bCs/>
              <w:color w:val="000000"/>
              <w:sz w:val="18"/>
              <w:szCs w:val="24"/>
            </w:rPr>
            <w:tab/>
          </w:r>
          <w:r w:rsidR="001D0704" w:rsidRPr="00751AA4">
            <w:rPr>
              <w:rFonts w:ascii="Arial" w:hAnsi="Arial" w:cs="Arial"/>
              <w:b/>
              <w:bCs/>
              <w:color w:val="000000"/>
              <w:sz w:val="18"/>
              <w:szCs w:val="24"/>
            </w:rPr>
            <w:t xml:space="preserve">         </w:t>
          </w:r>
          <w:r w:rsidR="00751AA4">
            <w:rPr>
              <w:rFonts w:ascii="Arial" w:hAnsi="Arial" w:cs="Arial"/>
              <w:b/>
              <w:bCs/>
              <w:color w:val="000000"/>
              <w:sz w:val="18"/>
              <w:szCs w:val="24"/>
            </w:rPr>
            <w:t xml:space="preserve">                                           </w:t>
          </w:r>
          <w:r w:rsidR="007F333B" w:rsidRPr="00751AA4">
            <w:rPr>
              <w:rFonts w:ascii="Arial" w:hAnsi="Arial" w:cs="Arial"/>
              <w:b/>
              <w:bCs/>
              <w:color w:val="000000"/>
              <w:sz w:val="18"/>
              <w:szCs w:val="24"/>
            </w:rPr>
            <w:t xml:space="preserve"> April</w:t>
          </w:r>
          <w:r w:rsidR="000D6D7B" w:rsidRPr="00751AA4">
            <w:rPr>
              <w:rFonts w:ascii="Arial" w:hAnsi="Arial" w:cs="Arial"/>
              <w:b/>
              <w:bCs/>
              <w:color w:val="000000"/>
              <w:sz w:val="18"/>
              <w:szCs w:val="24"/>
            </w:rPr>
            <w:t xml:space="preserve"> </w:t>
          </w:r>
          <w:r w:rsidRPr="00751AA4">
            <w:rPr>
              <w:rFonts w:ascii="Arial" w:hAnsi="Arial" w:cs="Arial"/>
              <w:b/>
              <w:bCs/>
              <w:color w:val="000000"/>
              <w:sz w:val="18"/>
              <w:szCs w:val="24"/>
            </w:rPr>
            <w:t>2013</w:t>
          </w:r>
          <w:r w:rsidR="000D6D7B" w:rsidRPr="00751AA4">
            <w:rPr>
              <w:rFonts w:ascii="Arial" w:hAnsi="Arial" w:cs="Arial"/>
              <w:b/>
              <w:bCs/>
              <w:color w:val="000000"/>
              <w:sz w:val="18"/>
              <w:szCs w:val="24"/>
            </w:rPr>
            <w:t xml:space="preserve"> – September </w:t>
          </w:r>
          <w:r w:rsidRPr="00751AA4">
            <w:rPr>
              <w:rFonts w:ascii="Arial" w:hAnsi="Arial" w:cs="Arial"/>
              <w:b/>
              <w:bCs/>
              <w:color w:val="000000"/>
              <w:sz w:val="18"/>
              <w:szCs w:val="24"/>
            </w:rPr>
            <w:t>2013</w:t>
          </w:r>
        </w:p>
        <w:p w:rsidR="000D6D7B" w:rsidRPr="00751AA4" w:rsidRDefault="001D0704"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24"/>
            </w:rPr>
          </w:pPr>
          <w:r w:rsidRPr="00751AA4">
            <w:rPr>
              <w:rFonts w:ascii="Arial" w:hAnsi="Arial" w:cs="Arial"/>
              <w:color w:val="000000"/>
              <w:sz w:val="18"/>
              <w:szCs w:val="24"/>
            </w:rPr>
            <w:t>Security Officer</w:t>
          </w:r>
        </w:p>
        <w:p w:rsidR="001D0704" w:rsidRDefault="001D0704" w:rsidP="00751AA4">
          <w:pPr>
            <w:numPr>
              <w:ilvl w:val="0"/>
              <w:numId w:val="19"/>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Ensure a safe and secure enviro</w:t>
          </w:r>
          <w:r w:rsidR="00A15545">
            <w:rPr>
              <w:rFonts w:ascii="Arial" w:eastAsia="PMingLiU" w:hAnsi="Arial" w:cs="Arial"/>
              <w:sz w:val="18"/>
              <w:szCs w:val="24"/>
              <w:lang w:eastAsia="zh-TW"/>
            </w:rPr>
            <w:t>nment in a hotel of up to 2561 rooms</w:t>
          </w:r>
        </w:p>
        <w:p w:rsidR="00A15545" w:rsidRDefault="00A15545" w:rsidP="00751AA4">
          <w:pPr>
            <w:numPr>
              <w:ilvl w:val="0"/>
              <w:numId w:val="19"/>
            </w:numPr>
            <w:spacing w:line="360" w:lineRule="auto"/>
            <w:jc w:val="both"/>
            <w:rPr>
              <w:rFonts w:ascii="Arial" w:eastAsia="PMingLiU" w:hAnsi="Arial" w:cs="Arial"/>
              <w:sz w:val="18"/>
              <w:szCs w:val="24"/>
              <w:lang w:eastAsia="zh-TW"/>
            </w:rPr>
          </w:pPr>
          <w:r>
            <w:rPr>
              <w:rFonts w:ascii="Arial" w:eastAsia="PMingLiU" w:hAnsi="Arial" w:cs="Arial"/>
              <w:sz w:val="18"/>
              <w:szCs w:val="24"/>
              <w:lang w:eastAsia="zh-TW"/>
            </w:rPr>
            <w:t>Maintaining optimum security in the casino of 600 gaming tables, 2500 slot machines and 35 private gaming rooms</w:t>
          </w:r>
        </w:p>
        <w:p w:rsidR="001D0704" w:rsidRPr="00751AA4" w:rsidRDefault="001D0704" w:rsidP="00751AA4">
          <w:pPr>
            <w:numPr>
              <w:ilvl w:val="0"/>
              <w:numId w:val="19"/>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Participate in the management of potential safety hazards</w:t>
          </w:r>
        </w:p>
        <w:p w:rsidR="00A15545" w:rsidRPr="00A15545" w:rsidRDefault="001D0704" w:rsidP="00A15545">
          <w:pPr>
            <w:numPr>
              <w:ilvl w:val="0"/>
              <w:numId w:val="19"/>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Perform roving and static security functions at assigned posts</w:t>
          </w:r>
        </w:p>
        <w:p w:rsidR="000D6D7B" w:rsidRPr="00751AA4" w:rsidRDefault="000D6D7B"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24"/>
            </w:rPr>
          </w:pPr>
        </w:p>
        <w:p w:rsidR="008167EE" w:rsidRPr="00751AA4" w:rsidRDefault="001D0704"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8"/>
              <w:szCs w:val="24"/>
            </w:rPr>
          </w:pPr>
          <w:r w:rsidRPr="00751AA4">
            <w:rPr>
              <w:rFonts w:ascii="Arial" w:hAnsi="Arial" w:cs="Arial"/>
              <w:b/>
              <w:bCs/>
              <w:color w:val="000000"/>
              <w:sz w:val="18"/>
              <w:szCs w:val="24"/>
            </w:rPr>
            <w:t>Ministry of Education, Singapore</w:t>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t xml:space="preserve">               </w:t>
          </w:r>
          <w:r w:rsidR="00751AA4">
            <w:rPr>
              <w:rFonts w:ascii="Arial" w:hAnsi="Arial" w:cs="Arial"/>
              <w:b/>
              <w:bCs/>
              <w:color w:val="000000"/>
              <w:sz w:val="18"/>
              <w:szCs w:val="24"/>
            </w:rPr>
            <w:t xml:space="preserve">                               </w:t>
          </w:r>
          <w:r w:rsidRPr="00751AA4">
            <w:rPr>
              <w:rFonts w:ascii="Arial" w:hAnsi="Arial" w:cs="Arial"/>
              <w:b/>
              <w:bCs/>
              <w:color w:val="000000"/>
              <w:sz w:val="18"/>
              <w:szCs w:val="24"/>
            </w:rPr>
            <w:t>January</w:t>
          </w:r>
          <w:r w:rsidR="009F0DBD" w:rsidRPr="00751AA4">
            <w:rPr>
              <w:rFonts w:ascii="Arial" w:hAnsi="Arial" w:cs="Arial"/>
              <w:b/>
              <w:bCs/>
              <w:color w:val="000000"/>
              <w:sz w:val="18"/>
              <w:szCs w:val="24"/>
            </w:rPr>
            <w:t xml:space="preserve"> 2013 – </w:t>
          </w:r>
          <w:r w:rsidRPr="00751AA4">
            <w:rPr>
              <w:rFonts w:ascii="Arial" w:hAnsi="Arial" w:cs="Arial"/>
              <w:b/>
              <w:bCs/>
              <w:color w:val="000000"/>
              <w:sz w:val="18"/>
              <w:szCs w:val="24"/>
            </w:rPr>
            <w:t>April 2013</w:t>
          </w:r>
        </w:p>
        <w:p w:rsidR="008167EE" w:rsidRPr="00751AA4" w:rsidRDefault="001D0704"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24"/>
            </w:rPr>
          </w:pPr>
          <w:r w:rsidRPr="00751AA4">
            <w:rPr>
              <w:rFonts w:ascii="Arial" w:hAnsi="Arial" w:cs="Arial"/>
              <w:color w:val="000000"/>
              <w:sz w:val="18"/>
              <w:szCs w:val="24"/>
            </w:rPr>
            <w:t>Relief Teacher (READ Scheme)</w:t>
          </w:r>
        </w:p>
        <w:p w:rsidR="001D0704" w:rsidRPr="00751AA4" w:rsidRDefault="001D0704" w:rsidP="00751AA4">
          <w:pPr>
            <w:numPr>
              <w:ilvl w:val="0"/>
              <w:numId w:val="20"/>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Relief Allied Educator for Primary and Secondary schools</w:t>
          </w:r>
        </w:p>
        <w:p w:rsidR="001D0704" w:rsidRPr="00751AA4" w:rsidRDefault="001D0704" w:rsidP="00751AA4">
          <w:pPr>
            <w:numPr>
              <w:ilvl w:val="0"/>
              <w:numId w:val="20"/>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 xml:space="preserve">Support teachers in </w:t>
          </w:r>
          <w:r w:rsidR="00A15545">
            <w:rPr>
              <w:rFonts w:ascii="Arial" w:eastAsia="PMingLiU" w:hAnsi="Arial" w:cs="Arial"/>
              <w:sz w:val="18"/>
              <w:szCs w:val="24"/>
              <w:lang w:eastAsia="zh-TW"/>
            </w:rPr>
            <w:t>managing a class of up to 35 students</w:t>
          </w:r>
        </w:p>
        <w:p w:rsidR="001D0704" w:rsidRPr="00751AA4" w:rsidRDefault="001D0704" w:rsidP="00751AA4">
          <w:pPr>
            <w:numPr>
              <w:ilvl w:val="0"/>
              <w:numId w:val="20"/>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Provide support in teaching and learning within and outside classroom</w:t>
          </w:r>
        </w:p>
        <w:p w:rsidR="00751AA4" w:rsidRPr="00751AA4" w:rsidRDefault="00751AA4" w:rsidP="00751AA4">
          <w:pPr>
            <w:spacing w:line="360" w:lineRule="auto"/>
            <w:ind w:left="1080"/>
            <w:jc w:val="both"/>
            <w:rPr>
              <w:rFonts w:ascii="Arial" w:eastAsia="PMingLiU" w:hAnsi="Arial" w:cs="Arial"/>
              <w:sz w:val="18"/>
              <w:szCs w:val="24"/>
              <w:lang w:eastAsia="zh-TW"/>
            </w:rPr>
          </w:pPr>
        </w:p>
        <w:p w:rsidR="00751AA4" w:rsidRPr="00751AA4" w:rsidRDefault="00751AA4"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8"/>
              <w:szCs w:val="24"/>
            </w:rPr>
          </w:pPr>
          <w:r w:rsidRPr="00751AA4">
            <w:rPr>
              <w:rFonts w:ascii="Arial" w:hAnsi="Arial" w:cs="Arial"/>
              <w:b/>
              <w:bCs/>
              <w:color w:val="000000"/>
              <w:sz w:val="18"/>
              <w:szCs w:val="24"/>
            </w:rPr>
            <w:t>Singapore Police Force, Singapore</w:t>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t xml:space="preserve">          </w:t>
          </w:r>
          <w:r>
            <w:rPr>
              <w:rFonts w:ascii="Arial" w:hAnsi="Arial" w:cs="Arial"/>
              <w:b/>
              <w:bCs/>
              <w:color w:val="000000"/>
              <w:sz w:val="18"/>
              <w:szCs w:val="24"/>
            </w:rPr>
            <w:t xml:space="preserve">                                              </w:t>
          </w:r>
          <w:r w:rsidRPr="00751AA4">
            <w:rPr>
              <w:rFonts w:ascii="Arial" w:hAnsi="Arial" w:cs="Arial"/>
              <w:b/>
              <w:bCs/>
              <w:color w:val="000000"/>
              <w:sz w:val="18"/>
              <w:szCs w:val="24"/>
            </w:rPr>
            <w:t>December 2010 – December 2012</w:t>
          </w:r>
        </w:p>
        <w:p w:rsidR="00751AA4" w:rsidRPr="00751AA4" w:rsidRDefault="00751AA4"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24"/>
            </w:rPr>
          </w:pPr>
          <w:proofErr w:type="spellStart"/>
          <w:r w:rsidRPr="00751AA4">
            <w:rPr>
              <w:rFonts w:ascii="Arial" w:hAnsi="Arial" w:cs="Arial"/>
              <w:color w:val="000000"/>
              <w:sz w:val="18"/>
              <w:szCs w:val="24"/>
            </w:rPr>
            <w:t>Transcom</w:t>
          </w:r>
          <w:proofErr w:type="spellEnd"/>
          <w:r w:rsidRPr="00751AA4">
            <w:rPr>
              <w:rFonts w:ascii="Arial" w:hAnsi="Arial" w:cs="Arial"/>
              <w:color w:val="000000"/>
              <w:sz w:val="18"/>
              <w:szCs w:val="24"/>
            </w:rPr>
            <w:t xml:space="preserve"> Division, Foot Patrol Officer (National Service)</w:t>
          </w:r>
        </w:p>
        <w:p w:rsidR="00751AA4" w:rsidRPr="00751AA4" w:rsidRDefault="000137B9" w:rsidP="00751AA4">
          <w:pPr>
            <w:numPr>
              <w:ilvl w:val="0"/>
              <w:numId w:val="21"/>
            </w:numPr>
            <w:spacing w:line="360" w:lineRule="auto"/>
            <w:jc w:val="both"/>
            <w:rPr>
              <w:rFonts w:ascii="Arial" w:eastAsia="PMingLiU" w:hAnsi="Arial" w:cs="Arial"/>
              <w:sz w:val="18"/>
              <w:szCs w:val="24"/>
              <w:lang w:eastAsia="zh-TW"/>
            </w:rPr>
          </w:pPr>
          <w:r>
            <w:rPr>
              <w:rFonts w:ascii="Arial" w:eastAsia="PMingLiU" w:hAnsi="Arial" w:cs="Arial"/>
              <w:sz w:val="18"/>
              <w:szCs w:val="24"/>
              <w:lang w:eastAsia="zh-TW"/>
            </w:rPr>
            <w:t>SC/Sergeant responsible as</w:t>
          </w:r>
          <w:r w:rsidR="00751AA4" w:rsidRPr="00751AA4">
            <w:rPr>
              <w:rFonts w:ascii="Arial" w:eastAsia="PMingLiU" w:hAnsi="Arial" w:cs="Arial"/>
              <w:sz w:val="18"/>
              <w:szCs w:val="24"/>
              <w:lang w:eastAsia="zh-TW"/>
            </w:rPr>
            <w:t xml:space="preserve"> the team’s in-charge to ready them for daily briefings and debriefings</w:t>
          </w:r>
        </w:p>
        <w:p w:rsidR="00751AA4" w:rsidRPr="00751AA4" w:rsidRDefault="00751AA4" w:rsidP="00751AA4">
          <w:pPr>
            <w:numPr>
              <w:ilvl w:val="0"/>
              <w:numId w:val="21"/>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Handling policing incidents and arrests</w:t>
          </w:r>
        </w:p>
        <w:p w:rsidR="00751AA4" w:rsidRPr="00751AA4" w:rsidRDefault="00751AA4" w:rsidP="00751AA4">
          <w:pPr>
            <w:numPr>
              <w:ilvl w:val="0"/>
              <w:numId w:val="21"/>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Leading a patrol group of up to 4 officers to pat</w:t>
          </w:r>
          <w:r w:rsidR="000D5FB2">
            <w:rPr>
              <w:rFonts w:ascii="Arial" w:eastAsia="PMingLiU" w:hAnsi="Arial" w:cs="Arial"/>
              <w:sz w:val="18"/>
              <w:szCs w:val="24"/>
              <w:lang w:eastAsia="zh-TW"/>
            </w:rPr>
            <w:t>rol the public transport system</w:t>
          </w:r>
        </w:p>
        <w:p w:rsidR="00751AA4" w:rsidRPr="00751AA4" w:rsidRDefault="00751AA4" w:rsidP="00751AA4">
          <w:pPr>
            <w:numPr>
              <w:ilvl w:val="0"/>
              <w:numId w:val="21"/>
            </w:numPr>
            <w:spacing w:line="360" w:lineRule="auto"/>
            <w:jc w:val="both"/>
            <w:rPr>
              <w:rFonts w:ascii="Arial" w:eastAsia="PMingLiU" w:hAnsi="Arial" w:cs="Arial"/>
              <w:sz w:val="18"/>
              <w:szCs w:val="24"/>
              <w:lang w:eastAsia="zh-TW"/>
            </w:rPr>
          </w:pPr>
          <w:r w:rsidRPr="00751AA4">
            <w:rPr>
              <w:rFonts w:ascii="Arial" w:eastAsia="PMingLiU" w:hAnsi="Arial" w:cs="Arial"/>
              <w:sz w:val="18"/>
              <w:szCs w:val="24"/>
              <w:lang w:eastAsia="zh-TW"/>
            </w:rPr>
            <w:t>Outstanding performance conduct (Top 10%)</w:t>
          </w:r>
        </w:p>
        <w:p w:rsidR="00751AA4" w:rsidRPr="00751AA4" w:rsidRDefault="00751AA4" w:rsidP="00751AA4">
          <w:pPr>
            <w:spacing w:line="360" w:lineRule="auto"/>
            <w:ind w:left="720"/>
            <w:jc w:val="both"/>
            <w:rPr>
              <w:rFonts w:ascii="Arial" w:eastAsia="PMingLiU" w:hAnsi="Arial" w:cs="Arial"/>
              <w:sz w:val="18"/>
              <w:szCs w:val="24"/>
              <w:lang w:eastAsia="zh-TW"/>
            </w:rPr>
          </w:pPr>
        </w:p>
        <w:p w:rsidR="00751AA4" w:rsidRPr="00751AA4" w:rsidRDefault="00751AA4"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8"/>
              <w:szCs w:val="24"/>
            </w:rPr>
          </w:pPr>
          <w:r w:rsidRPr="00751AA4">
            <w:rPr>
              <w:rFonts w:ascii="Arial" w:hAnsi="Arial" w:cs="Arial"/>
              <w:b/>
              <w:bCs/>
              <w:color w:val="000000"/>
              <w:sz w:val="18"/>
              <w:szCs w:val="24"/>
            </w:rPr>
            <w:t xml:space="preserve">SUTL Corporation </w:t>
          </w:r>
          <w:proofErr w:type="spellStart"/>
          <w:r w:rsidRPr="00751AA4">
            <w:rPr>
              <w:rFonts w:ascii="Arial" w:hAnsi="Arial" w:cs="Arial"/>
              <w:b/>
              <w:bCs/>
              <w:color w:val="000000"/>
              <w:sz w:val="18"/>
              <w:szCs w:val="24"/>
            </w:rPr>
            <w:t>Pte</w:t>
          </w:r>
          <w:proofErr w:type="spellEnd"/>
          <w:r w:rsidRPr="00751AA4">
            <w:rPr>
              <w:rFonts w:ascii="Arial" w:hAnsi="Arial" w:cs="Arial"/>
              <w:b/>
              <w:bCs/>
              <w:color w:val="000000"/>
              <w:sz w:val="18"/>
              <w:szCs w:val="24"/>
            </w:rPr>
            <w:t xml:space="preserve"> Ltd, Singapore</w:t>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r>
          <w:r w:rsidRPr="00751AA4">
            <w:rPr>
              <w:rFonts w:ascii="Arial" w:hAnsi="Arial" w:cs="Arial"/>
              <w:b/>
              <w:bCs/>
              <w:color w:val="000000"/>
              <w:sz w:val="18"/>
              <w:szCs w:val="24"/>
            </w:rPr>
            <w:tab/>
            <w:t xml:space="preserve"> </w:t>
          </w:r>
          <w:r>
            <w:rPr>
              <w:rFonts w:ascii="Arial" w:hAnsi="Arial" w:cs="Arial"/>
              <w:b/>
              <w:bCs/>
              <w:color w:val="000000"/>
              <w:sz w:val="18"/>
              <w:szCs w:val="24"/>
            </w:rPr>
            <w:t xml:space="preserve">                                           </w:t>
          </w:r>
          <w:r w:rsidRPr="00751AA4">
            <w:rPr>
              <w:rFonts w:ascii="Arial" w:hAnsi="Arial" w:cs="Arial"/>
              <w:b/>
              <w:bCs/>
              <w:color w:val="000000"/>
              <w:sz w:val="18"/>
              <w:szCs w:val="24"/>
            </w:rPr>
            <w:t>September 2009 – December 2009</w:t>
          </w:r>
        </w:p>
        <w:p w:rsidR="00751AA4" w:rsidRPr="00751AA4" w:rsidRDefault="00751AA4"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24"/>
            </w:rPr>
          </w:pPr>
          <w:r w:rsidRPr="00751AA4">
            <w:rPr>
              <w:rFonts w:ascii="Arial" w:hAnsi="Arial" w:cs="Arial"/>
              <w:color w:val="000000"/>
              <w:sz w:val="18"/>
              <w:szCs w:val="24"/>
            </w:rPr>
            <w:t xml:space="preserve">Warehouse </w:t>
          </w:r>
          <w:r w:rsidR="0032310C" w:rsidRPr="00751AA4">
            <w:rPr>
              <w:rFonts w:ascii="Arial" w:hAnsi="Arial" w:cs="Arial"/>
              <w:color w:val="000000"/>
              <w:sz w:val="18"/>
              <w:szCs w:val="24"/>
            </w:rPr>
            <w:t>Assistant</w:t>
          </w:r>
          <w:r w:rsidRPr="00751AA4">
            <w:rPr>
              <w:rFonts w:ascii="Arial" w:hAnsi="Arial" w:cs="Arial"/>
              <w:color w:val="000000"/>
              <w:sz w:val="18"/>
              <w:szCs w:val="24"/>
            </w:rPr>
            <w:t xml:space="preserve"> (Student Internship </w:t>
          </w:r>
          <w:proofErr w:type="spellStart"/>
          <w:r w:rsidRPr="00751AA4">
            <w:rPr>
              <w:rFonts w:ascii="Arial" w:hAnsi="Arial" w:cs="Arial"/>
              <w:color w:val="000000"/>
              <w:sz w:val="18"/>
              <w:szCs w:val="24"/>
            </w:rPr>
            <w:t>Programme</w:t>
          </w:r>
          <w:proofErr w:type="spellEnd"/>
          <w:r w:rsidRPr="00751AA4">
            <w:rPr>
              <w:rFonts w:ascii="Arial" w:hAnsi="Arial" w:cs="Arial"/>
              <w:color w:val="000000"/>
              <w:sz w:val="18"/>
              <w:szCs w:val="24"/>
            </w:rPr>
            <w:t>)</w:t>
          </w:r>
        </w:p>
        <w:p w:rsidR="00751AA4" w:rsidRPr="00751AA4" w:rsidRDefault="00751AA4" w:rsidP="00751AA4">
          <w:pPr>
            <w:numPr>
              <w:ilvl w:val="0"/>
              <w:numId w:val="23"/>
            </w:numPr>
            <w:spacing w:line="360" w:lineRule="auto"/>
            <w:jc w:val="both"/>
            <w:rPr>
              <w:rFonts w:ascii="Arial" w:eastAsia="PMingLiU" w:hAnsi="Arial" w:cs="Arial"/>
              <w:sz w:val="18"/>
              <w:lang w:val="en-GB" w:eastAsia="zh-TW"/>
            </w:rPr>
          </w:pPr>
          <w:r w:rsidRPr="00751AA4">
            <w:rPr>
              <w:rFonts w:ascii="Arial" w:eastAsia="PMingLiU" w:hAnsi="Arial" w:cs="Arial"/>
              <w:sz w:val="18"/>
              <w:lang w:val="en-GB" w:eastAsia="zh-TW"/>
            </w:rPr>
            <w:t>Delegating the drivers and sectors for next day deliveries</w:t>
          </w:r>
        </w:p>
        <w:p w:rsidR="00751AA4" w:rsidRPr="00751AA4" w:rsidRDefault="00751AA4" w:rsidP="00751AA4">
          <w:pPr>
            <w:numPr>
              <w:ilvl w:val="0"/>
              <w:numId w:val="23"/>
            </w:numPr>
            <w:spacing w:line="360" w:lineRule="auto"/>
            <w:jc w:val="both"/>
            <w:rPr>
              <w:rFonts w:ascii="Arial" w:eastAsia="PMingLiU" w:hAnsi="Arial" w:cs="Arial"/>
              <w:sz w:val="18"/>
              <w:lang w:val="en-GB" w:eastAsia="zh-TW"/>
            </w:rPr>
          </w:pPr>
          <w:r w:rsidRPr="00751AA4">
            <w:rPr>
              <w:rFonts w:ascii="Arial" w:eastAsia="PMingLiU" w:hAnsi="Arial" w:cs="Arial"/>
              <w:sz w:val="18"/>
              <w:lang w:val="en-GB" w:eastAsia="zh-TW"/>
            </w:rPr>
            <w:t>Inventory management</w:t>
          </w:r>
        </w:p>
        <w:p w:rsidR="00E71C71" w:rsidRPr="001413A2" w:rsidRDefault="00751AA4" w:rsidP="001413A2">
          <w:pPr>
            <w:numPr>
              <w:ilvl w:val="0"/>
              <w:numId w:val="23"/>
            </w:numPr>
            <w:spacing w:line="360" w:lineRule="auto"/>
            <w:jc w:val="both"/>
            <w:rPr>
              <w:rFonts w:ascii="Arial" w:eastAsia="PMingLiU" w:hAnsi="Arial" w:cs="Arial"/>
              <w:sz w:val="18"/>
              <w:lang w:val="en-GB" w:eastAsia="zh-TW"/>
            </w:rPr>
          </w:pPr>
          <w:r w:rsidRPr="00751AA4">
            <w:rPr>
              <w:rFonts w:ascii="Arial" w:eastAsia="PMingLiU" w:hAnsi="Arial" w:cs="Arial"/>
              <w:sz w:val="18"/>
              <w:lang w:val="en-GB" w:eastAsia="zh-TW"/>
            </w:rPr>
            <w:t>Loading and unloading of 20/40ft containers</w:t>
          </w:r>
        </w:p>
      </w:sdtContent>
    </w:sdt>
    <w:p w:rsidR="00F015DE" w:rsidRPr="00751AA4" w:rsidRDefault="000201D0" w:rsidP="00751AA4">
      <w:pPr>
        <w:pStyle w:val="Heading1"/>
        <w:spacing w:line="360" w:lineRule="auto"/>
        <w:jc w:val="both"/>
        <w:rPr>
          <w:rFonts w:ascii="Arial" w:hAnsi="Arial" w:cs="Arial"/>
          <w:sz w:val="20"/>
        </w:rPr>
      </w:pPr>
      <w:r w:rsidRPr="00751AA4">
        <w:rPr>
          <w:rFonts w:ascii="Arial" w:hAnsi="Arial" w:cs="Arial"/>
          <w:sz w:val="20"/>
        </w:rPr>
        <w:lastRenderedPageBreak/>
        <w:t>Education</w:t>
      </w:r>
    </w:p>
    <w:sdt>
      <w:sdtPr>
        <w:rPr>
          <w:rFonts w:ascii="Arial" w:hAnsi="Arial" w:cs="Arial"/>
          <w:sz w:val="18"/>
        </w:rPr>
        <w:id w:val="9459748"/>
        <w:placeholder>
          <w:docPart w:val="CA1E96CA19640B499F81B4C1B97E2604"/>
        </w:placeholder>
      </w:sdtPr>
      <w:sdtEndPr/>
      <w:sdtContent>
        <w:p w:rsidR="00E71C71" w:rsidRPr="00751AA4" w:rsidRDefault="00E71C71"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8"/>
              <w:szCs w:val="19"/>
            </w:rPr>
          </w:pPr>
          <w:r w:rsidRPr="00751AA4">
            <w:rPr>
              <w:rFonts w:ascii="Arial" w:hAnsi="Arial" w:cs="Arial"/>
              <w:b/>
              <w:bCs/>
              <w:color w:val="000000"/>
              <w:sz w:val="18"/>
              <w:szCs w:val="19"/>
            </w:rPr>
            <w:t>Plymouth University</w:t>
          </w:r>
          <w:r w:rsidR="00B71FCF" w:rsidRPr="00751AA4">
            <w:rPr>
              <w:rFonts w:ascii="Arial" w:hAnsi="Arial" w:cs="Arial"/>
              <w:b/>
              <w:bCs/>
              <w:color w:val="000000"/>
              <w:sz w:val="18"/>
              <w:szCs w:val="19"/>
            </w:rPr>
            <w:t>, United Kingdom</w:t>
          </w:r>
          <w:r w:rsidRPr="00751AA4">
            <w:rPr>
              <w:rFonts w:ascii="Arial" w:hAnsi="Arial" w:cs="Arial"/>
              <w:b/>
              <w:bCs/>
              <w:color w:val="000000"/>
              <w:sz w:val="18"/>
              <w:szCs w:val="19"/>
            </w:rPr>
            <w:tab/>
          </w:r>
          <w:r w:rsidRPr="00751AA4">
            <w:rPr>
              <w:rFonts w:ascii="Arial" w:hAnsi="Arial" w:cs="Arial"/>
              <w:b/>
              <w:bCs/>
              <w:color w:val="000000"/>
              <w:sz w:val="18"/>
              <w:szCs w:val="19"/>
            </w:rPr>
            <w:tab/>
          </w:r>
          <w:r w:rsidRPr="00751AA4">
            <w:rPr>
              <w:rFonts w:ascii="Arial" w:hAnsi="Arial" w:cs="Arial"/>
              <w:b/>
              <w:bCs/>
              <w:color w:val="000000"/>
              <w:sz w:val="18"/>
              <w:szCs w:val="19"/>
            </w:rPr>
            <w:tab/>
          </w:r>
          <w:r w:rsidRPr="00751AA4">
            <w:rPr>
              <w:rFonts w:ascii="Arial" w:hAnsi="Arial" w:cs="Arial"/>
              <w:b/>
              <w:bCs/>
              <w:color w:val="000000"/>
              <w:sz w:val="18"/>
              <w:szCs w:val="19"/>
            </w:rPr>
            <w:tab/>
            <w:t xml:space="preserve">                     </w:t>
          </w:r>
          <w:r w:rsidR="00B71FCF" w:rsidRPr="00751AA4">
            <w:rPr>
              <w:rFonts w:ascii="Arial" w:hAnsi="Arial" w:cs="Arial"/>
              <w:b/>
              <w:bCs/>
              <w:color w:val="000000"/>
              <w:sz w:val="18"/>
              <w:szCs w:val="19"/>
            </w:rPr>
            <w:t xml:space="preserve">                                </w:t>
          </w:r>
          <w:r w:rsidR="00D34BD7" w:rsidRPr="00751AA4">
            <w:rPr>
              <w:rFonts w:ascii="Arial" w:hAnsi="Arial" w:cs="Arial"/>
              <w:b/>
              <w:bCs/>
              <w:color w:val="000000"/>
              <w:sz w:val="18"/>
              <w:szCs w:val="19"/>
            </w:rPr>
            <w:t xml:space="preserve">                       </w:t>
          </w:r>
          <w:r w:rsidR="00751AA4">
            <w:rPr>
              <w:rFonts w:ascii="Arial" w:hAnsi="Arial" w:cs="Arial"/>
              <w:b/>
              <w:bCs/>
              <w:color w:val="000000"/>
              <w:sz w:val="18"/>
              <w:szCs w:val="19"/>
            </w:rPr>
            <w:t xml:space="preserve">                 </w:t>
          </w:r>
          <w:r w:rsidR="00B71FCF" w:rsidRPr="00751AA4">
            <w:rPr>
              <w:rFonts w:ascii="Arial" w:hAnsi="Arial" w:cs="Arial"/>
              <w:b/>
              <w:bCs/>
              <w:color w:val="000000"/>
              <w:sz w:val="18"/>
              <w:szCs w:val="19"/>
            </w:rPr>
            <w:t xml:space="preserve"> 2013 - 2016</w:t>
          </w:r>
        </w:p>
        <w:p w:rsidR="00E71C71" w:rsidRPr="00751AA4" w:rsidRDefault="00B71FCF"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BSc (</w:t>
          </w:r>
          <w:proofErr w:type="spellStart"/>
          <w:r w:rsidRPr="00751AA4">
            <w:rPr>
              <w:rFonts w:ascii="Arial" w:hAnsi="Arial" w:cs="Arial"/>
              <w:color w:val="000000"/>
              <w:sz w:val="18"/>
              <w:szCs w:val="19"/>
            </w:rPr>
            <w:t>Hons</w:t>
          </w:r>
          <w:proofErr w:type="spellEnd"/>
          <w:r w:rsidRPr="00751AA4">
            <w:rPr>
              <w:rFonts w:ascii="Arial" w:hAnsi="Arial" w:cs="Arial"/>
              <w:color w:val="000000"/>
              <w:sz w:val="18"/>
              <w:szCs w:val="19"/>
            </w:rPr>
            <w:t>) Maritime Business &amp; Maritime Law</w:t>
          </w:r>
        </w:p>
        <w:p w:rsidR="00E71C71" w:rsidRDefault="00A15545" w:rsidP="00751AA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Pr>
              <w:rFonts w:ascii="Arial" w:hAnsi="Arial" w:cs="Arial"/>
              <w:color w:val="000000"/>
              <w:sz w:val="18"/>
              <w:szCs w:val="19"/>
            </w:rPr>
            <w:t xml:space="preserve">Second Class </w:t>
          </w:r>
          <w:proofErr w:type="spellStart"/>
          <w:r>
            <w:rPr>
              <w:rFonts w:ascii="Arial" w:hAnsi="Arial" w:cs="Arial"/>
              <w:color w:val="000000"/>
              <w:sz w:val="18"/>
              <w:szCs w:val="19"/>
            </w:rPr>
            <w:t>Honours</w:t>
          </w:r>
          <w:proofErr w:type="spellEnd"/>
          <w:r>
            <w:rPr>
              <w:rFonts w:ascii="Arial" w:hAnsi="Arial" w:cs="Arial"/>
              <w:color w:val="000000"/>
              <w:sz w:val="18"/>
              <w:szCs w:val="19"/>
            </w:rPr>
            <w:t>, Upper Division (2:1)</w:t>
          </w:r>
        </w:p>
        <w:p w:rsidR="00B71FCF" w:rsidRPr="00751AA4" w:rsidRDefault="00B71FCF"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p>
        <w:p w:rsidR="00B71FCF" w:rsidRPr="00751AA4" w:rsidRDefault="00B71FCF"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8"/>
              <w:szCs w:val="19"/>
            </w:rPr>
          </w:pPr>
          <w:proofErr w:type="spellStart"/>
          <w:r w:rsidRPr="00751AA4">
            <w:rPr>
              <w:rFonts w:ascii="Arial" w:hAnsi="Arial" w:cs="Arial"/>
              <w:b/>
              <w:bCs/>
              <w:color w:val="000000"/>
              <w:sz w:val="18"/>
              <w:szCs w:val="19"/>
            </w:rPr>
            <w:t>Temasek</w:t>
          </w:r>
          <w:proofErr w:type="spellEnd"/>
          <w:r w:rsidRPr="00751AA4">
            <w:rPr>
              <w:rFonts w:ascii="Arial" w:hAnsi="Arial" w:cs="Arial"/>
              <w:b/>
              <w:bCs/>
              <w:color w:val="000000"/>
              <w:sz w:val="18"/>
              <w:szCs w:val="19"/>
            </w:rPr>
            <w:t xml:space="preserve"> Polytechnic, Singapore</w:t>
          </w:r>
          <w:r w:rsidRPr="00751AA4">
            <w:rPr>
              <w:rFonts w:ascii="Arial" w:hAnsi="Arial" w:cs="Arial"/>
              <w:b/>
              <w:bCs/>
              <w:color w:val="000000"/>
              <w:sz w:val="18"/>
              <w:szCs w:val="19"/>
            </w:rPr>
            <w:tab/>
          </w:r>
          <w:r w:rsidRPr="00751AA4">
            <w:rPr>
              <w:rFonts w:ascii="Arial" w:hAnsi="Arial" w:cs="Arial"/>
              <w:b/>
              <w:bCs/>
              <w:color w:val="000000"/>
              <w:sz w:val="18"/>
              <w:szCs w:val="19"/>
            </w:rPr>
            <w:tab/>
          </w:r>
          <w:r w:rsidRPr="00751AA4">
            <w:rPr>
              <w:rFonts w:ascii="Arial" w:hAnsi="Arial" w:cs="Arial"/>
              <w:b/>
              <w:bCs/>
              <w:color w:val="000000"/>
              <w:sz w:val="18"/>
              <w:szCs w:val="19"/>
            </w:rPr>
            <w:tab/>
            <w:t xml:space="preserve">                                                                                                </w:t>
          </w:r>
          <w:r w:rsidR="00D34BD7" w:rsidRPr="00751AA4">
            <w:rPr>
              <w:rFonts w:ascii="Arial" w:hAnsi="Arial" w:cs="Arial"/>
              <w:b/>
              <w:bCs/>
              <w:color w:val="000000"/>
              <w:sz w:val="18"/>
              <w:szCs w:val="19"/>
            </w:rPr>
            <w:t xml:space="preserve"> </w:t>
          </w:r>
          <w:r w:rsidRPr="00751AA4">
            <w:rPr>
              <w:rFonts w:ascii="Arial" w:hAnsi="Arial" w:cs="Arial"/>
              <w:b/>
              <w:bCs/>
              <w:color w:val="000000"/>
              <w:sz w:val="18"/>
              <w:szCs w:val="19"/>
            </w:rPr>
            <w:t xml:space="preserve"> </w:t>
          </w:r>
          <w:r w:rsidR="00751AA4">
            <w:rPr>
              <w:rFonts w:ascii="Arial" w:hAnsi="Arial" w:cs="Arial"/>
              <w:b/>
              <w:bCs/>
              <w:color w:val="000000"/>
              <w:sz w:val="18"/>
              <w:szCs w:val="19"/>
            </w:rPr>
            <w:t xml:space="preserve">       </w:t>
          </w:r>
          <w:r w:rsidRPr="00751AA4">
            <w:rPr>
              <w:rFonts w:ascii="Arial" w:hAnsi="Arial" w:cs="Arial"/>
              <w:b/>
              <w:bCs/>
              <w:color w:val="000000"/>
              <w:sz w:val="18"/>
              <w:szCs w:val="19"/>
            </w:rPr>
            <w:t>2007 - 2010</w:t>
          </w:r>
        </w:p>
        <w:p w:rsidR="00B71FCF" w:rsidRPr="00751AA4" w:rsidRDefault="00B71FCF"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Diploma in Logistics &amp; Operations Management</w:t>
          </w:r>
          <w:r w:rsidR="00D34BD7" w:rsidRPr="00751AA4">
            <w:rPr>
              <w:rFonts w:ascii="Arial" w:hAnsi="Arial" w:cs="Arial"/>
              <w:color w:val="000000"/>
              <w:sz w:val="18"/>
              <w:szCs w:val="19"/>
            </w:rPr>
            <w:t xml:space="preserve"> </w:t>
          </w:r>
        </w:p>
        <w:p w:rsidR="00B71FCF" w:rsidRPr="00751AA4" w:rsidRDefault="00B71FCF" w:rsidP="00751AA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Student Committee, Business Studies Club</w:t>
          </w:r>
        </w:p>
        <w:p w:rsidR="00B71FCF" w:rsidRPr="00751AA4" w:rsidRDefault="00B71FCF" w:rsidP="00751AA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 xml:space="preserve">Men’s hockey </w:t>
          </w:r>
          <w:r w:rsidR="00A15545">
            <w:rPr>
              <w:rFonts w:ascii="Arial" w:hAnsi="Arial" w:cs="Arial"/>
              <w:color w:val="000000"/>
              <w:sz w:val="18"/>
              <w:szCs w:val="19"/>
            </w:rPr>
            <w:t>3</w:t>
          </w:r>
          <w:r w:rsidR="00A15545" w:rsidRPr="00A15545">
            <w:rPr>
              <w:rFonts w:ascii="Arial" w:hAnsi="Arial" w:cs="Arial"/>
              <w:color w:val="000000"/>
              <w:sz w:val="18"/>
              <w:szCs w:val="19"/>
              <w:vertAlign w:val="superscript"/>
            </w:rPr>
            <w:t>rd</w:t>
          </w:r>
          <w:r w:rsidRPr="00751AA4">
            <w:rPr>
              <w:rFonts w:ascii="Arial" w:hAnsi="Arial" w:cs="Arial"/>
              <w:color w:val="000000"/>
              <w:sz w:val="18"/>
              <w:szCs w:val="19"/>
            </w:rPr>
            <w:t xml:space="preserve"> (Poly-ITE Games 07/08)</w:t>
          </w:r>
          <w:r w:rsidR="007162D2" w:rsidRPr="00751AA4">
            <w:rPr>
              <w:rFonts w:ascii="Arial" w:hAnsi="Arial" w:cs="Arial"/>
              <w:color w:val="000000"/>
              <w:sz w:val="18"/>
              <w:szCs w:val="19"/>
            </w:rPr>
            <w:t xml:space="preserve"> </w:t>
          </w:r>
        </w:p>
        <w:p w:rsidR="007162D2" w:rsidRPr="00751AA4" w:rsidRDefault="007162D2"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p>
        <w:p w:rsidR="007162D2" w:rsidRPr="00751AA4" w:rsidRDefault="007162D2"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8"/>
              <w:szCs w:val="19"/>
            </w:rPr>
          </w:pPr>
          <w:r w:rsidRPr="00751AA4">
            <w:rPr>
              <w:rFonts w:ascii="Arial" w:hAnsi="Arial" w:cs="Arial"/>
              <w:b/>
              <w:bCs/>
              <w:color w:val="000000"/>
              <w:sz w:val="18"/>
              <w:szCs w:val="19"/>
            </w:rPr>
            <w:t>Victoria School, Singapore</w:t>
          </w:r>
          <w:r w:rsidRPr="00751AA4">
            <w:rPr>
              <w:rFonts w:ascii="Arial" w:hAnsi="Arial" w:cs="Arial"/>
              <w:b/>
              <w:bCs/>
              <w:color w:val="000000"/>
              <w:sz w:val="18"/>
              <w:szCs w:val="19"/>
            </w:rPr>
            <w:tab/>
          </w:r>
          <w:r w:rsidRPr="00751AA4">
            <w:rPr>
              <w:rFonts w:ascii="Arial" w:hAnsi="Arial" w:cs="Arial"/>
              <w:b/>
              <w:bCs/>
              <w:color w:val="000000"/>
              <w:sz w:val="18"/>
              <w:szCs w:val="19"/>
            </w:rPr>
            <w:tab/>
          </w:r>
          <w:r w:rsidRPr="00751AA4">
            <w:rPr>
              <w:rFonts w:ascii="Arial" w:hAnsi="Arial" w:cs="Arial"/>
              <w:b/>
              <w:bCs/>
              <w:color w:val="000000"/>
              <w:sz w:val="18"/>
              <w:szCs w:val="19"/>
            </w:rPr>
            <w:tab/>
            <w:t xml:space="preserve">                                                                                                         </w:t>
          </w:r>
          <w:r w:rsidR="00D34BD7" w:rsidRPr="00751AA4">
            <w:rPr>
              <w:rFonts w:ascii="Arial" w:hAnsi="Arial" w:cs="Arial"/>
              <w:b/>
              <w:bCs/>
              <w:color w:val="000000"/>
              <w:sz w:val="18"/>
              <w:szCs w:val="19"/>
            </w:rPr>
            <w:t xml:space="preserve">  </w:t>
          </w:r>
          <w:r w:rsidRPr="00751AA4">
            <w:rPr>
              <w:rFonts w:ascii="Arial" w:hAnsi="Arial" w:cs="Arial"/>
              <w:b/>
              <w:bCs/>
              <w:color w:val="000000"/>
              <w:sz w:val="18"/>
              <w:szCs w:val="19"/>
            </w:rPr>
            <w:t xml:space="preserve">  </w:t>
          </w:r>
          <w:r w:rsidR="00751AA4">
            <w:rPr>
              <w:rFonts w:ascii="Arial" w:hAnsi="Arial" w:cs="Arial"/>
              <w:b/>
              <w:bCs/>
              <w:color w:val="000000"/>
              <w:sz w:val="18"/>
              <w:szCs w:val="19"/>
            </w:rPr>
            <w:t xml:space="preserve">       </w:t>
          </w:r>
          <w:r w:rsidRPr="00751AA4">
            <w:rPr>
              <w:rFonts w:ascii="Arial" w:hAnsi="Arial" w:cs="Arial"/>
              <w:b/>
              <w:bCs/>
              <w:color w:val="000000"/>
              <w:sz w:val="18"/>
              <w:szCs w:val="19"/>
            </w:rPr>
            <w:t>2003 - 2006</w:t>
          </w:r>
        </w:p>
        <w:p w:rsidR="007162D2" w:rsidRPr="00751AA4" w:rsidRDefault="007162D2"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GCSE O’ Levels</w:t>
          </w:r>
        </w:p>
        <w:p w:rsidR="007162D2" w:rsidRPr="00751AA4" w:rsidRDefault="007162D2" w:rsidP="00751AA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 xml:space="preserve">Men’s hockey B Division </w:t>
          </w:r>
          <w:r w:rsidR="00A15545">
            <w:rPr>
              <w:rFonts w:ascii="Arial" w:hAnsi="Arial" w:cs="Arial"/>
              <w:color w:val="000000"/>
              <w:sz w:val="18"/>
              <w:szCs w:val="19"/>
            </w:rPr>
            <w:t>4</w:t>
          </w:r>
          <w:r w:rsidR="00A15545" w:rsidRPr="00A15545">
            <w:rPr>
              <w:rFonts w:ascii="Arial" w:hAnsi="Arial" w:cs="Arial"/>
              <w:color w:val="000000"/>
              <w:sz w:val="18"/>
              <w:szCs w:val="19"/>
              <w:vertAlign w:val="superscript"/>
            </w:rPr>
            <w:t>th</w:t>
          </w:r>
          <w:r w:rsidRPr="00751AA4">
            <w:rPr>
              <w:rFonts w:ascii="Arial" w:hAnsi="Arial" w:cs="Arial"/>
              <w:color w:val="000000"/>
              <w:sz w:val="18"/>
              <w:szCs w:val="19"/>
            </w:rPr>
            <w:t xml:space="preserve"> (</w:t>
          </w:r>
          <w:r w:rsidR="003D182B">
            <w:rPr>
              <w:rFonts w:ascii="Arial" w:hAnsi="Arial" w:cs="Arial"/>
              <w:color w:val="000000"/>
              <w:sz w:val="18"/>
              <w:szCs w:val="19"/>
            </w:rPr>
            <w:t>‘</w:t>
          </w:r>
          <w:r w:rsidRPr="00751AA4">
            <w:rPr>
              <w:rFonts w:ascii="Arial" w:hAnsi="Arial" w:cs="Arial"/>
              <w:color w:val="000000"/>
              <w:sz w:val="18"/>
              <w:szCs w:val="19"/>
            </w:rPr>
            <w:t xml:space="preserve">05), Under-18 </w:t>
          </w:r>
          <w:r w:rsidR="00A15545">
            <w:rPr>
              <w:rFonts w:ascii="Arial" w:hAnsi="Arial" w:cs="Arial"/>
              <w:color w:val="000000"/>
              <w:sz w:val="18"/>
              <w:szCs w:val="19"/>
            </w:rPr>
            <w:t>2</w:t>
          </w:r>
          <w:r w:rsidR="00A15545" w:rsidRPr="00A15545">
            <w:rPr>
              <w:rFonts w:ascii="Arial" w:hAnsi="Arial" w:cs="Arial"/>
              <w:color w:val="000000"/>
              <w:sz w:val="18"/>
              <w:szCs w:val="19"/>
              <w:vertAlign w:val="superscript"/>
            </w:rPr>
            <w:t>nd</w:t>
          </w:r>
          <w:r w:rsidRPr="00751AA4">
            <w:rPr>
              <w:rFonts w:ascii="Arial" w:hAnsi="Arial" w:cs="Arial"/>
              <w:color w:val="000000"/>
              <w:sz w:val="18"/>
              <w:szCs w:val="19"/>
            </w:rPr>
            <w:t xml:space="preserve"> (</w:t>
          </w:r>
          <w:r w:rsidR="003D182B">
            <w:rPr>
              <w:rFonts w:ascii="Arial" w:hAnsi="Arial" w:cs="Arial"/>
              <w:color w:val="000000"/>
              <w:sz w:val="18"/>
              <w:szCs w:val="19"/>
            </w:rPr>
            <w:t>‘</w:t>
          </w:r>
          <w:r w:rsidRPr="00751AA4">
            <w:rPr>
              <w:rFonts w:ascii="Arial" w:hAnsi="Arial" w:cs="Arial"/>
              <w:color w:val="000000"/>
              <w:sz w:val="18"/>
              <w:szCs w:val="19"/>
            </w:rPr>
            <w:t xml:space="preserve">04), C Division </w:t>
          </w:r>
          <w:r w:rsidR="00A15545">
            <w:rPr>
              <w:rFonts w:ascii="Arial" w:hAnsi="Arial" w:cs="Arial"/>
              <w:color w:val="000000"/>
              <w:sz w:val="18"/>
              <w:szCs w:val="19"/>
            </w:rPr>
            <w:t>1</w:t>
          </w:r>
          <w:r w:rsidR="00A15545" w:rsidRPr="00A15545">
            <w:rPr>
              <w:rFonts w:ascii="Arial" w:hAnsi="Arial" w:cs="Arial"/>
              <w:color w:val="000000"/>
              <w:sz w:val="18"/>
              <w:szCs w:val="19"/>
              <w:vertAlign w:val="superscript"/>
            </w:rPr>
            <w:t>st</w:t>
          </w:r>
          <w:r w:rsidRPr="00751AA4">
            <w:rPr>
              <w:rFonts w:ascii="Arial" w:hAnsi="Arial" w:cs="Arial"/>
              <w:color w:val="000000"/>
              <w:sz w:val="18"/>
              <w:szCs w:val="19"/>
            </w:rPr>
            <w:t xml:space="preserve"> (</w:t>
          </w:r>
          <w:r w:rsidR="003D182B">
            <w:rPr>
              <w:rFonts w:ascii="Arial" w:hAnsi="Arial" w:cs="Arial"/>
              <w:color w:val="000000"/>
              <w:sz w:val="18"/>
              <w:szCs w:val="19"/>
            </w:rPr>
            <w:t>‘</w:t>
          </w:r>
          <w:r w:rsidRPr="00751AA4">
            <w:rPr>
              <w:rFonts w:ascii="Arial" w:hAnsi="Arial" w:cs="Arial"/>
              <w:color w:val="000000"/>
              <w:sz w:val="18"/>
              <w:szCs w:val="19"/>
            </w:rPr>
            <w:t>03)</w:t>
          </w:r>
        </w:p>
        <w:p w:rsidR="00335B45" w:rsidRPr="00751AA4" w:rsidRDefault="007162D2" w:rsidP="00751AA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color w:val="000000"/>
              <w:sz w:val="19"/>
              <w:szCs w:val="19"/>
            </w:rPr>
          </w:pPr>
          <w:r w:rsidRPr="00751AA4">
            <w:rPr>
              <w:rFonts w:ascii="Arial" w:hAnsi="Arial" w:cs="Arial"/>
              <w:color w:val="000000"/>
              <w:sz w:val="18"/>
              <w:szCs w:val="19"/>
            </w:rPr>
            <w:t xml:space="preserve">Men’s </w:t>
          </w:r>
          <w:proofErr w:type="spellStart"/>
          <w:r w:rsidRPr="00751AA4">
            <w:rPr>
              <w:rFonts w:ascii="Arial" w:hAnsi="Arial" w:cs="Arial"/>
              <w:color w:val="000000"/>
              <w:sz w:val="18"/>
              <w:szCs w:val="19"/>
            </w:rPr>
            <w:t>floo</w:t>
          </w:r>
          <w:r w:rsidR="00446400">
            <w:rPr>
              <w:rFonts w:ascii="Arial" w:hAnsi="Arial" w:cs="Arial"/>
              <w:color w:val="000000"/>
              <w:sz w:val="18"/>
              <w:szCs w:val="19"/>
            </w:rPr>
            <w:t>r</w:t>
          </w:r>
          <w:r w:rsidRPr="00751AA4">
            <w:rPr>
              <w:rFonts w:ascii="Arial" w:hAnsi="Arial" w:cs="Arial"/>
              <w:color w:val="000000"/>
              <w:sz w:val="18"/>
              <w:szCs w:val="19"/>
            </w:rPr>
            <w:t>ball</w:t>
          </w:r>
          <w:proofErr w:type="spellEnd"/>
          <w:r w:rsidR="00A15545">
            <w:rPr>
              <w:rFonts w:ascii="Arial" w:hAnsi="Arial" w:cs="Arial"/>
              <w:color w:val="000000"/>
              <w:sz w:val="18"/>
              <w:szCs w:val="19"/>
            </w:rPr>
            <w:t>,</w:t>
          </w:r>
          <w:r w:rsidRPr="00751AA4">
            <w:rPr>
              <w:rFonts w:ascii="Arial" w:hAnsi="Arial" w:cs="Arial"/>
              <w:color w:val="000000"/>
              <w:sz w:val="18"/>
              <w:szCs w:val="19"/>
            </w:rPr>
            <w:t xml:space="preserve"> </w:t>
          </w:r>
          <w:r w:rsidR="00A15545">
            <w:rPr>
              <w:rFonts w:ascii="Arial" w:hAnsi="Arial" w:cs="Arial"/>
              <w:color w:val="000000"/>
              <w:sz w:val="18"/>
              <w:szCs w:val="19"/>
            </w:rPr>
            <w:t>Captain,</w:t>
          </w:r>
          <w:r w:rsidR="00D34BD7" w:rsidRPr="00751AA4">
            <w:rPr>
              <w:rFonts w:ascii="Arial" w:hAnsi="Arial" w:cs="Arial"/>
              <w:color w:val="000000"/>
              <w:sz w:val="18"/>
              <w:szCs w:val="19"/>
            </w:rPr>
            <w:t xml:space="preserve"> C Division </w:t>
          </w:r>
          <w:r w:rsidR="00A15545">
            <w:rPr>
              <w:rFonts w:ascii="Arial" w:hAnsi="Arial" w:cs="Arial"/>
              <w:color w:val="000000"/>
              <w:sz w:val="18"/>
              <w:szCs w:val="19"/>
            </w:rPr>
            <w:t>4</w:t>
          </w:r>
          <w:r w:rsidR="00A15545" w:rsidRPr="00A15545">
            <w:rPr>
              <w:rFonts w:ascii="Arial" w:hAnsi="Arial" w:cs="Arial"/>
              <w:color w:val="000000"/>
              <w:sz w:val="18"/>
              <w:szCs w:val="19"/>
              <w:vertAlign w:val="superscript"/>
            </w:rPr>
            <w:t>th</w:t>
          </w:r>
          <w:r w:rsidR="00D34BD7" w:rsidRPr="00751AA4">
            <w:rPr>
              <w:rFonts w:ascii="Arial" w:hAnsi="Arial" w:cs="Arial"/>
              <w:color w:val="000000"/>
              <w:sz w:val="18"/>
              <w:szCs w:val="19"/>
            </w:rPr>
            <w:t xml:space="preserve"> (</w:t>
          </w:r>
          <w:r w:rsidR="003D182B">
            <w:rPr>
              <w:rFonts w:ascii="Arial" w:hAnsi="Arial" w:cs="Arial"/>
              <w:color w:val="000000"/>
              <w:sz w:val="18"/>
              <w:szCs w:val="19"/>
            </w:rPr>
            <w:t>‘</w:t>
          </w:r>
          <w:r w:rsidR="00D34BD7" w:rsidRPr="00751AA4">
            <w:rPr>
              <w:rFonts w:ascii="Arial" w:hAnsi="Arial" w:cs="Arial"/>
              <w:color w:val="000000"/>
              <w:sz w:val="18"/>
              <w:szCs w:val="19"/>
            </w:rPr>
            <w:t>04)</w:t>
          </w:r>
        </w:p>
      </w:sdtContent>
    </w:sdt>
    <w:p w:rsidR="00F015DE" w:rsidRPr="00751AA4" w:rsidRDefault="000201D0" w:rsidP="00751AA4">
      <w:pPr>
        <w:pStyle w:val="Heading1"/>
        <w:spacing w:line="360" w:lineRule="auto"/>
        <w:jc w:val="both"/>
        <w:rPr>
          <w:rFonts w:ascii="Arial" w:hAnsi="Arial" w:cs="Arial"/>
          <w:sz w:val="20"/>
        </w:rPr>
      </w:pPr>
      <w:r w:rsidRPr="00751AA4">
        <w:rPr>
          <w:rFonts w:ascii="Arial" w:hAnsi="Arial" w:cs="Arial"/>
          <w:sz w:val="20"/>
        </w:rPr>
        <w:t>Skills</w:t>
      </w:r>
    </w:p>
    <w:sdt>
      <w:sdtPr>
        <w:rPr>
          <w:rFonts w:ascii="Arial" w:hAnsi="Arial" w:cs="Arial"/>
          <w:sz w:val="18"/>
        </w:rPr>
        <w:id w:val="9459754"/>
        <w:placeholder>
          <w:docPart w:val="8CB47DEFFED7F64E8CC639348DE63D14"/>
        </w:placeholder>
      </w:sdtPr>
      <w:sdtEndPr/>
      <w:sdtContent>
        <w:p w:rsidR="00B50D16" w:rsidRPr="00751AA4" w:rsidRDefault="00335B45"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 xml:space="preserve">Computer Skills </w:t>
          </w:r>
        </w:p>
        <w:p w:rsidR="00335B45" w:rsidRPr="00751AA4" w:rsidRDefault="00751AA4" w:rsidP="00751AA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Pr>
              <w:rFonts w:ascii="Arial" w:hAnsi="Arial" w:cs="Arial"/>
              <w:color w:val="000000"/>
              <w:sz w:val="18"/>
              <w:szCs w:val="19"/>
            </w:rPr>
            <w:t xml:space="preserve">Proficient in </w:t>
          </w:r>
          <w:r w:rsidR="005B69EA">
            <w:rPr>
              <w:rFonts w:ascii="Arial" w:hAnsi="Arial" w:cs="Arial"/>
              <w:color w:val="000000"/>
              <w:sz w:val="18"/>
              <w:szCs w:val="19"/>
            </w:rPr>
            <w:t xml:space="preserve">all areas of </w:t>
          </w:r>
          <w:r>
            <w:rPr>
              <w:rFonts w:ascii="Arial" w:hAnsi="Arial" w:cs="Arial"/>
              <w:color w:val="000000"/>
              <w:sz w:val="18"/>
              <w:szCs w:val="19"/>
            </w:rPr>
            <w:t>Microsoft Office</w:t>
          </w:r>
        </w:p>
        <w:p w:rsidR="00B50D16" w:rsidRPr="00751AA4" w:rsidRDefault="00B50D16"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p>
        <w:p w:rsidR="00B50D16" w:rsidRPr="00751AA4" w:rsidRDefault="00D34BD7" w:rsidP="00751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Language Proficiency</w:t>
          </w:r>
        </w:p>
        <w:p w:rsidR="00B50D16" w:rsidRPr="00751AA4" w:rsidRDefault="00751AA4" w:rsidP="00751AA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English (</w:t>
          </w:r>
          <w:r w:rsidR="005B69EA">
            <w:rPr>
              <w:rFonts w:ascii="Arial" w:hAnsi="Arial" w:cs="Arial"/>
              <w:color w:val="000000"/>
              <w:sz w:val="18"/>
              <w:szCs w:val="19"/>
            </w:rPr>
            <w:t>Fluent in spoken &amp; written</w:t>
          </w:r>
          <w:r w:rsidRPr="00751AA4">
            <w:rPr>
              <w:rFonts w:ascii="Arial" w:hAnsi="Arial" w:cs="Arial"/>
              <w:color w:val="000000"/>
              <w:sz w:val="18"/>
              <w:szCs w:val="19"/>
            </w:rPr>
            <w:t>)</w:t>
          </w:r>
        </w:p>
        <w:p w:rsidR="00335B45" w:rsidRDefault="00751AA4" w:rsidP="00751AA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sidRPr="00751AA4">
            <w:rPr>
              <w:rFonts w:ascii="Arial" w:hAnsi="Arial" w:cs="Arial"/>
              <w:color w:val="000000"/>
              <w:sz w:val="18"/>
              <w:szCs w:val="19"/>
            </w:rPr>
            <w:t>Malay (</w:t>
          </w:r>
          <w:r w:rsidR="005B69EA">
            <w:rPr>
              <w:rFonts w:ascii="Arial" w:hAnsi="Arial" w:cs="Arial"/>
              <w:color w:val="000000"/>
              <w:sz w:val="18"/>
              <w:szCs w:val="19"/>
            </w:rPr>
            <w:t xml:space="preserve">Fluent </w:t>
          </w:r>
          <w:r w:rsidRPr="00751AA4">
            <w:rPr>
              <w:rFonts w:ascii="Arial" w:hAnsi="Arial" w:cs="Arial"/>
              <w:color w:val="000000"/>
              <w:sz w:val="18"/>
              <w:szCs w:val="19"/>
            </w:rPr>
            <w:t>spoken &amp; written)</w:t>
          </w:r>
        </w:p>
        <w:p w:rsidR="00CB6251" w:rsidRDefault="00CB6251" w:rsidP="00CB6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p>
        <w:p w:rsidR="00CB6251" w:rsidRDefault="00CB6251" w:rsidP="00CB6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Pr>
              <w:rFonts w:ascii="Arial" w:hAnsi="Arial" w:cs="Arial"/>
              <w:color w:val="000000"/>
              <w:sz w:val="18"/>
              <w:szCs w:val="19"/>
            </w:rPr>
            <w:t>Hobbies &amp; Interests</w:t>
          </w:r>
        </w:p>
        <w:p w:rsidR="00CB6251" w:rsidRDefault="00CB6251" w:rsidP="00CB6251">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Pr>
              <w:rFonts w:ascii="Arial" w:hAnsi="Arial" w:cs="Arial"/>
              <w:color w:val="000000"/>
              <w:sz w:val="18"/>
              <w:szCs w:val="19"/>
            </w:rPr>
            <w:t>Passionate League of Legends gamer</w:t>
          </w:r>
        </w:p>
        <w:p w:rsidR="00EC4396" w:rsidRPr="00CB6251" w:rsidRDefault="00EC4396" w:rsidP="00CB6251">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18"/>
              <w:szCs w:val="19"/>
            </w:rPr>
          </w:pPr>
          <w:r>
            <w:rPr>
              <w:rFonts w:ascii="Arial" w:hAnsi="Arial" w:cs="Arial"/>
              <w:color w:val="000000"/>
              <w:sz w:val="18"/>
              <w:szCs w:val="19"/>
            </w:rPr>
            <w:t>Avid collector of second-hand fiction books</w:t>
          </w:r>
        </w:p>
        <w:p w:rsidR="00B50D16" w:rsidRPr="00751AA4" w:rsidRDefault="00B50D16" w:rsidP="00751AA4">
          <w:pPr>
            <w:pStyle w:val="BodyText"/>
            <w:spacing w:line="360" w:lineRule="auto"/>
            <w:jc w:val="both"/>
            <w:rPr>
              <w:rFonts w:ascii="Arial" w:hAnsi="Arial" w:cs="Arial"/>
              <w:color w:val="000000"/>
              <w:sz w:val="18"/>
              <w:szCs w:val="19"/>
            </w:rPr>
          </w:pPr>
        </w:p>
        <w:p w:rsidR="004577EF" w:rsidRPr="00751AA4" w:rsidRDefault="00751AA4" w:rsidP="00751AA4">
          <w:pPr>
            <w:pStyle w:val="BodyText"/>
            <w:spacing w:line="360" w:lineRule="auto"/>
            <w:jc w:val="both"/>
            <w:rPr>
              <w:rFonts w:ascii="Arial" w:hAnsi="Arial" w:cs="Arial"/>
              <w:color w:val="000000"/>
              <w:sz w:val="18"/>
              <w:szCs w:val="19"/>
            </w:rPr>
          </w:pPr>
          <w:r w:rsidRPr="00751AA4">
            <w:rPr>
              <w:rFonts w:ascii="Arial" w:hAnsi="Arial" w:cs="Arial"/>
              <w:color w:val="000000"/>
              <w:sz w:val="18"/>
              <w:szCs w:val="19"/>
            </w:rPr>
            <w:t>Character r</w:t>
          </w:r>
          <w:r w:rsidR="00335B45" w:rsidRPr="00751AA4">
            <w:rPr>
              <w:rFonts w:ascii="Arial" w:hAnsi="Arial" w:cs="Arial"/>
              <w:color w:val="000000"/>
              <w:sz w:val="18"/>
              <w:szCs w:val="19"/>
            </w:rPr>
            <w:t xml:space="preserve">eferees and </w:t>
          </w:r>
          <w:r w:rsidRPr="00751AA4">
            <w:rPr>
              <w:rFonts w:ascii="Arial" w:hAnsi="Arial" w:cs="Arial"/>
              <w:color w:val="000000"/>
              <w:sz w:val="18"/>
              <w:szCs w:val="19"/>
            </w:rPr>
            <w:t>t</w:t>
          </w:r>
          <w:r w:rsidR="00335B45" w:rsidRPr="00751AA4">
            <w:rPr>
              <w:rFonts w:ascii="Arial" w:hAnsi="Arial" w:cs="Arial"/>
              <w:color w:val="000000"/>
              <w:sz w:val="18"/>
              <w:szCs w:val="19"/>
            </w:rPr>
            <w:t xml:space="preserve">estimonials </w:t>
          </w:r>
          <w:r w:rsidRPr="00751AA4">
            <w:rPr>
              <w:rFonts w:ascii="Arial" w:hAnsi="Arial" w:cs="Arial"/>
              <w:color w:val="000000"/>
              <w:sz w:val="18"/>
              <w:szCs w:val="19"/>
            </w:rPr>
            <w:t>available</w:t>
          </w:r>
          <w:r w:rsidR="00335B45" w:rsidRPr="00751AA4">
            <w:rPr>
              <w:rFonts w:ascii="Arial" w:hAnsi="Arial" w:cs="Arial"/>
              <w:color w:val="000000"/>
              <w:sz w:val="18"/>
              <w:szCs w:val="19"/>
            </w:rPr>
            <w:t xml:space="preserve"> upon request.</w:t>
          </w:r>
        </w:p>
        <w:p w:rsidR="00F015DE" w:rsidRPr="00751AA4" w:rsidRDefault="00751AA4" w:rsidP="00751AA4">
          <w:pPr>
            <w:pStyle w:val="BodyText"/>
            <w:spacing w:line="360" w:lineRule="auto"/>
            <w:jc w:val="both"/>
            <w:rPr>
              <w:rFonts w:ascii="Arial" w:hAnsi="Arial" w:cs="Arial"/>
            </w:rPr>
          </w:pPr>
          <w:r w:rsidRPr="00751AA4">
            <w:rPr>
              <w:rFonts w:ascii="Arial" w:hAnsi="Arial" w:cs="Arial"/>
              <w:color w:val="000000"/>
              <w:sz w:val="18"/>
              <w:szCs w:val="19"/>
            </w:rPr>
            <w:t xml:space="preserve">Date of Availability: </w:t>
          </w:r>
          <w:r w:rsidR="005B69EA">
            <w:rPr>
              <w:rFonts w:ascii="Arial" w:hAnsi="Arial" w:cs="Arial"/>
              <w:color w:val="000000"/>
              <w:sz w:val="18"/>
              <w:szCs w:val="19"/>
            </w:rPr>
            <w:t>Immediate</w:t>
          </w:r>
        </w:p>
      </w:sdtContent>
    </w:sdt>
    <w:sectPr w:rsidR="00F015DE" w:rsidRPr="00751AA4" w:rsidSect="00F015D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6A" w:rsidRDefault="0028596A">
      <w:r>
        <w:separator/>
      </w:r>
    </w:p>
  </w:endnote>
  <w:endnote w:type="continuationSeparator" w:id="0">
    <w:p w:rsidR="0028596A" w:rsidRDefault="0028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C" w:rsidRDefault="004C5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16" w:rsidRDefault="00B50D16">
    <w:pPr>
      <w:pStyle w:val="Footer"/>
    </w:pPr>
    <w:r>
      <w:fldChar w:fldCharType="begin"/>
    </w:r>
    <w:r>
      <w:instrText xml:space="preserve"> Page </w:instrText>
    </w:r>
    <w:r>
      <w:fldChar w:fldCharType="separate"/>
    </w:r>
    <w:r w:rsidR="004C55D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C" w:rsidRDefault="004C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6A" w:rsidRDefault="0028596A">
      <w:r>
        <w:separator/>
      </w:r>
    </w:p>
  </w:footnote>
  <w:footnote w:type="continuationSeparator" w:id="0">
    <w:p w:rsidR="0028596A" w:rsidRDefault="0028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DC" w:rsidRDefault="004C5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B50D16" w:rsidTr="006510C3">
      <w:trPr>
        <w:trHeight w:val="720"/>
      </w:trPr>
      <w:tc>
        <w:tcPr>
          <w:tcW w:w="10188" w:type="dxa"/>
          <w:shd w:val="clear" w:color="auto" w:fill="auto"/>
          <w:vAlign w:val="center"/>
        </w:tcPr>
        <w:p w:rsidR="00B50D16" w:rsidRDefault="00B50D16"/>
      </w:tc>
      <w:tc>
        <w:tcPr>
          <w:tcW w:w="720" w:type="dxa"/>
          <w:shd w:val="clear" w:color="auto" w:fill="auto"/>
          <w:vAlign w:val="center"/>
        </w:tcPr>
        <w:p w:rsidR="00B50D16" w:rsidRDefault="00B50D16"/>
      </w:tc>
    </w:tr>
  </w:tbl>
  <w:p w:rsidR="00B50D16" w:rsidRDefault="00B50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B50D16">
      <w:tc>
        <w:tcPr>
          <w:tcW w:w="9288" w:type="dxa"/>
          <w:vAlign w:val="center"/>
        </w:tcPr>
        <w:p w:rsidR="004C55DC" w:rsidRPr="004C55DC" w:rsidRDefault="004C55DC" w:rsidP="004C55DC">
          <w:pPr>
            <w:rPr>
              <w:rFonts w:ascii="Century Gothic" w:hAnsi="Century Gothic" w:cs="Century Gothic"/>
              <w:b/>
              <w:bCs/>
              <w:color w:val="000000"/>
              <w:sz w:val="44"/>
              <w:szCs w:val="44"/>
            </w:rPr>
          </w:pPr>
          <w:hyperlink r:id="rId1" w:history="1">
            <w:r w:rsidRPr="004C55DC">
              <w:rPr>
                <w:rStyle w:val="Hyperlink"/>
                <w:rFonts w:ascii="Century Gothic" w:hAnsi="Century Gothic" w:cs="Century Gothic"/>
                <w:b/>
                <w:bCs/>
                <w:sz w:val="44"/>
                <w:szCs w:val="44"/>
              </w:rPr>
              <w:t>Afiq.</w:t>
            </w:r>
            <w:r w:rsidRPr="004C55DC">
              <w:rPr>
                <w:rStyle w:val="Hyperlink"/>
                <w:rFonts w:ascii="Verdana" w:hAnsi="Verdana"/>
                <w:sz w:val="44"/>
                <w:szCs w:val="44"/>
              </w:rPr>
              <w:t>361</w:t>
            </w:r>
            <w:bookmarkStart w:id="0" w:name="_GoBack"/>
            <w:bookmarkEnd w:id="0"/>
            <w:r w:rsidRPr="004C55DC">
              <w:rPr>
                <w:rStyle w:val="Hyperlink"/>
                <w:rFonts w:ascii="Verdana" w:hAnsi="Verdana"/>
                <w:sz w:val="44"/>
                <w:szCs w:val="44"/>
              </w:rPr>
              <w:t>719@2freemail.com</w:t>
            </w:r>
          </w:hyperlink>
          <w:r w:rsidRPr="004C55DC">
            <w:rPr>
              <w:rStyle w:val="bdtext"/>
              <w:rFonts w:ascii="Verdana" w:hAnsi="Verdana"/>
              <w:color w:val="333333"/>
              <w:sz w:val="44"/>
              <w:szCs w:val="44"/>
            </w:rPr>
            <w:t xml:space="preserve"> </w:t>
          </w:r>
        </w:p>
        <w:p w:rsidR="00A349BA" w:rsidRDefault="00A349BA" w:rsidP="000D6D7B">
          <w:pPr>
            <w:rPr>
              <w:rFonts w:ascii="Century Gothic" w:hAnsi="Century Gothic" w:cs="Century Gothic"/>
              <w:b/>
              <w:bCs/>
              <w:color w:val="000000"/>
              <w:sz w:val="17"/>
              <w:szCs w:val="17"/>
            </w:rPr>
          </w:pPr>
        </w:p>
        <w:p w:rsidR="003C4F6C" w:rsidRPr="008167EE" w:rsidRDefault="003C4F6C" w:rsidP="000D6D7B">
          <w:pPr>
            <w:rPr>
              <w:rFonts w:ascii="Wingdings 2" w:hAnsi="Wingdings 2" w:cs="Wingdings 2"/>
              <w:color w:val="000000"/>
              <w:sz w:val="17"/>
              <w:szCs w:val="17"/>
            </w:rPr>
          </w:pPr>
        </w:p>
      </w:tc>
      <w:tc>
        <w:tcPr>
          <w:tcW w:w="1728" w:type="dxa"/>
          <w:vAlign w:val="center"/>
        </w:tcPr>
        <w:p w:rsidR="00B50D16" w:rsidRDefault="00B50D16">
          <w:pPr>
            <w:pStyle w:val="Initials"/>
          </w:pPr>
        </w:p>
      </w:tc>
    </w:tr>
  </w:tbl>
  <w:p w:rsidR="00B50D16" w:rsidRDefault="00B50D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87B75"/>
    <w:multiLevelType w:val="hybridMultilevel"/>
    <w:tmpl w:val="26C6FCAE"/>
    <w:lvl w:ilvl="0" w:tplc="48090001">
      <w:start w:val="1"/>
      <w:numFmt w:val="bullet"/>
      <w:lvlText w:val=""/>
      <w:lvlJc w:val="left"/>
      <w:pPr>
        <w:ind w:left="920" w:hanging="360"/>
      </w:pPr>
      <w:rPr>
        <w:rFonts w:ascii="Symbol" w:hAnsi="Symbol" w:hint="default"/>
      </w:rPr>
    </w:lvl>
    <w:lvl w:ilvl="1" w:tplc="48090003" w:tentative="1">
      <w:start w:val="1"/>
      <w:numFmt w:val="bullet"/>
      <w:lvlText w:val="o"/>
      <w:lvlJc w:val="left"/>
      <w:pPr>
        <w:ind w:left="1640" w:hanging="360"/>
      </w:pPr>
      <w:rPr>
        <w:rFonts w:ascii="Courier New" w:hAnsi="Courier New" w:cs="Courier New" w:hint="default"/>
      </w:rPr>
    </w:lvl>
    <w:lvl w:ilvl="2" w:tplc="48090005" w:tentative="1">
      <w:start w:val="1"/>
      <w:numFmt w:val="bullet"/>
      <w:lvlText w:val=""/>
      <w:lvlJc w:val="left"/>
      <w:pPr>
        <w:ind w:left="2360" w:hanging="360"/>
      </w:pPr>
      <w:rPr>
        <w:rFonts w:ascii="Wingdings" w:hAnsi="Wingdings" w:hint="default"/>
      </w:rPr>
    </w:lvl>
    <w:lvl w:ilvl="3" w:tplc="48090001" w:tentative="1">
      <w:start w:val="1"/>
      <w:numFmt w:val="bullet"/>
      <w:lvlText w:val=""/>
      <w:lvlJc w:val="left"/>
      <w:pPr>
        <w:ind w:left="3080" w:hanging="360"/>
      </w:pPr>
      <w:rPr>
        <w:rFonts w:ascii="Symbol" w:hAnsi="Symbol" w:hint="default"/>
      </w:rPr>
    </w:lvl>
    <w:lvl w:ilvl="4" w:tplc="48090003" w:tentative="1">
      <w:start w:val="1"/>
      <w:numFmt w:val="bullet"/>
      <w:lvlText w:val="o"/>
      <w:lvlJc w:val="left"/>
      <w:pPr>
        <w:ind w:left="3800" w:hanging="360"/>
      </w:pPr>
      <w:rPr>
        <w:rFonts w:ascii="Courier New" w:hAnsi="Courier New" w:cs="Courier New" w:hint="default"/>
      </w:rPr>
    </w:lvl>
    <w:lvl w:ilvl="5" w:tplc="48090005" w:tentative="1">
      <w:start w:val="1"/>
      <w:numFmt w:val="bullet"/>
      <w:lvlText w:val=""/>
      <w:lvlJc w:val="left"/>
      <w:pPr>
        <w:ind w:left="4520" w:hanging="360"/>
      </w:pPr>
      <w:rPr>
        <w:rFonts w:ascii="Wingdings" w:hAnsi="Wingdings" w:hint="default"/>
      </w:rPr>
    </w:lvl>
    <w:lvl w:ilvl="6" w:tplc="48090001" w:tentative="1">
      <w:start w:val="1"/>
      <w:numFmt w:val="bullet"/>
      <w:lvlText w:val=""/>
      <w:lvlJc w:val="left"/>
      <w:pPr>
        <w:ind w:left="5240" w:hanging="360"/>
      </w:pPr>
      <w:rPr>
        <w:rFonts w:ascii="Symbol" w:hAnsi="Symbol" w:hint="default"/>
      </w:rPr>
    </w:lvl>
    <w:lvl w:ilvl="7" w:tplc="48090003" w:tentative="1">
      <w:start w:val="1"/>
      <w:numFmt w:val="bullet"/>
      <w:lvlText w:val="o"/>
      <w:lvlJc w:val="left"/>
      <w:pPr>
        <w:ind w:left="5960" w:hanging="360"/>
      </w:pPr>
      <w:rPr>
        <w:rFonts w:ascii="Courier New" w:hAnsi="Courier New" w:cs="Courier New" w:hint="default"/>
      </w:rPr>
    </w:lvl>
    <w:lvl w:ilvl="8" w:tplc="48090005" w:tentative="1">
      <w:start w:val="1"/>
      <w:numFmt w:val="bullet"/>
      <w:lvlText w:val=""/>
      <w:lvlJc w:val="left"/>
      <w:pPr>
        <w:ind w:left="6680" w:hanging="360"/>
      </w:pPr>
      <w:rPr>
        <w:rFonts w:ascii="Wingdings" w:hAnsi="Wingdings" w:hint="default"/>
      </w:rPr>
    </w:lvl>
  </w:abstractNum>
  <w:abstractNum w:abstractNumId="11">
    <w:nsid w:val="05F069BD"/>
    <w:multiLevelType w:val="hybridMultilevel"/>
    <w:tmpl w:val="6C5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263BE"/>
    <w:multiLevelType w:val="hybridMultilevel"/>
    <w:tmpl w:val="8496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46375"/>
    <w:multiLevelType w:val="hybridMultilevel"/>
    <w:tmpl w:val="B0A66E50"/>
    <w:lvl w:ilvl="0" w:tplc="48090001">
      <w:start w:val="1"/>
      <w:numFmt w:val="bullet"/>
      <w:lvlText w:val=""/>
      <w:lvlJc w:val="left"/>
      <w:pPr>
        <w:ind w:left="920" w:hanging="360"/>
      </w:pPr>
      <w:rPr>
        <w:rFonts w:ascii="Symbol" w:hAnsi="Symbol" w:hint="default"/>
      </w:rPr>
    </w:lvl>
    <w:lvl w:ilvl="1" w:tplc="48090003" w:tentative="1">
      <w:start w:val="1"/>
      <w:numFmt w:val="bullet"/>
      <w:lvlText w:val="o"/>
      <w:lvlJc w:val="left"/>
      <w:pPr>
        <w:ind w:left="1640" w:hanging="360"/>
      </w:pPr>
      <w:rPr>
        <w:rFonts w:ascii="Courier New" w:hAnsi="Courier New" w:cs="Courier New" w:hint="default"/>
      </w:rPr>
    </w:lvl>
    <w:lvl w:ilvl="2" w:tplc="48090005" w:tentative="1">
      <w:start w:val="1"/>
      <w:numFmt w:val="bullet"/>
      <w:lvlText w:val=""/>
      <w:lvlJc w:val="left"/>
      <w:pPr>
        <w:ind w:left="2360" w:hanging="360"/>
      </w:pPr>
      <w:rPr>
        <w:rFonts w:ascii="Wingdings" w:hAnsi="Wingdings" w:hint="default"/>
      </w:rPr>
    </w:lvl>
    <w:lvl w:ilvl="3" w:tplc="48090001" w:tentative="1">
      <w:start w:val="1"/>
      <w:numFmt w:val="bullet"/>
      <w:lvlText w:val=""/>
      <w:lvlJc w:val="left"/>
      <w:pPr>
        <w:ind w:left="3080" w:hanging="360"/>
      </w:pPr>
      <w:rPr>
        <w:rFonts w:ascii="Symbol" w:hAnsi="Symbol" w:hint="default"/>
      </w:rPr>
    </w:lvl>
    <w:lvl w:ilvl="4" w:tplc="48090003" w:tentative="1">
      <w:start w:val="1"/>
      <w:numFmt w:val="bullet"/>
      <w:lvlText w:val="o"/>
      <w:lvlJc w:val="left"/>
      <w:pPr>
        <w:ind w:left="3800" w:hanging="360"/>
      </w:pPr>
      <w:rPr>
        <w:rFonts w:ascii="Courier New" w:hAnsi="Courier New" w:cs="Courier New" w:hint="default"/>
      </w:rPr>
    </w:lvl>
    <w:lvl w:ilvl="5" w:tplc="48090005" w:tentative="1">
      <w:start w:val="1"/>
      <w:numFmt w:val="bullet"/>
      <w:lvlText w:val=""/>
      <w:lvlJc w:val="left"/>
      <w:pPr>
        <w:ind w:left="4520" w:hanging="360"/>
      </w:pPr>
      <w:rPr>
        <w:rFonts w:ascii="Wingdings" w:hAnsi="Wingdings" w:hint="default"/>
      </w:rPr>
    </w:lvl>
    <w:lvl w:ilvl="6" w:tplc="48090001" w:tentative="1">
      <w:start w:val="1"/>
      <w:numFmt w:val="bullet"/>
      <w:lvlText w:val=""/>
      <w:lvlJc w:val="left"/>
      <w:pPr>
        <w:ind w:left="5240" w:hanging="360"/>
      </w:pPr>
      <w:rPr>
        <w:rFonts w:ascii="Symbol" w:hAnsi="Symbol" w:hint="default"/>
      </w:rPr>
    </w:lvl>
    <w:lvl w:ilvl="7" w:tplc="48090003" w:tentative="1">
      <w:start w:val="1"/>
      <w:numFmt w:val="bullet"/>
      <w:lvlText w:val="o"/>
      <w:lvlJc w:val="left"/>
      <w:pPr>
        <w:ind w:left="5960" w:hanging="360"/>
      </w:pPr>
      <w:rPr>
        <w:rFonts w:ascii="Courier New" w:hAnsi="Courier New" w:cs="Courier New" w:hint="default"/>
      </w:rPr>
    </w:lvl>
    <w:lvl w:ilvl="8" w:tplc="48090005" w:tentative="1">
      <w:start w:val="1"/>
      <w:numFmt w:val="bullet"/>
      <w:lvlText w:val=""/>
      <w:lvlJc w:val="left"/>
      <w:pPr>
        <w:ind w:left="6680" w:hanging="360"/>
      </w:pPr>
      <w:rPr>
        <w:rFonts w:ascii="Wingdings" w:hAnsi="Wingdings" w:hint="default"/>
      </w:rPr>
    </w:lvl>
  </w:abstractNum>
  <w:abstractNum w:abstractNumId="14">
    <w:nsid w:val="3DEA6D1F"/>
    <w:multiLevelType w:val="hybridMultilevel"/>
    <w:tmpl w:val="39143D6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nsid w:val="3EDC4B2E"/>
    <w:multiLevelType w:val="hybridMultilevel"/>
    <w:tmpl w:val="D8BE8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7E10D4"/>
    <w:multiLevelType w:val="hybridMultilevel"/>
    <w:tmpl w:val="8D3485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2503C1B"/>
    <w:multiLevelType w:val="hybridMultilevel"/>
    <w:tmpl w:val="0FB6F66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nsid w:val="43F55659"/>
    <w:multiLevelType w:val="hybridMultilevel"/>
    <w:tmpl w:val="ACA60AD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4CDD1077"/>
    <w:multiLevelType w:val="hybridMultilevel"/>
    <w:tmpl w:val="CD2E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84CD1"/>
    <w:multiLevelType w:val="hybridMultilevel"/>
    <w:tmpl w:val="6AD4C9D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nsid w:val="68845D6D"/>
    <w:multiLevelType w:val="hybridMultilevel"/>
    <w:tmpl w:val="87FC5CD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6B8A541A"/>
    <w:multiLevelType w:val="hybridMultilevel"/>
    <w:tmpl w:val="3C0286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3">
    <w:nsid w:val="77E1325C"/>
    <w:multiLevelType w:val="hybridMultilevel"/>
    <w:tmpl w:val="48D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8044A7"/>
    <w:multiLevelType w:val="hybridMultilevel"/>
    <w:tmpl w:val="DE84EA5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2"/>
  </w:num>
  <w:num w:numId="14">
    <w:abstractNumId w:val="15"/>
  </w:num>
  <w:num w:numId="15">
    <w:abstractNumId w:val="21"/>
  </w:num>
  <w:num w:numId="16">
    <w:abstractNumId w:val="20"/>
  </w:num>
  <w:num w:numId="17">
    <w:abstractNumId w:val="18"/>
  </w:num>
  <w:num w:numId="18">
    <w:abstractNumId w:val="23"/>
  </w:num>
  <w:num w:numId="19">
    <w:abstractNumId w:val="24"/>
  </w:num>
  <w:num w:numId="20">
    <w:abstractNumId w:val="14"/>
  </w:num>
  <w:num w:numId="21">
    <w:abstractNumId w:val="22"/>
  </w:num>
  <w:num w:numId="22">
    <w:abstractNumId w:val="16"/>
  </w:num>
  <w:num w:numId="23">
    <w:abstractNumId w:val="17"/>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167EE"/>
    <w:rsid w:val="000137B9"/>
    <w:rsid w:val="000201D0"/>
    <w:rsid w:val="00024948"/>
    <w:rsid w:val="000379E1"/>
    <w:rsid w:val="00041D4A"/>
    <w:rsid w:val="0009452C"/>
    <w:rsid w:val="000B233E"/>
    <w:rsid w:val="000D4DB4"/>
    <w:rsid w:val="000D5FB2"/>
    <w:rsid w:val="000D6D7B"/>
    <w:rsid w:val="001413A2"/>
    <w:rsid w:val="001C1DFD"/>
    <w:rsid w:val="001D0704"/>
    <w:rsid w:val="001F21FF"/>
    <w:rsid w:val="00234610"/>
    <w:rsid w:val="00243E75"/>
    <w:rsid w:val="0028596A"/>
    <w:rsid w:val="00286287"/>
    <w:rsid w:val="002B2184"/>
    <w:rsid w:val="002E2BFD"/>
    <w:rsid w:val="002E7B1D"/>
    <w:rsid w:val="0030260C"/>
    <w:rsid w:val="0032310C"/>
    <w:rsid w:val="00335B45"/>
    <w:rsid w:val="00387512"/>
    <w:rsid w:val="003A7D88"/>
    <w:rsid w:val="003B3C6F"/>
    <w:rsid w:val="003B5B64"/>
    <w:rsid w:val="003C4F6C"/>
    <w:rsid w:val="003D182B"/>
    <w:rsid w:val="0042536C"/>
    <w:rsid w:val="00437BEB"/>
    <w:rsid w:val="00446400"/>
    <w:rsid w:val="004577EF"/>
    <w:rsid w:val="004C55DC"/>
    <w:rsid w:val="004E0087"/>
    <w:rsid w:val="00560636"/>
    <w:rsid w:val="005B69EA"/>
    <w:rsid w:val="006510C3"/>
    <w:rsid w:val="006C1F11"/>
    <w:rsid w:val="00713CEB"/>
    <w:rsid w:val="007162D2"/>
    <w:rsid w:val="00735FF6"/>
    <w:rsid w:val="00751AA4"/>
    <w:rsid w:val="00777C75"/>
    <w:rsid w:val="007825F8"/>
    <w:rsid w:val="0078650F"/>
    <w:rsid w:val="007B14C2"/>
    <w:rsid w:val="007F333B"/>
    <w:rsid w:val="008118CC"/>
    <w:rsid w:val="008167EE"/>
    <w:rsid w:val="008440A1"/>
    <w:rsid w:val="008D02FE"/>
    <w:rsid w:val="00943A1D"/>
    <w:rsid w:val="00965C9D"/>
    <w:rsid w:val="00994EBF"/>
    <w:rsid w:val="00995900"/>
    <w:rsid w:val="009A652D"/>
    <w:rsid w:val="009B5478"/>
    <w:rsid w:val="009D379B"/>
    <w:rsid w:val="009F0DBD"/>
    <w:rsid w:val="00A01AC7"/>
    <w:rsid w:val="00A05CAE"/>
    <w:rsid w:val="00A15545"/>
    <w:rsid w:val="00A349BA"/>
    <w:rsid w:val="00A77FA6"/>
    <w:rsid w:val="00AC02A6"/>
    <w:rsid w:val="00AE27E8"/>
    <w:rsid w:val="00B25855"/>
    <w:rsid w:val="00B50D16"/>
    <w:rsid w:val="00B71FCF"/>
    <w:rsid w:val="00BA551E"/>
    <w:rsid w:val="00BC6152"/>
    <w:rsid w:val="00C37A68"/>
    <w:rsid w:val="00C40CA7"/>
    <w:rsid w:val="00CB4236"/>
    <w:rsid w:val="00CB605D"/>
    <w:rsid w:val="00CB6251"/>
    <w:rsid w:val="00D11F2A"/>
    <w:rsid w:val="00D325A4"/>
    <w:rsid w:val="00D34BD7"/>
    <w:rsid w:val="00D37692"/>
    <w:rsid w:val="00D516FC"/>
    <w:rsid w:val="00D66378"/>
    <w:rsid w:val="00D66967"/>
    <w:rsid w:val="00DC3D9C"/>
    <w:rsid w:val="00E11EF5"/>
    <w:rsid w:val="00E64B27"/>
    <w:rsid w:val="00E66506"/>
    <w:rsid w:val="00E71C71"/>
    <w:rsid w:val="00EA7584"/>
    <w:rsid w:val="00EC4396"/>
    <w:rsid w:val="00ED31D4"/>
    <w:rsid w:val="00EF1816"/>
    <w:rsid w:val="00F015DE"/>
    <w:rsid w:val="00F52A52"/>
    <w:rsid w:val="00FC56EB"/>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4F81BD" w:themeColor="accent1"/>
    </w:rPr>
  </w:style>
  <w:style w:type="character" w:customStyle="1" w:styleId="FooterChar">
    <w:name w:val="Footer Char"/>
    <w:basedOn w:val="DefaultParagraphFont"/>
    <w:link w:val="Footer"/>
    <w:rsid w:val="00F015DE"/>
    <w:rPr>
      <w:b/>
      <w:color w:val="4F81B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4F81B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4F81B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4F81B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4F81B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015DE"/>
    <w:rPr>
      <w:b/>
      <w:bCs/>
      <w:i/>
      <w:iCs/>
      <w:color w:val="4F81B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365F91" w:themeColor="accent1" w:themeShade="BF"/>
      <w:sz w:val="28"/>
      <w:szCs w:val="28"/>
    </w:rPr>
  </w:style>
  <w:style w:type="character" w:styleId="Hyperlink">
    <w:name w:val="Hyperlink"/>
    <w:basedOn w:val="DefaultParagraphFont"/>
    <w:uiPriority w:val="99"/>
    <w:unhideWhenUsed/>
    <w:rsid w:val="003C4F6C"/>
    <w:rPr>
      <w:color w:val="0000FF" w:themeColor="hyperlink"/>
      <w:u w:val="single"/>
    </w:rPr>
  </w:style>
  <w:style w:type="character" w:customStyle="1" w:styleId="bdtext">
    <w:name w:val="bdtext"/>
    <w:basedOn w:val="DefaultParagraphFont"/>
    <w:rsid w:val="004C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4F81BD" w:themeColor="accent1"/>
    </w:rPr>
  </w:style>
  <w:style w:type="character" w:customStyle="1" w:styleId="FooterChar">
    <w:name w:val="Footer Char"/>
    <w:basedOn w:val="DefaultParagraphFont"/>
    <w:link w:val="Footer"/>
    <w:rsid w:val="00F015DE"/>
    <w:rPr>
      <w:b/>
      <w:color w:val="4F81B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4F81B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4F81B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4F81B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4F81B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015DE"/>
    <w:rPr>
      <w:b/>
      <w:bCs/>
      <w:i/>
      <w:iCs/>
      <w:color w:val="4F81B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365F91" w:themeColor="accent1" w:themeShade="BF"/>
      <w:sz w:val="28"/>
      <w:szCs w:val="28"/>
    </w:rPr>
  </w:style>
  <w:style w:type="character" w:styleId="Hyperlink">
    <w:name w:val="Hyperlink"/>
    <w:basedOn w:val="DefaultParagraphFont"/>
    <w:uiPriority w:val="99"/>
    <w:unhideWhenUsed/>
    <w:rsid w:val="003C4F6C"/>
    <w:rPr>
      <w:color w:val="0000FF" w:themeColor="hyperlink"/>
      <w:u w:val="single"/>
    </w:rPr>
  </w:style>
  <w:style w:type="character" w:customStyle="1" w:styleId="bdtext">
    <w:name w:val="bdtext"/>
    <w:basedOn w:val="DefaultParagraphFont"/>
    <w:rsid w:val="004C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1151">
      <w:bodyDiv w:val="1"/>
      <w:marLeft w:val="0"/>
      <w:marRight w:val="0"/>
      <w:marTop w:val="0"/>
      <w:marBottom w:val="0"/>
      <w:divBdr>
        <w:top w:val="none" w:sz="0" w:space="0" w:color="auto"/>
        <w:left w:val="none" w:sz="0" w:space="0" w:color="auto"/>
        <w:bottom w:val="none" w:sz="0" w:space="0" w:color="auto"/>
        <w:right w:val="none" w:sz="0" w:space="0" w:color="auto"/>
      </w:divBdr>
    </w:div>
    <w:div w:id="13019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Afiq.361719@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DF8E7AD48E074795A35355283EB5E0"/>
        <w:category>
          <w:name w:val="General"/>
          <w:gallery w:val="placeholder"/>
        </w:category>
        <w:types>
          <w:type w:val="bbPlcHdr"/>
        </w:types>
        <w:behaviors>
          <w:behavior w:val="content"/>
        </w:behaviors>
        <w:guid w:val="{18E15A7D-F613-AE47-8D6A-90140406AA18}"/>
      </w:docPartPr>
      <w:docPartBody>
        <w:p w:rsidR="00567C02" w:rsidRDefault="00567C02">
          <w:pPr>
            <w:pStyle w:val="A3DF8E7AD48E074795A35355283EB5E0"/>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6073649077BA3F4893D8DB24EAF84806"/>
        <w:category>
          <w:name w:val="General"/>
          <w:gallery w:val="placeholder"/>
        </w:category>
        <w:types>
          <w:type w:val="bbPlcHdr"/>
        </w:types>
        <w:behaviors>
          <w:behavior w:val="content"/>
        </w:behaviors>
        <w:guid w:val="{1AC15437-34A8-6243-B669-DE5A9020B28B}"/>
      </w:docPartPr>
      <w:docPartBody>
        <w:p w:rsidR="00567C02" w:rsidRDefault="00567C02">
          <w:pPr>
            <w:pStyle w:val="6073649077BA3F4893D8DB24EAF84806"/>
          </w:pPr>
          <w:r>
            <w:t>Lorem ipsum dolor</w:t>
          </w:r>
        </w:p>
      </w:docPartBody>
    </w:docPart>
    <w:docPart>
      <w:docPartPr>
        <w:name w:val="CA1E96CA19640B499F81B4C1B97E2604"/>
        <w:category>
          <w:name w:val="General"/>
          <w:gallery w:val="placeholder"/>
        </w:category>
        <w:types>
          <w:type w:val="bbPlcHdr"/>
        </w:types>
        <w:behaviors>
          <w:behavior w:val="content"/>
        </w:behaviors>
        <w:guid w:val="{3488D068-BDB2-BD45-95BD-9688C8861F03}"/>
      </w:docPartPr>
      <w:docPartBody>
        <w:p w:rsidR="00567C02" w:rsidRDefault="00567C02">
          <w:pPr>
            <w:pStyle w:val="CA1E96CA19640B499F81B4C1B97E2604"/>
          </w:pPr>
          <w:r>
            <w:t>Aliquam dapibus.</w:t>
          </w:r>
        </w:p>
      </w:docPartBody>
    </w:docPart>
    <w:docPart>
      <w:docPartPr>
        <w:name w:val="8CB47DEFFED7F64E8CC639348DE63D14"/>
        <w:category>
          <w:name w:val="General"/>
          <w:gallery w:val="placeholder"/>
        </w:category>
        <w:types>
          <w:type w:val="bbPlcHdr"/>
        </w:types>
        <w:behaviors>
          <w:behavior w:val="content"/>
        </w:behaviors>
        <w:guid w:val="{0AD0759B-56AE-B949-AE94-A4547D8853CD}"/>
      </w:docPartPr>
      <w:docPartBody>
        <w:p w:rsidR="00B818EC" w:rsidRDefault="00567C02">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567C02" w:rsidRDefault="00567C02">
          <w:pPr>
            <w:pStyle w:val="8CB47DEFFED7F64E8CC639348DE63D1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02"/>
    <w:rsid w:val="00031465"/>
    <w:rsid w:val="00074A79"/>
    <w:rsid w:val="000D0617"/>
    <w:rsid w:val="0020430F"/>
    <w:rsid w:val="0023201F"/>
    <w:rsid w:val="00567C02"/>
    <w:rsid w:val="006046A5"/>
    <w:rsid w:val="0062185E"/>
    <w:rsid w:val="00747B11"/>
    <w:rsid w:val="009E2E5A"/>
    <w:rsid w:val="00BF348A"/>
    <w:rsid w:val="00C40A32"/>
    <w:rsid w:val="00CD3319"/>
    <w:rsid w:val="00D44ED0"/>
    <w:rsid w:val="00D76CD6"/>
    <w:rsid w:val="00D97DB5"/>
    <w:rsid w:val="00E93A29"/>
    <w:rsid w:val="00E94D8B"/>
    <w:rsid w:val="00F240BF"/>
    <w:rsid w:val="00F50342"/>
    <w:rsid w:val="00F8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DF8E7AD48E074795A35355283EB5E0">
    <w:name w:val="A3DF8E7AD48E074795A35355283EB5E0"/>
  </w:style>
  <w:style w:type="paragraph" w:customStyle="1" w:styleId="6073649077BA3F4893D8DB24EAF84806">
    <w:name w:val="6073649077BA3F4893D8DB24EAF84806"/>
  </w:style>
  <w:style w:type="paragraph" w:customStyle="1" w:styleId="025C2542A214984189E3FE53C1E59965">
    <w:name w:val="025C2542A214984189E3FE53C1E59965"/>
  </w:style>
  <w:style w:type="paragraph" w:customStyle="1" w:styleId="54B96C86CAE3FB4F98CAEE42348416F3">
    <w:name w:val="54B96C86CAE3FB4F98CAEE42348416F3"/>
  </w:style>
  <w:style w:type="paragraph" w:customStyle="1" w:styleId="BD43E031B2B1C24ABF9B34B04E0D2E15">
    <w:name w:val="BD43E031B2B1C24ABF9B34B04E0D2E15"/>
  </w:style>
  <w:style w:type="paragraph" w:customStyle="1" w:styleId="9BBF3E5F0FEDAF478FA666134F369639">
    <w:name w:val="9BBF3E5F0FEDAF478FA666134F369639"/>
  </w:style>
  <w:style w:type="paragraph" w:customStyle="1" w:styleId="03C52A1F7C047E478E9C82C2533E5CA0">
    <w:name w:val="03C52A1F7C047E478E9C82C2533E5CA0"/>
  </w:style>
  <w:style w:type="paragraph" w:customStyle="1" w:styleId="CA1E96CA19640B499F81B4C1B97E2604">
    <w:name w:val="CA1E96CA19640B499F81B4C1B97E2604"/>
  </w:style>
  <w:style w:type="paragraph" w:customStyle="1" w:styleId="8E46C15F698FBA439B7B25B0505CBE29">
    <w:name w:val="8E46C15F698FBA439B7B25B0505CBE29"/>
  </w:style>
  <w:style w:type="paragraph" w:customStyle="1" w:styleId="004ADFD473E51643A77A4C98DDD86550">
    <w:name w:val="004ADFD473E51643A77A4C98DDD86550"/>
  </w:style>
  <w:style w:type="paragraph" w:customStyle="1" w:styleId="A9501B9AD4AEED4E9C81C0DE93C8CAAD">
    <w:name w:val="A9501B9AD4AEED4E9C81C0DE93C8CAA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CB47DEFFED7F64E8CC639348DE63D14">
    <w:name w:val="8CB47DEFFED7F64E8CC639348DE63D14"/>
  </w:style>
  <w:style w:type="paragraph" w:customStyle="1" w:styleId="F8D6FD4E769E41B9AC66468975E2F32D">
    <w:name w:val="F8D6FD4E769E41B9AC66468975E2F32D"/>
    <w:rsid w:val="00F240BF"/>
    <w:pPr>
      <w:spacing w:after="160" w:line="259"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DF8E7AD48E074795A35355283EB5E0">
    <w:name w:val="A3DF8E7AD48E074795A35355283EB5E0"/>
  </w:style>
  <w:style w:type="paragraph" w:customStyle="1" w:styleId="6073649077BA3F4893D8DB24EAF84806">
    <w:name w:val="6073649077BA3F4893D8DB24EAF84806"/>
  </w:style>
  <w:style w:type="paragraph" w:customStyle="1" w:styleId="025C2542A214984189E3FE53C1E59965">
    <w:name w:val="025C2542A214984189E3FE53C1E59965"/>
  </w:style>
  <w:style w:type="paragraph" w:customStyle="1" w:styleId="54B96C86CAE3FB4F98CAEE42348416F3">
    <w:name w:val="54B96C86CAE3FB4F98CAEE42348416F3"/>
  </w:style>
  <w:style w:type="paragraph" w:customStyle="1" w:styleId="BD43E031B2B1C24ABF9B34B04E0D2E15">
    <w:name w:val="BD43E031B2B1C24ABF9B34B04E0D2E15"/>
  </w:style>
  <w:style w:type="paragraph" w:customStyle="1" w:styleId="9BBF3E5F0FEDAF478FA666134F369639">
    <w:name w:val="9BBF3E5F0FEDAF478FA666134F369639"/>
  </w:style>
  <w:style w:type="paragraph" w:customStyle="1" w:styleId="03C52A1F7C047E478E9C82C2533E5CA0">
    <w:name w:val="03C52A1F7C047E478E9C82C2533E5CA0"/>
  </w:style>
  <w:style w:type="paragraph" w:customStyle="1" w:styleId="CA1E96CA19640B499F81B4C1B97E2604">
    <w:name w:val="CA1E96CA19640B499F81B4C1B97E2604"/>
  </w:style>
  <w:style w:type="paragraph" w:customStyle="1" w:styleId="8E46C15F698FBA439B7B25B0505CBE29">
    <w:name w:val="8E46C15F698FBA439B7B25B0505CBE29"/>
  </w:style>
  <w:style w:type="paragraph" w:customStyle="1" w:styleId="004ADFD473E51643A77A4C98DDD86550">
    <w:name w:val="004ADFD473E51643A77A4C98DDD86550"/>
  </w:style>
  <w:style w:type="paragraph" w:customStyle="1" w:styleId="A9501B9AD4AEED4E9C81C0DE93C8CAAD">
    <w:name w:val="A9501B9AD4AEED4E9C81C0DE93C8CAA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CB47DEFFED7F64E8CC639348DE63D14">
    <w:name w:val="8CB47DEFFED7F64E8CC639348DE63D14"/>
  </w:style>
  <w:style w:type="paragraph" w:customStyle="1" w:styleId="F8D6FD4E769E41B9AC66468975E2F32D">
    <w:name w:val="F8D6FD4E769E41B9AC66468975E2F32D"/>
    <w:rsid w:val="00F240BF"/>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4C67-05D4-429C-B643-DAB34A0D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602HRDESK</cp:lastModifiedBy>
  <cp:revision>54</cp:revision>
  <cp:lastPrinted>2017-04-08T03:27:00Z</cp:lastPrinted>
  <dcterms:created xsi:type="dcterms:W3CDTF">2016-04-18T12:38:00Z</dcterms:created>
  <dcterms:modified xsi:type="dcterms:W3CDTF">2017-04-27T14:17:00Z</dcterms:modified>
</cp:coreProperties>
</file>