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1C" w:rsidRDefault="00606E1C">
      <w:pPr>
        <w:spacing w:after="113"/>
        <w:rPr>
          <w:rFonts w:ascii="Times New Roman" w:hAnsi="Times New Roman" w:cs="Times New Roman"/>
          <w:b/>
          <w:sz w:val="20"/>
        </w:rPr>
      </w:pPr>
      <w:r>
        <w:rPr>
          <w:rFonts w:ascii="Times New Roman" w:hAnsi="Times New Roman" w:cs="Times New Roman"/>
          <w:b/>
          <w:sz w:val="20"/>
        </w:rPr>
        <w:t>Rosy</w:t>
      </w:r>
    </w:p>
    <w:p w:rsidR="00473598" w:rsidRPr="00606E1C" w:rsidRDefault="00606E1C">
      <w:pPr>
        <w:spacing w:after="113"/>
        <w:rPr>
          <w:sz w:val="36"/>
          <w:szCs w:val="36"/>
        </w:rPr>
      </w:pPr>
      <w:hyperlink r:id="rId9" w:history="1">
        <w:r w:rsidRPr="00606E1C">
          <w:rPr>
            <w:rStyle w:val="Hyperlink"/>
            <w:rFonts w:ascii="Times New Roman" w:hAnsi="Times New Roman" w:cs="Times New Roman"/>
            <w:b/>
            <w:sz w:val="36"/>
            <w:szCs w:val="36"/>
          </w:rPr>
          <w:t>Rosy.361920@2fr</w:t>
        </w:r>
        <w:bookmarkStart w:id="0" w:name="_GoBack"/>
        <w:bookmarkEnd w:id="0"/>
        <w:r w:rsidRPr="00606E1C">
          <w:rPr>
            <w:rStyle w:val="Hyperlink"/>
            <w:rFonts w:ascii="Times New Roman" w:hAnsi="Times New Roman" w:cs="Times New Roman"/>
            <w:b/>
            <w:sz w:val="36"/>
            <w:szCs w:val="36"/>
          </w:rPr>
          <w:t>eemail.com</w:t>
        </w:r>
      </w:hyperlink>
      <w:r w:rsidRPr="00606E1C">
        <w:rPr>
          <w:rFonts w:ascii="Times New Roman" w:hAnsi="Times New Roman" w:cs="Times New Roman"/>
          <w:b/>
          <w:sz w:val="36"/>
          <w:szCs w:val="36"/>
        </w:rPr>
        <w:t xml:space="preserve">   </w:t>
      </w:r>
      <w:r w:rsidR="006169BC" w:rsidRPr="00606E1C">
        <w:rPr>
          <w:rFonts w:ascii="Times New Roman" w:hAnsi="Times New Roman" w:cs="Times New Roman"/>
          <w:b/>
          <w:sz w:val="36"/>
          <w:szCs w:val="36"/>
        </w:rPr>
        <w:br/>
      </w:r>
    </w:p>
    <w:p w:rsidR="00473598" w:rsidRPr="00294846" w:rsidRDefault="006169BC" w:rsidP="003216F6">
      <w:pPr>
        <w:pBdr>
          <w:bottom w:val="single" w:sz="4" w:space="1" w:color="auto"/>
        </w:pBdr>
        <w:spacing w:after="113"/>
        <w:rPr>
          <w:sz w:val="10"/>
          <w:szCs w:val="10"/>
        </w:rPr>
      </w:pPr>
      <w:r>
        <w:rPr>
          <w:rFonts w:ascii="Times New Roman" w:hAnsi="Times New Roman" w:cs="Times New Roman"/>
          <w:b/>
          <w:sz w:val="20"/>
        </w:rPr>
        <w:t>MARKETING PROFESSIONAL</w:t>
      </w:r>
      <w:r>
        <w:rPr>
          <w:rFonts w:ascii="Times New Roman" w:hAnsi="Times New Roman" w:cs="Times New Roman"/>
          <w:sz w:val="20"/>
        </w:rPr>
        <w:t xml:space="preserve"> </w:t>
      </w:r>
      <w:r>
        <w:rPr>
          <w:rFonts w:ascii="Times New Roman" w:hAnsi="Times New Roman" w:cs="Times New Roman"/>
          <w:sz w:val="20"/>
        </w:rPr>
        <w:br/>
      </w:r>
      <w:r>
        <w:rPr>
          <w:rFonts w:ascii="Times New Roman" w:hAnsi="Times New Roman" w:cs="Times New Roman"/>
          <w:i/>
          <w:sz w:val="20"/>
        </w:rPr>
        <w:t>Experienced Loyalty</w:t>
      </w:r>
      <w:r w:rsidR="003216F6">
        <w:rPr>
          <w:rFonts w:ascii="Times New Roman" w:hAnsi="Times New Roman" w:cs="Times New Roman"/>
          <w:i/>
          <w:sz w:val="20"/>
        </w:rPr>
        <w:t>/CRM</w:t>
      </w:r>
      <w:r>
        <w:rPr>
          <w:rFonts w:ascii="Times New Roman" w:hAnsi="Times New Roman" w:cs="Times New Roman"/>
          <w:i/>
          <w:sz w:val="20"/>
        </w:rPr>
        <w:t xml:space="preserve"> and Direct Marketing Professional</w:t>
      </w:r>
      <w:r>
        <w:rPr>
          <w:rFonts w:ascii="Times New Roman" w:hAnsi="Times New Roman" w:cs="Times New Roman"/>
          <w:i/>
          <w:sz w:val="20"/>
        </w:rPr>
        <w:br/>
      </w:r>
    </w:p>
    <w:p w:rsidR="00B13773" w:rsidRDefault="006169BC" w:rsidP="00B13773">
      <w:pPr>
        <w:spacing w:after="113"/>
      </w:pPr>
      <w:r>
        <w:rPr>
          <w:rFonts w:ascii="Times New Roman" w:hAnsi="Times New Roman" w:cs="Times New Roman"/>
          <w:b/>
          <w:sz w:val="20"/>
        </w:rPr>
        <w:t>PROFILE</w:t>
      </w:r>
      <w:r>
        <w:rPr>
          <w:rFonts w:ascii="Times New Roman" w:hAnsi="Times New Roman" w:cs="Times New Roman"/>
          <w:sz w:val="20"/>
        </w:rPr>
        <w:t xml:space="preserve"> </w:t>
      </w:r>
    </w:p>
    <w:p w:rsidR="00473598" w:rsidRDefault="00B13773" w:rsidP="00355BDD">
      <w:pPr>
        <w:pStyle w:val="ListParagraph"/>
        <w:numPr>
          <w:ilvl w:val="0"/>
          <w:numId w:val="13"/>
        </w:numPr>
        <w:spacing w:after="113"/>
      </w:pPr>
      <w:r>
        <w:rPr>
          <w:rFonts w:ascii="Times New Roman" w:hAnsi="Times New Roman" w:cs="Times New Roman"/>
          <w:sz w:val="20"/>
        </w:rPr>
        <w:t>Loyalty Marketing,</w:t>
      </w:r>
      <w:r w:rsidR="006169BC" w:rsidRPr="00B13773">
        <w:rPr>
          <w:rFonts w:ascii="Times New Roman" w:hAnsi="Times New Roman" w:cs="Times New Roman"/>
          <w:sz w:val="20"/>
        </w:rPr>
        <w:t xml:space="preserve"> CRM </w:t>
      </w:r>
      <w:r>
        <w:rPr>
          <w:rFonts w:ascii="Times New Roman" w:hAnsi="Times New Roman" w:cs="Times New Roman"/>
          <w:sz w:val="20"/>
        </w:rPr>
        <w:t xml:space="preserve">and Advertising </w:t>
      </w:r>
      <w:r w:rsidR="006169BC" w:rsidRPr="00B13773">
        <w:rPr>
          <w:rFonts w:ascii="Times New Roman" w:hAnsi="Times New Roman" w:cs="Times New Roman"/>
          <w:sz w:val="20"/>
        </w:rPr>
        <w:t xml:space="preserve">professional with </w:t>
      </w:r>
      <w:r w:rsidR="006169BC" w:rsidRPr="00B13773">
        <w:rPr>
          <w:rFonts w:ascii="Times New Roman" w:hAnsi="Times New Roman" w:cs="Times New Roman"/>
          <w:b/>
          <w:sz w:val="20"/>
        </w:rPr>
        <w:t>over 12 years</w:t>
      </w:r>
      <w:r w:rsidR="006169BC" w:rsidRPr="00B13773">
        <w:rPr>
          <w:rFonts w:ascii="Times New Roman" w:hAnsi="Times New Roman" w:cs="Times New Roman"/>
          <w:sz w:val="20"/>
        </w:rPr>
        <w:t xml:space="preserve"> of experience. </w:t>
      </w:r>
    </w:p>
    <w:p w:rsidR="00473598" w:rsidRDefault="006169BC" w:rsidP="00355BDD">
      <w:pPr>
        <w:pStyle w:val="ListParagraph"/>
        <w:numPr>
          <w:ilvl w:val="0"/>
          <w:numId w:val="13"/>
        </w:numPr>
      </w:pPr>
      <w:r w:rsidRPr="00B13773">
        <w:rPr>
          <w:rFonts w:ascii="Times New Roman" w:hAnsi="Times New Roman" w:cs="Times New Roman"/>
          <w:sz w:val="20"/>
        </w:rPr>
        <w:t xml:space="preserve">Possess keen business acumen in </w:t>
      </w:r>
      <w:proofErr w:type="spellStart"/>
      <w:r w:rsidRPr="00B13773">
        <w:rPr>
          <w:rFonts w:ascii="Times New Roman" w:hAnsi="Times New Roman" w:cs="Times New Roman"/>
          <w:sz w:val="20"/>
        </w:rPr>
        <w:t>analyzing</w:t>
      </w:r>
      <w:proofErr w:type="spellEnd"/>
      <w:r w:rsidRPr="00B13773">
        <w:rPr>
          <w:rFonts w:ascii="Times New Roman" w:hAnsi="Times New Roman" w:cs="Times New Roman"/>
          <w:sz w:val="20"/>
        </w:rPr>
        <w:t xml:space="preserve"> and understanding client acquisition and management, customer-value maximization and developing new business processes and revenue streams. </w:t>
      </w:r>
    </w:p>
    <w:p w:rsidR="00473598" w:rsidRDefault="006169BC" w:rsidP="00355BDD">
      <w:pPr>
        <w:pStyle w:val="ListParagraph"/>
        <w:numPr>
          <w:ilvl w:val="0"/>
          <w:numId w:val="13"/>
        </w:numPr>
      </w:pPr>
      <w:r w:rsidRPr="00B13773">
        <w:rPr>
          <w:rFonts w:ascii="Times New Roman" w:hAnsi="Times New Roman" w:cs="Times New Roman"/>
          <w:sz w:val="20"/>
        </w:rPr>
        <w:t>Consummate professional with excellent planning, execution, monitoring and project management skills, attention to detail as well as the ability to b</w:t>
      </w:r>
      <w:r w:rsidR="00294846">
        <w:rPr>
          <w:rFonts w:ascii="Times New Roman" w:hAnsi="Times New Roman" w:cs="Times New Roman"/>
          <w:sz w:val="20"/>
        </w:rPr>
        <w:t xml:space="preserve">uild and lead effective teams. </w:t>
      </w:r>
    </w:p>
    <w:p w:rsidR="003216F6" w:rsidRDefault="006169BC" w:rsidP="003216F6">
      <w:pPr>
        <w:spacing w:after="113"/>
      </w:pPr>
      <w:r>
        <w:rPr>
          <w:rFonts w:ascii="Times New Roman" w:hAnsi="Times New Roman" w:cs="Times New Roman"/>
          <w:b/>
          <w:i/>
          <w:sz w:val="20"/>
        </w:rPr>
        <w:t xml:space="preserve">Key Competencies: </w:t>
      </w:r>
      <w:r>
        <w:rPr>
          <w:rFonts w:ascii="Times New Roman" w:hAnsi="Times New Roman" w:cs="Times New Roman"/>
          <w:i/>
          <w:sz w:val="20"/>
        </w:rPr>
        <w:t>Business Planning • Product</w:t>
      </w:r>
      <w:r w:rsidR="00B13773">
        <w:rPr>
          <w:rFonts w:ascii="Times New Roman" w:hAnsi="Times New Roman" w:cs="Times New Roman"/>
          <w:i/>
          <w:sz w:val="20"/>
        </w:rPr>
        <w:t xml:space="preserve"> &amp; Loyalty Programmes Launch</w:t>
      </w:r>
      <w:r>
        <w:rPr>
          <w:rFonts w:ascii="Times New Roman" w:hAnsi="Times New Roman" w:cs="Times New Roman"/>
          <w:i/>
          <w:sz w:val="20"/>
        </w:rPr>
        <w:t xml:space="preserve"> • Operations Management • Global Communications• Partnership Management •CRM/Loyalty Marketing • Budget Forecast and Management • Brand Management • Creative</w:t>
      </w:r>
      <w:r w:rsidR="00891941">
        <w:rPr>
          <w:rFonts w:ascii="Times New Roman" w:hAnsi="Times New Roman" w:cs="Times New Roman"/>
          <w:i/>
          <w:sz w:val="20"/>
        </w:rPr>
        <w:t xml:space="preserve"> Brainstorming an</w:t>
      </w:r>
      <w:r w:rsidR="00294846">
        <w:rPr>
          <w:rFonts w:ascii="Times New Roman" w:hAnsi="Times New Roman" w:cs="Times New Roman"/>
          <w:i/>
          <w:sz w:val="20"/>
        </w:rPr>
        <w:t>d Development</w:t>
      </w:r>
      <w:r w:rsidR="00891941">
        <w:rPr>
          <w:rFonts w:ascii="Times New Roman" w:hAnsi="Times New Roman" w:cs="Times New Roman"/>
          <w:i/>
          <w:sz w:val="20"/>
        </w:rPr>
        <w:t xml:space="preserve"> • </w:t>
      </w:r>
      <w:r>
        <w:rPr>
          <w:rFonts w:ascii="Times New Roman" w:hAnsi="Times New Roman" w:cs="Times New Roman"/>
          <w:i/>
          <w:sz w:val="20"/>
        </w:rPr>
        <w:t>Project Management and Delivery</w:t>
      </w:r>
    </w:p>
    <w:p w:rsidR="003216F6" w:rsidRPr="003216F6" w:rsidRDefault="003216F6" w:rsidP="003216F6">
      <w:pPr>
        <w:pBdr>
          <w:bottom w:val="single" w:sz="4" w:space="1" w:color="auto"/>
        </w:pBdr>
        <w:spacing w:after="113"/>
        <w:rPr>
          <w:sz w:val="10"/>
          <w:szCs w:val="10"/>
        </w:rPr>
      </w:pPr>
    </w:p>
    <w:p w:rsidR="00473598" w:rsidRDefault="006169BC" w:rsidP="00B13773">
      <w:pPr>
        <w:spacing w:after="113"/>
      </w:pPr>
      <w:r>
        <w:rPr>
          <w:rFonts w:ascii="Times New Roman" w:hAnsi="Times New Roman" w:cs="Times New Roman"/>
          <w:b/>
          <w:sz w:val="20"/>
        </w:rPr>
        <w:t>PROFESSIONAL EXPERIENCE</w:t>
      </w:r>
      <w:r>
        <w:rPr>
          <w:rFonts w:ascii="Times New Roman" w:hAnsi="Times New Roman" w:cs="Times New Roman"/>
          <w:sz w:val="20"/>
        </w:rPr>
        <w:t xml:space="preserve"> </w:t>
      </w:r>
    </w:p>
    <w:p w:rsidR="00473598" w:rsidRDefault="006169BC">
      <w:pPr>
        <w:spacing w:after="113"/>
      </w:pPr>
      <w:r>
        <w:rPr>
          <w:rFonts w:ascii="Times New Roman" w:hAnsi="Times New Roman" w:cs="Times New Roman"/>
          <w:b/>
          <w:sz w:val="20"/>
        </w:rPr>
        <w:t xml:space="preserve">SKY TELECOM GROUP, DUBAI, UAE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br/>
      </w:r>
      <w:r>
        <w:rPr>
          <w:rFonts w:ascii="Times New Roman" w:hAnsi="Times New Roman" w:cs="Times New Roman"/>
          <w:b/>
          <w:sz w:val="20"/>
          <w:u w:val="single"/>
        </w:rPr>
        <w:t>Product Manager Loyalty</w:t>
      </w:r>
      <w:r w:rsidR="00E0434B">
        <w:rPr>
          <w:rFonts w:ascii="Times New Roman" w:hAnsi="Times New Roman" w:cs="Times New Roman"/>
          <w:b/>
          <w:sz w:val="20"/>
          <w:u w:val="single"/>
        </w:rPr>
        <w:t>/Marketing</w:t>
      </w:r>
      <w:r w:rsidR="00E0434B">
        <w:rPr>
          <w:rFonts w:ascii="Times New Roman" w:hAnsi="Times New Roman" w:cs="Times New Roman"/>
          <w:sz w:val="20"/>
        </w:rPr>
        <w:tab/>
      </w:r>
      <w:r w:rsidR="00E0434B">
        <w:rPr>
          <w:rFonts w:ascii="Times New Roman" w:hAnsi="Times New Roman" w:cs="Times New Roman"/>
          <w:sz w:val="20"/>
        </w:rPr>
        <w:tab/>
      </w:r>
      <w:r w:rsidR="00E0434B">
        <w:rPr>
          <w:rFonts w:ascii="Times New Roman" w:hAnsi="Times New Roman" w:cs="Times New Roman"/>
          <w:sz w:val="20"/>
        </w:rPr>
        <w:tab/>
      </w:r>
      <w:r w:rsidR="00E0434B">
        <w:rPr>
          <w:rFonts w:ascii="Times New Roman" w:hAnsi="Times New Roman" w:cs="Times New Roman"/>
          <w:sz w:val="20"/>
        </w:rPr>
        <w:tab/>
      </w:r>
      <w:r w:rsidR="00E0434B">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b/>
          <w:sz w:val="20"/>
        </w:rPr>
        <w:t>Oct 2016 _ December 2016</w:t>
      </w:r>
    </w:p>
    <w:p w:rsidR="003216F6" w:rsidRPr="00381E28" w:rsidRDefault="006169BC" w:rsidP="00355BDD">
      <w:pPr>
        <w:pStyle w:val="ListParagraph"/>
        <w:numPr>
          <w:ilvl w:val="0"/>
          <w:numId w:val="17"/>
        </w:numPr>
      </w:pPr>
      <w:r w:rsidRPr="00E0434B">
        <w:rPr>
          <w:rFonts w:ascii="Times New Roman" w:hAnsi="Times New Roman" w:cs="Times New Roman"/>
          <w:sz w:val="20"/>
        </w:rPr>
        <w:t xml:space="preserve">Handling the B2B and B2C Loyalty programmes for the group in the MENA Region. </w:t>
      </w:r>
    </w:p>
    <w:p w:rsidR="00381E28" w:rsidRPr="00FE089A" w:rsidRDefault="00381E28" w:rsidP="00381E28">
      <w:pPr>
        <w:pStyle w:val="ListParagraph"/>
        <w:rPr>
          <w:sz w:val="20"/>
          <w:szCs w:val="20"/>
        </w:rPr>
      </w:pPr>
    </w:p>
    <w:p w:rsidR="00473598" w:rsidRDefault="006169BC">
      <w:pPr>
        <w:spacing w:after="113"/>
      </w:pPr>
      <w:r>
        <w:rPr>
          <w:rFonts w:ascii="Times New Roman" w:hAnsi="Times New Roman" w:cs="Times New Roman"/>
          <w:b/>
          <w:sz w:val="20"/>
        </w:rPr>
        <w:t xml:space="preserve">INTERNATIONAL CUSTOMER LOYALTY PROGRAMMES, DUBAI, UAE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br/>
      </w:r>
      <w:r>
        <w:rPr>
          <w:rFonts w:ascii="Times New Roman" w:hAnsi="Times New Roman" w:cs="Times New Roman"/>
          <w:sz w:val="20"/>
        </w:rPr>
        <w:t xml:space="preserve"> </w:t>
      </w:r>
      <w:r>
        <w:rPr>
          <w:rFonts w:ascii="Times New Roman" w:hAnsi="Times New Roman" w:cs="Times New Roman"/>
          <w:b/>
          <w:sz w:val="20"/>
          <w:u w:val="single"/>
        </w:rPr>
        <w:t>Account Manager</w:t>
      </w:r>
      <w:r w:rsidR="00E0434B">
        <w:rPr>
          <w:rFonts w:ascii="Times New Roman" w:hAnsi="Times New Roman" w:cs="Times New Roman"/>
          <w:b/>
          <w:sz w:val="20"/>
          <w:u w:val="single"/>
        </w:rPr>
        <w:t>/Loyalty Marketing</w:t>
      </w:r>
      <w:r w:rsidR="00E0434B">
        <w:rPr>
          <w:rFonts w:ascii="Times New Roman" w:hAnsi="Times New Roman" w:cs="Times New Roman"/>
          <w:sz w:val="20"/>
        </w:rPr>
        <w:t xml:space="preserve"> </w:t>
      </w:r>
      <w:r w:rsidR="00E0434B">
        <w:rPr>
          <w:rFonts w:ascii="Times New Roman" w:hAnsi="Times New Roman" w:cs="Times New Roman"/>
          <w:sz w:val="20"/>
        </w:rPr>
        <w:tab/>
      </w:r>
      <w:r w:rsidR="00E0434B">
        <w:rPr>
          <w:rFonts w:ascii="Times New Roman" w:hAnsi="Times New Roman" w:cs="Times New Roman"/>
          <w:sz w:val="20"/>
        </w:rPr>
        <w:tab/>
      </w:r>
      <w:r w:rsidR="00E0434B">
        <w:rPr>
          <w:rFonts w:ascii="Times New Roman" w:hAnsi="Times New Roman" w:cs="Times New Roman"/>
          <w:sz w:val="20"/>
        </w:rPr>
        <w:tab/>
      </w:r>
      <w:r w:rsidR="00E0434B">
        <w:rPr>
          <w:rFonts w:ascii="Times New Roman" w:hAnsi="Times New Roman" w:cs="Times New Roman"/>
          <w:sz w:val="20"/>
        </w:rPr>
        <w:tab/>
      </w:r>
      <w:r w:rsidR="00E0434B">
        <w:rPr>
          <w:rFonts w:ascii="Times New Roman" w:hAnsi="Times New Roman" w:cs="Times New Roman"/>
          <w:sz w:val="20"/>
        </w:rPr>
        <w:tab/>
      </w:r>
      <w:r>
        <w:rPr>
          <w:rFonts w:ascii="Times New Roman" w:hAnsi="Times New Roman" w:cs="Times New Roman"/>
          <w:b/>
          <w:sz w:val="20"/>
        </w:rPr>
        <w:t>July 2012 –  September 2016</w:t>
      </w:r>
    </w:p>
    <w:p w:rsidR="00473598" w:rsidRDefault="006169BC" w:rsidP="00355BDD">
      <w:pPr>
        <w:pStyle w:val="ListParagraph"/>
        <w:numPr>
          <w:ilvl w:val="0"/>
          <w:numId w:val="18"/>
        </w:numPr>
      </w:pPr>
      <w:r w:rsidRPr="00E0434B">
        <w:rPr>
          <w:rFonts w:ascii="Times New Roman" w:hAnsi="Times New Roman" w:cs="Times New Roman"/>
          <w:sz w:val="20"/>
        </w:rPr>
        <w:t xml:space="preserve">Establishing and maintaining strong client relationships through regular close contact account management including regular face to face meetings, telephone and email communication. </w:t>
      </w:r>
    </w:p>
    <w:p w:rsidR="00473598" w:rsidRDefault="006169BC" w:rsidP="00355BDD">
      <w:pPr>
        <w:pStyle w:val="ListParagraph"/>
        <w:numPr>
          <w:ilvl w:val="0"/>
          <w:numId w:val="18"/>
        </w:numPr>
      </w:pPr>
      <w:r w:rsidRPr="00E0434B">
        <w:rPr>
          <w:rFonts w:ascii="Times New Roman" w:hAnsi="Times New Roman" w:cs="Times New Roman"/>
          <w:sz w:val="20"/>
        </w:rPr>
        <w:t xml:space="preserve">Handling a diverse set of clients, including Barclays Bank, National Commercial Bank, OSN, </w:t>
      </w:r>
      <w:r w:rsidRPr="00355BDD">
        <w:rPr>
          <w:rFonts w:ascii="Times New Roman" w:hAnsi="Times New Roman" w:cs="Times New Roman"/>
          <w:sz w:val="20"/>
        </w:rPr>
        <w:t xml:space="preserve">Air </w:t>
      </w:r>
      <w:proofErr w:type="spellStart"/>
      <w:r w:rsidRPr="00355BDD">
        <w:rPr>
          <w:rFonts w:ascii="Times New Roman" w:hAnsi="Times New Roman" w:cs="Times New Roman"/>
          <w:sz w:val="20"/>
        </w:rPr>
        <w:t>Astana,Visa</w:t>
      </w:r>
      <w:proofErr w:type="spellEnd"/>
      <w:r w:rsidRPr="00355BDD">
        <w:rPr>
          <w:rFonts w:ascii="Times New Roman" w:hAnsi="Times New Roman" w:cs="Times New Roman"/>
          <w:sz w:val="20"/>
        </w:rPr>
        <w:t>.</w:t>
      </w:r>
    </w:p>
    <w:p w:rsidR="00473598" w:rsidRDefault="006169BC" w:rsidP="00355BDD">
      <w:pPr>
        <w:pStyle w:val="ListParagraph"/>
        <w:numPr>
          <w:ilvl w:val="0"/>
          <w:numId w:val="18"/>
        </w:numPr>
      </w:pPr>
      <w:r w:rsidRPr="00E0434B">
        <w:rPr>
          <w:rFonts w:ascii="Times New Roman" w:hAnsi="Times New Roman" w:cs="Times New Roman"/>
          <w:sz w:val="20"/>
        </w:rPr>
        <w:t xml:space="preserve">Effectively interact with other departments including the Member Services </w:t>
      </w:r>
      <w:proofErr w:type="spellStart"/>
      <w:r w:rsidRPr="00E0434B">
        <w:rPr>
          <w:rFonts w:ascii="Times New Roman" w:hAnsi="Times New Roman" w:cs="Times New Roman"/>
          <w:sz w:val="20"/>
        </w:rPr>
        <w:t>Center</w:t>
      </w:r>
      <w:proofErr w:type="spellEnd"/>
      <w:r w:rsidRPr="00E0434B">
        <w:rPr>
          <w:rFonts w:ascii="Times New Roman" w:hAnsi="Times New Roman" w:cs="Times New Roman"/>
          <w:sz w:val="20"/>
        </w:rPr>
        <w:t xml:space="preserve"> (local and international) Operations, IT team and Creative team when handling campaign </w:t>
      </w:r>
      <w:proofErr w:type="spellStart"/>
      <w:r w:rsidRPr="00E0434B">
        <w:rPr>
          <w:rFonts w:ascii="Times New Roman" w:hAnsi="Times New Roman" w:cs="Times New Roman"/>
          <w:sz w:val="20"/>
        </w:rPr>
        <w:t>start ups</w:t>
      </w:r>
      <w:proofErr w:type="spellEnd"/>
      <w:r w:rsidRPr="00E0434B">
        <w:rPr>
          <w:rFonts w:ascii="Times New Roman" w:hAnsi="Times New Roman" w:cs="Times New Roman"/>
          <w:sz w:val="20"/>
        </w:rPr>
        <w:t xml:space="preserve">, ensuring each team is briefed fully and correctly in all aspects as well as ensuring all projects and day to day management of client requirements is met with ease and efficiency. </w:t>
      </w:r>
    </w:p>
    <w:p w:rsidR="00473598" w:rsidRDefault="006169BC" w:rsidP="00355BDD">
      <w:pPr>
        <w:pStyle w:val="ListParagraph"/>
        <w:numPr>
          <w:ilvl w:val="0"/>
          <w:numId w:val="18"/>
        </w:numPr>
      </w:pPr>
      <w:r w:rsidRPr="00E0434B">
        <w:rPr>
          <w:rFonts w:ascii="Times New Roman" w:hAnsi="Times New Roman" w:cs="Times New Roman"/>
          <w:sz w:val="20"/>
        </w:rPr>
        <w:t xml:space="preserve">Working with Client Services Director to </w:t>
      </w:r>
      <w:proofErr w:type="spellStart"/>
      <w:r w:rsidRPr="00E0434B">
        <w:rPr>
          <w:rFonts w:ascii="Times New Roman" w:hAnsi="Times New Roman" w:cs="Times New Roman"/>
          <w:sz w:val="20"/>
        </w:rPr>
        <w:t>analyze</w:t>
      </w:r>
      <w:proofErr w:type="spellEnd"/>
      <w:r w:rsidRPr="00E0434B">
        <w:rPr>
          <w:rFonts w:ascii="Times New Roman" w:hAnsi="Times New Roman" w:cs="Times New Roman"/>
          <w:sz w:val="20"/>
        </w:rPr>
        <w:t xml:space="preserve"> new business opportunities, research and review new strategies for existing clients and present/pitch new business proposals to clients.</w:t>
      </w:r>
    </w:p>
    <w:p w:rsidR="00473598" w:rsidRDefault="006169BC" w:rsidP="00355BDD">
      <w:pPr>
        <w:pStyle w:val="ListParagraph"/>
        <w:numPr>
          <w:ilvl w:val="0"/>
          <w:numId w:val="18"/>
        </w:numPr>
      </w:pPr>
      <w:r w:rsidRPr="00E0434B">
        <w:rPr>
          <w:rFonts w:ascii="Times New Roman" w:hAnsi="Times New Roman" w:cs="Times New Roman"/>
          <w:sz w:val="20"/>
        </w:rPr>
        <w:t xml:space="preserve">Producing weekly, </w:t>
      </w:r>
      <w:r w:rsidR="00355BDD">
        <w:rPr>
          <w:rFonts w:ascii="Times New Roman" w:hAnsi="Times New Roman" w:cs="Times New Roman"/>
          <w:sz w:val="20"/>
        </w:rPr>
        <w:t>monthly</w:t>
      </w:r>
      <w:r w:rsidRPr="00E0434B">
        <w:rPr>
          <w:rFonts w:ascii="Times New Roman" w:hAnsi="Times New Roman" w:cs="Times New Roman"/>
          <w:sz w:val="20"/>
        </w:rPr>
        <w:t xml:space="preserve"> and quarterly status reports to each client and establishing individual requirements whereby each client receives a bespoke service. </w:t>
      </w:r>
    </w:p>
    <w:p w:rsidR="00473598" w:rsidRDefault="006169BC" w:rsidP="00355BDD">
      <w:pPr>
        <w:pStyle w:val="ListParagraph"/>
        <w:numPr>
          <w:ilvl w:val="0"/>
          <w:numId w:val="18"/>
        </w:numPr>
      </w:pPr>
      <w:r w:rsidRPr="00E0434B">
        <w:rPr>
          <w:rFonts w:ascii="Times New Roman" w:hAnsi="Times New Roman" w:cs="Times New Roman"/>
          <w:sz w:val="20"/>
        </w:rPr>
        <w:t>Independently manage new campaign start-ups, upgrades</w:t>
      </w:r>
      <w:r w:rsidR="007A4D68">
        <w:rPr>
          <w:rFonts w:ascii="Times New Roman" w:hAnsi="Times New Roman" w:cs="Times New Roman"/>
          <w:sz w:val="20"/>
        </w:rPr>
        <w:t>, websites</w:t>
      </w:r>
      <w:r w:rsidRPr="00E0434B">
        <w:rPr>
          <w:rFonts w:ascii="Times New Roman" w:hAnsi="Times New Roman" w:cs="Times New Roman"/>
          <w:sz w:val="20"/>
        </w:rPr>
        <w:t xml:space="preserve"> and renewals in programme strategies. </w:t>
      </w:r>
    </w:p>
    <w:p w:rsidR="00E0434B" w:rsidRPr="00E0434B" w:rsidRDefault="006169BC" w:rsidP="00355BDD">
      <w:pPr>
        <w:pStyle w:val="ListParagraph"/>
        <w:numPr>
          <w:ilvl w:val="0"/>
          <w:numId w:val="18"/>
        </w:numPr>
      </w:pPr>
      <w:r w:rsidRPr="00E0434B">
        <w:rPr>
          <w:rFonts w:ascii="Times New Roman" w:hAnsi="Times New Roman" w:cs="Times New Roman"/>
          <w:sz w:val="20"/>
        </w:rPr>
        <w:t xml:space="preserve">Effectively lead, </w:t>
      </w:r>
      <w:r w:rsidR="007A4D68">
        <w:rPr>
          <w:rFonts w:ascii="Times New Roman" w:hAnsi="Times New Roman" w:cs="Times New Roman"/>
          <w:sz w:val="20"/>
        </w:rPr>
        <w:t>manage</w:t>
      </w:r>
      <w:r w:rsidRPr="00E0434B">
        <w:rPr>
          <w:rFonts w:ascii="Times New Roman" w:hAnsi="Times New Roman" w:cs="Times New Roman"/>
          <w:sz w:val="20"/>
        </w:rPr>
        <w:t xml:space="preserve"> and execute complete set of creative requirements for clients including print, outdoor media</w:t>
      </w:r>
      <w:r w:rsidR="007A4D68">
        <w:rPr>
          <w:rFonts w:ascii="Times New Roman" w:hAnsi="Times New Roman" w:cs="Times New Roman"/>
          <w:sz w:val="20"/>
        </w:rPr>
        <w:t>, digital platforms</w:t>
      </w:r>
      <w:r w:rsidRPr="00E0434B">
        <w:rPr>
          <w:rFonts w:ascii="Times New Roman" w:hAnsi="Times New Roman" w:cs="Times New Roman"/>
          <w:sz w:val="20"/>
        </w:rPr>
        <w:t xml:space="preserve"> and online communications. </w:t>
      </w:r>
    </w:p>
    <w:p w:rsidR="00E0434B" w:rsidRPr="00E0434B" w:rsidRDefault="006169BC" w:rsidP="00355BDD">
      <w:pPr>
        <w:pStyle w:val="ListParagraph"/>
        <w:numPr>
          <w:ilvl w:val="0"/>
          <w:numId w:val="18"/>
        </w:numPr>
      </w:pPr>
      <w:r w:rsidRPr="00E0434B">
        <w:rPr>
          <w:rFonts w:ascii="Times New Roman" w:hAnsi="Times New Roman" w:cs="Times New Roman"/>
          <w:sz w:val="20"/>
        </w:rPr>
        <w:t xml:space="preserve">Ensuring account plans for each client are updated ongoing with all current and relevant information concerning the client and the campaign, from the point of handover from the Account Director. </w:t>
      </w:r>
    </w:p>
    <w:p w:rsidR="00294846" w:rsidRPr="00381E28" w:rsidRDefault="006169BC" w:rsidP="00355BDD">
      <w:pPr>
        <w:pStyle w:val="ListParagraph"/>
        <w:numPr>
          <w:ilvl w:val="0"/>
          <w:numId w:val="18"/>
        </w:numPr>
      </w:pPr>
      <w:r w:rsidRPr="00E0434B">
        <w:rPr>
          <w:rFonts w:ascii="Times New Roman" w:hAnsi="Times New Roman" w:cs="Times New Roman"/>
          <w:sz w:val="20"/>
        </w:rPr>
        <w:t>Knowledge hub for group products including being appointed as proje</w:t>
      </w:r>
      <w:r w:rsidR="00E0434B">
        <w:rPr>
          <w:rFonts w:ascii="Times New Roman" w:hAnsi="Times New Roman" w:cs="Times New Roman"/>
          <w:sz w:val="20"/>
        </w:rPr>
        <w:t xml:space="preserve">ct lead for launching </w:t>
      </w:r>
      <w:proofErr w:type="spellStart"/>
      <w:r w:rsidR="00E0434B">
        <w:rPr>
          <w:rFonts w:ascii="Times New Roman" w:hAnsi="Times New Roman" w:cs="Times New Roman"/>
          <w:sz w:val="20"/>
        </w:rPr>
        <w:t>iTravel</w:t>
      </w:r>
      <w:proofErr w:type="spellEnd"/>
      <w:r w:rsidR="00E0434B">
        <w:rPr>
          <w:rFonts w:ascii="Times New Roman" w:hAnsi="Times New Roman" w:cs="Times New Roman"/>
          <w:sz w:val="20"/>
        </w:rPr>
        <w:t xml:space="preserve"> the</w:t>
      </w:r>
      <w:r w:rsidRPr="00E0434B">
        <w:rPr>
          <w:rFonts w:ascii="Times New Roman" w:hAnsi="Times New Roman" w:cs="Times New Roman"/>
          <w:sz w:val="20"/>
        </w:rPr>
        <w:t xml:space="preserve"> latest venture in travel technology</w:t>
      </w:r>
      <w:r w:rsidR="005071AA">
        <w:rPr>
          <w:rFonts w:ascii="Times New Roman" w:hAnsi="Times New Roman" w:cs="Times New Roman"/>
          <w:sz w:val="20"/>
        </w:rPr>
        <w:t xml:space="preserve"> for key clients</w:t>
      </w:r>
      <w:r w:rsidRPr="00E0434B">
        <w:rPr>
          <w:rFonts w:ascii="Times New Roman" w:hAnsi="Times New Roman" w:cs="Times New Roman"/>
          <w:sz w:val="20"/>
        </w:rPr>
        <w:t>.</w:t>
      </w:r>
    </w:p>
    <w:p w:rsidR="00381E28" w:rsidRDefault="00381E28" w:rsidP="00381E28">
      <w:pPr>
        <w:pStyle w:val="ListParagraph"/>
        <w:rPr>
          <w:rFonts w:ascii="Times New Roman" w:hAnsi="Times New Roman" w:cs="Times New Roman"/>
          <w:sz w:val="20"/>
        </w:rPr>
      </w:pPr>
    </w:p>
    <w:p w:rsidR="00381E28" w:rsidRPr="00FE089A" w:rsidRDefault="00381E28" w:rsidP="00381E28">
      <w:pPr>
        <w:pStyle w:val="ListParagraph"/>
        <w:rPr>
          <w:sz w:val="20"/>
          <w:szCs w:val="20"/>
        </w:rPr>
      </w:pPr>
    </w:p>
    <w:p w:rsidR="00473598" w:rsidRDefault="006169BC">
      <w:pPr>
        <w:spacing w:after="113"/>
      </w:pPr>
      <w:r>
        <w:rPr>
          <w:rFonts w:ascii="Times New Roman" w:hAnsi="Times New Roman" w:cs="Times New Roman"/>
          <w:b/>
          <w:sz w:val="20"/>
        </w:rPr>
        <w:t xml:space="preserve">Equity Advertising, DUBAI, UAE </w:t>
      </w:r>
    </w:p>
    <w:p w:rsidR="00473598" w:rsidRDefault="00E0434B">
      <w:r>
        <w:rPr>
          <w:rFonts w:ascii="Times New Roman" w:hAnsi="Times New Roman" w:cs="Times New Roman"/>
          <w:b/>
          <w:sz w:val="20"/>
          <w:u w:val="single"/>
        </w:rPr>
        <w:t>Account Manager/Advertising</w:t>
      </w:r>
      <w:r w:rsidR="006169BC">
        <w:rPr>
          <w:rFonts w:ascii="Times New Roman" w:hAnsi="Times New Roman" w:cs="Times New Roman"/>
          <w:b/>
          <w:sz w:val="20"/>
          <w:u w:val="single"/>
        </w:rPr>
        <w:t xml:space="preserv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w:t>
      </w:r>
      <w:r w:rsidR="006169BC">
        <w:rPr>
          <w:rFonts w:ascii="Times New Roman" w:hAnsi="Times New Roman" w:cs="Times New Roman"/>
          <w:b/>
          <w:sz w:val="20"/>
        </w:rPr>
        <w:tab/>
        <w:t>Feb 2012 – June 2012</w:t>
      </w:r>
    </w:p>
    <w:p w:rsidR="00473598" w:rsidRDefault="006169BC" w:rsidP="00355BDD">
      <w:pPr>
        <w:pStyle w:val="ListParagraph"/>
        <w:numPr>
          <w:ilvl w:val="0"/>
          <w:numId w:val="19"/>
        </w:numPr>
      </w:pPr>
      <w:r w:rsidRPr="00E0434B">
        <w:rPr>
          <w:rFonts w:ascii="Times New Roman" w:hAnsi="Times New Roman" w:cs="Times New Roman"/>
          <w:sz w:val="20"/>
        </w:rPr>
        <w:t>Managed the HTC brand across the region. Including ATL, BTL to position HTC as the fastest growing smartphone manufacturer in the region.</w:t>
      </w:r>
    </w:p>
    <w:p w:rsidR="00E0434B" w:rsidRPr="00E0434B" w:rsidRDefault="006169BC" w:rsidP="00355BDD">
      <w:pPr>
        <w:pStyle w:val="ListParagraph"/>
        <w:numPr>
          <w:ilvl w:val="0"/>
          <w:numId w:val="19"/>
        </w:numPr>
      </w:pPr>
      <w:r w:rsidRPr="00E0434B">
        <w:rPr>
          <w:rFonts w:ascii="Times New Roman" w:hAnsi="Times New Roman" w:cs="Times New Roman"/>
          <w:sz w:val="20"/>
        </w:rPr>
        <w:t>Carried out competitor tracking &amp; market analysis to provide strategic guidance to the client &amp; generate revenue for the company which led to successfully launching 3 new devices across the region in 3 months.</w:t>
      </w:r>
    </w:p>
    <w:p w:rsidR="00E0434B" w:rsidRPr="00E0434B" w:rsidRDefault="006169BC" w:rsidP="00355BDD">
      <w:pPr>
        <w:pStyle w:val="ListParagraph"/>
        <w:numPr>
          <w:ilvl w:val="0"/>
          <w:numId w:val="19"/>
        </w:numPr>
      </w:pPr>
      <w:r w:rsidRPr="00E0434B">
        <w:rPr>
          <w:rFonts w:ascii="Times New Roman" w:hAnsi="Times New Roman" w:cs="Times New Roman"/>
          <w:sz w:val="20"/>
        </w:rPr>
        <w:t xml:space="preserve">Executed rebranding of 20 stores across KSA, Egypt and UAE. </w:t>
      </w:r>
    </w:p>
    <w:p w:rsidR="00E0434B" w:rsidRPr="00E0434B" w:rsidRDefault="006169BC" w:rsidP="00355BDD">
      <w:pPr>
        <w:pStyle w:val="ListParagraph"/>
        <w:numPr>
          <w:ilvl w:val="0"/>
          <w:numId w:val="19"/>
        </w:numPr>
      </w:pPr>
      <w:r w:rsidRPr="00E0434B">
        <w:rPr>
          <w:rFonts w:ascii="Times New Roman" w:hAnsi="Times New Roman" w:cs="Times New Roman"/>
          <w:sz w:val="20"/>
        </w:rPr>
        <w:t>Successfully conceptualized &amp; executed 360 brand activations for new d</w:t>
      </w:r>
      <w:r w:rsidR="00E0434B">
        <w:rPr>
          <w:rFonts w:ascii="Times New Roman" w:hAnsi="Times New Roman" w:cs="Times New Roman"/>
          <w:sz w:val="20"/>
        </w:rPr>
        <w:t>evices across UAE, KSA &amp; Egypt.</w:t>
      </w:r>
    </w:p>
    <w:p w:rsidR="00E0434B" w:rsidRPr="00E0434B" w:rsidRDefault="006169BC" w:rsidP="00355BDD">
      <w:pPr>
        <w:pStyle w:val="ListParagraph"/>
        <w:numPr>
          <w:ilvl w:val="0"/>
          <w:numId w:val="19"/>
        </w:numPr>
      </w:pPr>
      <w:r w:rsidRPr="00E0434B">
        <w:rPr>
          <w:rFonts w:ascii="Times New Roman" w:hAnsi="Times New Roman" w:cs="Times New Roman"/>
          <w:sz w:val="20"/>
        </w:rPr>
        <w:lastRenderedPageBreak/>
        <w:t>Planned and executed events &amp; press conferences for up to 500 guests. Organized launch events &amp; Industry leaders in Dubai along with press events in KSA &amp; Egypt. Full turnkey service.</w:t>
      </w:r>
    </w:p>
    <w:p w:rsidR="00473598" w:rsidRDefault="006169BC" w:rsidP="00355BDD">
      <w:pPr>
        <w:pStyle w:val="ListParagraph"/>
        <w:numPr>
          <w:ilvl w:val="0"/>
          <w:numId w:val="19"/>
        </w:numPr>
      </w:pPr>
      <w:r w:rsidRPr="00E0434B">
        <w:rPr>
          <w:rFonts w:ascii="Times New Roman" w:hAnsi="Times New Roman" w:cs="Times New Roman"/>
          <w:sz w:val="20"/>
        </w:rPr>
        <w:t xml:space="preserve">Also handled Social Media Manager responsibilities by managing the online space for HTC in the region. Responsible for a 900% increase in fan base. Includes upkeep, monitoring &amp; providing strategic guidance in terms of tonality &amp; positioning across the digital platform. </w:t>
      </w:r>
      <w:r w:rsidRPr="00E0434B">
        <w:rPr>
          <w:rFonts w:ascii="Times New Roman" w:hAnsi="Times New Roman" w:cs="Times New Roman"/>
          <w:sz w:val="20"/>
        </w:rPr>
        <w:br/>
      </w:r>
    </w:p>
    <w:p w:rsidR="00473598" w:rsidRDefault="006169BC">
      <w:r>
        <w:rPr>
          <w:rFonts w:ascii="Times New Roman" w:hAnsi="Times New Roman" w:cs="Times New Roman"/>
          <w:b/>
          <w:sz w:val="20"/>
        </w:rPr>
        <w:t>Traffic Medi</w:t>
      </w:r>
      <w:r w:rsidR="00E0434B">
        <w:rPr>
          <w:rFonts w:ascii="Times New Roman" w:hAnsi="Times New Roman" w:cs="Times New Roman"/>
          <w:b/>
          <w:sz w:val="20"/>
        </w:rPr>
        <w:t>a (</w:t>
      </w:r>
      <w:proofErr w:type="spellStart"/>
      <w:r w:rsidR="00E0434B">
        <w:rPr>
          <w:rFonts w:ascii="Times New Roman" w:hAnsi="Times New Roman" w:cs="Times New Roman"/>
          <w:b/>
          <w:sz w:val="20"/>
        </w:rPr>
        <w:t>f.z.l.l.c</w:t>
      </w:r>
      <w:proofErr w:type="spellEnd"/>
      <w:r w:rsidR="00E0434B">
        <w:rPr>
          <w:rFonts w:ascii="Times New Roman" w:hAnsi="Times New Roman" w:cs="Times New Roman"/>
          <w:b/>
          <w:sz w:val="20"/>
        </w:rPr>
        <w:t>), Dubai, UAE</w:t>
      </w:r>
      <w:r w:rsidR="00E0434B">
        <w:rPr>
          <w:rFonts w:ascii="Times New Roman" w:hAnsi="Times New Roman" w:cs="Times New Roman"/>
          <w:b/>
          <w:sz w:val="20"/>
        </w:rPr>
        <w:tab/>
      </w:r>
      <w:r w:rsidR="00E0434B">
        <w:rPr>
          <w:rFonts w:ascii="Times New Roman" w:hAnsi="Times New Roman" w:cs="Times New Roman"/>
          <w:b/>
          <w:sz w:val="20"/>
        </w:rPr>
        <w:tab/>
      </w:r>
      <w:r w:rsidR="00E0434B">
        <w:rPr>
          <w:rFonts w:ascii="Times New Roman" w:hAnsi="Times New Roman" w:cs="Times New Roman"/>
          <w:b/>
          <w:sz w:val="20"/>
        </w:rPr>
        <w:tab/>
      </w:r>
      <w:r w:rsidR="00E0434B">
        <w:rPr>
          <w:rFonts w:ascii="Times New Roman" w:hAnsi="Times New Roman" w:cs="Times New Roman"/>
          <w:b/>
          <w:sz w:val="20"/>
        </w:rPr>
        <w:tab/>
      </w:r>
      <w:r w:rsidR="00E0434B">
        <w:rPr>
          <w:rFonts w:ascii="Times New Roman" w:hAnsi="Times New Roman" w:cs="Times New Roman"/>
          <w:b/>
          <w:sz w:val="20"/>
        </w:rPr>
        <w:tab/>
      </w:r>
      <w:r w:rsidR="00E0434B">
        <w:rPr>
          <w:rFonts w:ascii="Times New Roman" w:hAnsi="Times New Roman" w:cs="Times New Roman"/>
          <w:b/>
          <w:sz w:val="20"/>
        </w:rPr>
        <w:tab/>
      </w:r>
      <w:r>
        <w:rPr>
          <w:rFonts w:ascii="Times New Roman" w:hAnsi="Times New Roman" w:cs="Times New Roman"/>
          <w:b/>
          <w:sz w:val="20"/>
        </w:rPr>
        <w:t xml:space="preserve">July 2010 - Jan 2012 </w:t>
      </w:r>
    </w:p>
    <w:p w:rsidR="00473598" w:rsidRDefault="00E0434B">
      <w:pPr>
        <w:spacing w:after="113"/>
      </w:pPr>
      <w:r>
        <w:rPr>
          <w:rFonts w:ascii="Times New Roman" w:hAnsi="Times New Roman" w:cs="Times New Roman"/>
          <w:b/>
          <w:sz w:val="20"/>
          <w:u w:val="single"/>
        </w:rPr>
        <w:t xml:space="preserve">Key </w:t>
      </w:r>
      <w:r w:rsidR="006169BC">
        <w:rPr>
          <w:rFonts w:ascii="Times New Roman" w:hAnsi="Times New Roman" w:cs="Times New Roman"/>
          <w:b/>
          <w:sz w:val="20"/>
          <w:u w:val="single"/>
        </w:rPr>
        <w:t>Account Manager</w:t>
      </w:r>
      <w:r>
        <w:rPr>
          <w:rFonts w:ascii="Times New Roman" w:hAnsi="Times New Roman" w:cs="Times New Roman"/>
          <w:b/>
          <w:sz w:val="20"/>
          <w:u w:val="single"/>
        </w:rPr>
        <w:t>/Advertising</w:t>
      </w:r>
    </w:p>
    <w:p w:rsidR="00E0434B" w:rsidRPr="00E0434B" w:rsidRDefault="006169BC" w:rsidP="00355BDD">
      <w:pPr>
        <w:pStyle w:val="ListParagraph"/>
        <w:numPr>
          <w:ilvl w:val="0"/>
          <w:numId w:val="20"/>
        </w:numPr>
      </w:pPr>
      <w:r w:rsidRPr="00E0434B">
        <w:rPr>
          <w:rFonts w:ascii="Times New Roman" w:hAnsi="Times New Roman" w:cs="Times New Roman"/>
          <w:sz w:val="20"/>
        </w:rPr>
        <w:t>Played pivotal role in completion of day-to-day client requirements in BTL and ATL projects including print campaigns and marketing collaterals.</w:t>
      </w:r>
    </w:p>
    <w:p w:rsidR="00473598" w:rsidRDefault="006169BC" w:rsidP="00355BDD">
      <w:pPr>
        <w:pStyle w:val="ListParagraph"/>
        <w:numPr>
          <w:ilvl w:val="0"/>
          <w:numId w:val="20"/>
        </w:numPr>
      </w:pPr>
      <w:r w:rsidRPr="00E0434B">
        <w:rPr>
          <w:rFonts w:ascii="Times New Roman" w:hAnsi="Times New Roman" w:cs="Times New Roman"/>
          <w:sz w:val="20"/>
        </w:rPr>
        <w:t>Managed and executed successful brand campaigns, activations &amp; events across MENA &amp; International Regions along with leading campaigns that successfully secured &amp; managed accounts worth over AED 3 million annually.</w:t>
      </w:r>
    </w:p>
    <w:p w:rsidR="00473598" w:rsidRDefault="006169BC">
      <w:r>
        <w:rPr>
          <w:rFonts w:ascii="Times New Roman" w:hAnsi="Times New Roman" w:cs="Times New Roman"/>
          <w:b/>
          <w:sz w:val="20"/>
        </w:rPr>
        <w:t>Clients Handled:</w:t>
      </w:r>
      <w:r>
        <w:rPr>
          <w:rFonts w:ascii="Times New Roman" w:hAnsi="Times New Roman" w:cs="Times New Roman"/>
          <w:sz w:val="20"/>
        </w:rPr>
        <w:t xml:space="preserve"> Aggreko International Power Projects, SEHA (Ambulatory Healthcare Services), Carrefour.</w:t>
      </w:r>
    </w:p>
    <w:p w:rsidR="00473598" w:rsidRDefault="006169BC">
      <w:pPr>
        <w:spacing w:after="113"/>
      </w:pPr>
      <w:r>
        <w:rPr>
          <w:rFonts w:ascii="Times New Roman" w:hAnsi="Times New Roman" w:cs="Times New Roman"/>
          <w:b/>
          <w:sz w:val="20"/>
        </w:rPr>
        <w:br/>
        <w:t xml:space="preserve">Concept Group (Concept Today), DUBAI, UAE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br/>
      </w:r>
      <w:r w:rsidR="007A4D68">
        <w:rPr>
          <w:rFonts w:ascii="Times New Roman" w:hAnsi="Times New Roman" w:cs="Times New Roman"/>
          <w:b/>
          <w:sz w:val="20"/>
          <w:u w:val="single"/>
        </w:rPr>
        <w:t>Account Manager/Advertising</w:t>
      </w:r>
      <w:r w:rsidR="007A4D68">
        <w:rPr>
          <w:rFonts w:ascii="Times New Roman" w:hAnsi="Times New Roman" w:cs="Times New Roman"/>
          <w:b/>
          <w:sz w:val="20"/>
        </w:rPr>
        <w:tab/>
      </w:r>
      <w:r w:rsidR="007A4D68">
        <w:rPr>
          <w:rFonts w:ascii="Times New Roman" w:hAnsi="Times New Roman" w:cs="Times New Roman"/>
          <w:b/>
          <w:sz w:val="20"/>
        </w:rPr>
        <w:tab/>
      </w:r>
      <w:r w:rsidR="007A4D68">
        <w:rPr>
          <w:rFonts w:ascii="Times New Roman" w:hAnsi="Times New Roman" w:cs="Times New Roman"/>
          <w:b/>
          <w:sz w:val="20"/>
        </w:rPr>
        <w:tab/>
      </w:r>
      <w:r w:rsidR="007A4D68">
        <w:rPr>
          <w:rFonts w:ascii="Times New Roman" w:hAnsi="Times New Roman" w:cs="Times New Roman"/>
          <w:b/>
          <w:sz w:val="20"/>
        </w:rPr>
        <w:tab/>
      </w:r>
      <w:r w:rsidR="007A4D68">
        <w:rPr>
          <w:rFonts w:ascii="Times New Roman" w:hAnsi="Times New Roman" w:cs="Times New Roman"/>
          <w:b/>
          <w:sz w:val="20"/>
        </w:rPr>
        <w:tab/>
      </w:r>
      <w:r w:rsidR="007A4D68">
        <w:rPr>
          <w:rFonts w:ascii="Times New Roman" w:hAnsi="Times New Roman" w:cs="Times New Roman"/>
          <w:b/>
          <w:sz w:val="20"/>
        </w:rPr>
        <w:tab/>
      </w:r>
      <w:r w:rsidR="007A4D68">
        <w:rPr>
          <w:rFonts w:ascii="Times New Roman" w:hAnsi="Times New Roman" w:cs="Times New Roman"/>
          <w:b/>
          <w:sz w:val="20"/>
        </w:rPr>
        <w:tab/>
      </w:r>
      <w:r w:rsidR="00FE089A">
        <w:rPr>
          <w:rFonts w:ascii="Times New Roman" w:hAnsi="Times New Roman" w:cs="Times New Roman"/>
          <w:b/>
          <w:sz w:val="20"/>
        </w:rPr>
        <w:t>March 2007 – June 2010</w:t>
      </w:r>
      <w:r w:rsidR="00FE089A">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p>
    <w:p w:rsidR="007A4D68" w:rsidRPr="007A4D68" w:rsidRDefault="006169BC" w:rsidP="00355BDD">
      <w:pPr>
        <w:pStyle w:val="ListParagraph"/>
        <w:numPr>
          <w:ilvl w:val="0"/>
          <w:numId w:val="21"/>
        </w:numPr>
        <w:spacing w:after="113"/>
      </w:pPr>
      <w:r w:rsidRPr="007A4D68">
        <w:rPr>
          <w:rFonts w:ascii="Times New Roman" w:hAnsi="Times New Roman" w:cs="Times New Roman"/>
          <w:sz w:val="20"/>
        </w:rPr>
        <w:t>Managed client/agency relationships by taking the lead in handling existing accounts as well as potential new clients.</w:t>
      </w:r>
    </w:p>
    <w:p w:rsidR="007A4D68" w:rsidRPr="007A4D68" w:rsidRDefault="006169BC" w:rsidP="00355BDD">
      <w:pPr>
        <w:pStyle w:val="ListParagraph"/>
        <w:numPr>
          <w:ilvl w:val="0"/>
          <w:numId w:val="21"/>
        </w:numPr>
        <w:spacing w:after="113"/>
      </w:pPr>
      <w:r w:rsidRPr="007A4D68">
        <w:rPr>
          <w:rFonts w:ascii="Times New Roman" w:hAnsi="Times New Roman" w:cs="Times New Roman"/>
          <w:sz w:val="20"/>
        </w:rPr>
        <w:t>Responsible for completion of day-to-day client requirements in BTL and ATL projects including print campaigns, events and marketing collaterals, including preparing creative and production briefs for internal and external suppliers</w:t>
      </w:r>
    </w:p>
    <w:p w:rsidR="00473598" w:rsidRDefault="006169BC" w:rsidP="00355BDD">
      <w:pPr>
        <w:pStyle w:val="ListParagraph"/>
        <w:numPr>
          <w:ilvl w:val="0"/>
          <w:numId w:val="21"/>
        </w:numPr>
        <w:spacing w:after="113"/>
      </w:pPr>
      <w:r w:rsidRPr="007A4D68">
        <w:rPr>
          <w:rFonts w:ascii="Times New Roman" w:hAnsi="Times New Roman" w:cs="Times New Roman"/>
          <w:sz w:val="20"/>
        </w:rPr>
        <w:t>Maintaining monthly action plan/weekly status report: Providing clients with regular weekly updates and action plan to organize ongoing and future tasks.</w:t>
      </w:r>
    </w:p>
    <w:p w:rsidR="00473598" w:rsidRDefault="006169BC">
      <w:r>
        <w:rPr>
          <w:rFonts w:ascii="Times New Roman" w:hAnsi="Times New Roman" w:cs="Times New Roman"/>
          <w:b/>
          <w:sz w:val="20"/>
        </w:rPr>
        <w:t xml:space="preserve">Clients Handled: </w:t>
      </w:r>
      <w:r>
        <w:rPr>
          <w:rFonts w:ascii="Times New Roman" w:hAnsi="Times New Roman" w:cs="Times New Roman"/>
          <w:sz w:val="20"/>
        </w:rPr>
        <w:t xml:space="preserve">Aggreko International Power Projects, Jacky’s, </w:t>
      </w:r>
      <w:proofErr w:type="spellStart"/>
      <w:r w:rsidR="007A4D68">
        <w:rPr>
          <w:rFonts w:ascii="Times New Roman" w:hAnsi="Times New Roman" w:cs="Times New Roman"/>
          <w:sz w:val="20"/>
        </w:rPr>
        <w:t>Grundfos</w:t>
      </w:r>
      <w:proofErr w:type="spellEnd"/>
      <w:r w:rsidR="007A4D68">
        <w:rPr>
          <w:rFonts w:ascii="Times New Roman" w:hAnsi="Times New Roman" w:cs="Times New Roman"/>
          <w:sz w:val="20"/>
        </w:rPr>
        <w:t xml:space="preserve"> Gulf Distribution, ETA Healthcare.</w:t>
      </w:r>
    </w:p>
    <w:p w:rsidR="00473598" w:rsidRDefault="00473598">
      <w:pPr>
        <w:spacing w:after="113"/>
      </w:pPr>
    </w:p>
    <w:p w:rsidR="00473598" w:rsidRDefault="006169BC">
      <w:r>
        <w:rPr>
          <w:rFonts w:ascii="Times New Roman" w:hAnsi="Times New Roman" w:cs="Times New Roman"/>
          <w:b/>
          <w:sz w:val="20"/>
        </w:rPr>
        <w:t xml:space="preserve">INTERNATIONAL CUSTOMER LOYALTY PROGRAMMES, DUBAI, UAE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br/>
      </w:r>
      <w:r>
        <w:rPr>
          <w:rFonts w:ascii="Times New Roman" w:hAnsi="Times New Roman" w:cs="Times New Roman"/>
          <w:b/>
          <w:sz w:val="20"/>
          <w:u w:val="single"/>
        </w:rPr>
        <w:t>Account Manager</w:t>
      </w:r>
      <w:r w:rsidR="007A4D68">
        <w:rPr>
          <w:rFonts w:ascii="Times New Roman" w:hAnsi="Times New Roman" w:cs="Times New Roman"/>
          <w:b/>
          <w:sz w:val="20"/>
          <w:u w:val="single"/>
        </w:rPr>
        <w:t>/Marketing Programme Communications &amp; Partnership</w:t>
      </w:r>
      <w:r w:rsidR="007A4D68">
        <w:rPr>
          <w:rFonts w:ascii="Times New Roman" w:hAnsi="Times New Roman" w:cs="Times New Roman"/>
          <w:sz w:val="20"/>
        </w:rPr>
        <w:tab/>
      </w:r>
      <w:r w:rsidR="007A4D68">
        <w:rPr>
          <w:rFonts w:ascii="Times New Roman" w:hAnsi="Times New Roman" w:cs="Times New Roman"/>
          <w:sz w:val="20"/>
        </w:rPr>
        <w:tab/>
      </w:r>
      <w:r>
        <w:rPr>
          <w:rFonts w:ascii="Times New Roman" w:hAnsi="Times New Roman" w:cs="Times New Roman"/>
          <w:b/>
          <w:sz w:val="20"/>
        </w:rPr>
        <w:t>Nov 2004 – March 2007</w:t>
      </w:r>
    </w:p>
    <w:p w:rsidR="00473598" w:rsidRDefault="006169BC" w:rsidP="00355BDD">
      <w:pPr>
        <w:pStyle w:val="ListParagraph"/>
        <w:numPr>
          <w:ilvl w:val="0"/>
          <w:numId w:val="22"/>
        </w:numPr>
      </w:pPr>
      <w:r w:rsidRPr="007A4D68">
        <w:rPr>
          <w:rFonts w:ascii="Times New Roman" w:hAnsi="Times New Roman" w:cs="Times New Roman"/>
          <w:sz w:val="20"/>
        </w:rPr>
        <w:t>Day-to-day management of accounts (Client enquires, conference calls &amp; follow-up ongoing campaigns)</w:t>
      </w:r>
    </w:p>
    <w:p w:rsidR="007A4D68" w:rsidRPr="007A4D68" w:rsidRDefault="006169BC" w:rsidP="00355BDD">
      <w:pPr>
        <w:pStyle w:val="ListParagraph"/>
        <w:numPr>
          <w:ilvl w:val="0"/>
          <w:numId w:val="22"/>
        </w:numPr>
      </w:pPr>
      <w:r w:rsidRPr="007A4D68">
        <w:rPr>
          <w:rFonts w:ascii="Times New Roman" w:hAnsi="Times New Roman" w:cs="Times New Roman"/>
          <w:sz w:val="20"/>
        </w:rPr>
        <w:t xml:space="preserve">Spear headed creation and co-ordination of internal brief templates for the development and delivery of creative in line with approved product development proposals. </w:t>
      </w:r>
    </w:p>
    <w:p w:rsidR="007A4D68" w:rsidRPr="00381E28" w:rsidRDefault="006169BC" w:rsidP="00355BDD">
      <w:pPr>
        <w:pStyle w:val="ListParagraph"/>
        <w:numPr>
          <w:ilvl w:val="0"/>
          <w:numId w:val="22"/>
        </w:numPr>
      </w:pPr>
      <w:r w:rsidRPr="007A4D68">
        <w:rPr>
          <w:rFonts w:ascii="Times New Roman" w:hAnsi="Times New Roman" w:cs="Times New Roman"/>
          <w:sz w:val="20"/>
        </w:rPr>
        <w:t xml:space="preserve">Developed, implemented concept of maintaining detailed programme policies and procedures, and ensured the policies manual was updated for benefit of all internal and client working teams. </w:t>
      </w:r>
    </w:p>
    <w:p w:rsidR="007A4D68" w:rsidRPr="00381E28" w:rsidRDefault="006169BC" w:rsidP="00355BDD">
      <w:pPr>
        <w:pStyle w:val="ListParagraph"/>
        <w:numPr>
          <w:ilvl w:val="0"/>
          <w:numId w:val="22"/>
        </w:numPr>
      </w:pPr>
      <w:r w:rsidRPr="007A4D68">
        <w:rPr>
          <w:rFonts w:ascii="Times New Roman" w:hAnsi="Times New Roman" w:cs="Times New Roman"/>
          <w:sz w:val="20"/>
        </w:rPr>
        <w:t>Action Plan/Programme Reporting: Providing the account team with regular monthly client management reporting,</w:t>
      </w:r>
      <w:r w:rsidR="00355BDD">
        <w:rPr>
          <w:rFonts w:ascii="Times New Roman" w:hAnsi="Times New Roman" w:cs="Times New Roman"/>
          <w:sz w:val="20"/>
        </w:rPr>
        <w:t xml:space="preserve">            </w:t>
      </w:r>
      <w:r w:rsidRPr="007A4D68">
        <w:rPr>
          <w:rFonts w:ascii="Times New Roman" w:hAnsi="Times New Roman" w:cs="Times New Roman"/>
          <w:sz w:val="20"/>
        </w:rPr>
        <w:t xml:space="preserve"> co-ordination of the client action plan updates and maintained financial account, report, and prepared invoices. </w:t>
      </w:r>
    </w:p>
    <w:p w:rsidR="00473598" w:rsidRDefault="006169BC" w:rsidP="00355BDD">
      <w:pPr>
        <w:pStyle w:val="ListParagraph"/>
        <w:numPr>
          <w:ilvl w:val="0"/>
          <w:numId w:val="22"/>
        </w:numPr>
      </w:pPr>
      <w:r w:rsidRPr="007A4D68">
        <w:rPr>
          <w:rFonts w:ascii="Times New Roman" w:hAnsi="Times New Roman" w:cs="Times New Roman"/>
          <w:sz w:val="20"/>
        </w:rPr>
        <w:t>Competitive Analysis: Monitored and evaluated competitors and other international frequent flyer Programmes and provided monthly and annual management information reports to client</w:t>
      </w:r>
      <w:r w:rsidR="007A4D68">
        <w:rPr>
          <w:rFonts w:ascii="Times New Roman" w:hAnsi="Times New Roman" w:cs="Times New Roman"/>
          <w:sz w:val="20"/>
        </w:rPr>
        <w:t>s.</w:t>
      </w:r>
    </w:p>
    <w:p w:rsidR="00473598" w:rsidRPr="003216F6" w:rsidRDefault="006169BC">
      <w:pPr>
        <w:rPr>
          <w:sz w:val="10"/>
          <w:szCs w:val="10"/>
        </w:rPr>
      </w:pPr>
      <w:r>
        <w:rPr>
          <w:rFonts w:ascii="Times New Roman" w:hAnsi="Times New Roman" w:cs="Times New Roman"/>
          <w:b/>
          <w:sz w:val="20"/>
        </w:rPr>
        <w:t xml:space="preserve">Clients Handled: </w:t>
      </w:r>
      <w:r>
        <w:rPr>
          <w:rFonts w:ascii="Times New Roman" w:hAnsi="Times New Roman" w:cs="Times New Roman"/>
          <w:sz w:val="20"/>
        </w:rPr>
        <w:t>Saudi Arabian Airlines, Qatar Privilege Club, Porsche, and Priority Pass.</w:t>
      </w:r>
      <w:r>
        <w:rPr>
          <w:rFonts w:ascii="Times New Roman" w:hAnsi="Times New Roman" w:cs="Times New Roman"/>
          <w:sz w:val="20"/>
        </w:rPr>
        <w:br/>
        <w:t xml:space="preserve"> </w:t>
      </w:r>
    </w:p>
    <w:p w:rsidR="00473598" w:rsidRDefault="006169BC" w:rsidP="003216F6">
      <w:pPr>
        <w:rPr>
          <w:rFonts w:ascii="Times New Roman" w:hAnsi="Times New Roman" w:cs="Times New Roman"/>
          <w:b/>
          <w:sz w:val="20"/>
        </w:rPr>
      </w:pPr>
      <w:r>
        <w:rPr>
          <w:rFonts w:ascii="Times New Roman" w:hAnsi="Times New Roman" w:cs="Times New Roman"/>
          <w:b/>
          <w:sz w:val="20"/>
        </w:rPr>
        <w:t xml:space="preserve">INTERNATIONAL CUSTOMER LOYALTY PROGRAMMES, DUBAI, UAE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br/>
      </w:r>
      <w:r>
        <w:rPr>
          <w:rFonts w:ascii="Times New Roman" w:hAnsi="Times New Roman" w:cs="Times New Roman"/>
          <w:b/>
          <w:sz w:val="20"/>
          <w:u w:val="single"/>
        </w:rPr>
        <w:t>Data Entry Supervisor</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b/>
          <w:sz w:val="20"/>
        </w:rPr>
        <w:t>March 2003 – Oct 2004</w:t>
      </w:r>
    </w:p>
    <w:p w:rsidR="00381E28" w:rsidRPr="00FE089A" w:rsidRDefault="00381E28" w:rsidP="00381E28">
      <w:pPr>
        <w:pBdr>
          <w:bottom w:val="single" w:sz="4" w:space="1" w:color="auto"/>
        </w:pBdr>
        <w:rPr>
          <w:sz w:val="20"/>
          <w:szCs w:val="20"/>
        </w:rPr>
      </w:pPr>
    </w:p>
    <w:p w:rsidR="00473598" w:rsidRDefault="006169BC">
      <w:pPr>
        <w:spacing w:after="113"/>
      </w:pPr>
      <w:r>
        <w:rPr>
          <w:rFonts w:ascii="Times New Roman" w:hAnsi="Times New Roman" w:cs="Times New Roman"/>
          <w:b/>
          <w:sz w:val="20"/>
        </w:rPr>
        <w:t>EDUCATIONAL CREDENTIALS</w:t>
      </w:r>
      <w:r>
        <w:rPr>
          <w:rFonts w:ascii="Times New Roman" w:hAnsi="Times New Roman" w:cs="Times New Roman"/>
          <w:sz w:val="20"/>
        </w:rPr>
        <w:t xml:space="preserve"> </w:t>
      </w:r>
    </w:p>
    <w:p w:rsidR="00381E28" w:rsidRDefault="006169BC" w:rsidP="00381E28">
      <w:pPr>
        <w:spacing w:after="113"/>
        <w:rPr>
          <w:rFonts w:ascii="Times New Roman" w:hAnsi="Times New Roman" w:cs="Times New Roman"/>
          <w:sz w:val="20"/>
        </w:rPr>
      </w:pPr>
      <w:r>
        <w:rPr>
          <w:rFonts w:ascii="Times New Roman" w:hAnsi="Times New Roman" w:cs="Times New Roman"/>
          <w:b/>
          <w:sz w:val="20"/>
        </w:rPr>
        <w:t xml:space="preserve">Bachelor of Business Administration, (Major: Marketing &amp; Advertising): </w:t>
      </w:r>
      <w:r>
        <w:rPr>
          <w:rFonts w:ascii="Times New Roman" w:hAnsi="Times New Roman" w:cs="Times New Roman"/>
          <w:sz w:val="20"/>
        </w:rPr>
        <w:t xml:space="preserve">Eastern </w:t>
      </w:r>
      <w:proofErr w:type="spellStart"/>
      <w:r>
        <w:rPr>
          <w:rFonts w:ascii="Times New Roman" w:hAnsi="Times New Roman" w:cs="Times New Roman"/>
          <w:sz w:val="20"/>
        </w:rPr>
        <w:t>Blueridge</w:t>
      </w:r>
      <w:proofErr w:type="spellEnd"/>
      <w:r>
        <w:rPr>
          <w:rFonts w:ascii="Times New Roman" w:hAnsi="Times New Roman" w:cs="Times New Roman"/>
          <w:sz w:val="20"/>
        </w:rPr>
        <w:t xml:space="preserve"> University, USA</w:t>
      </w:r>
    </w:p>
    <w:p w:rsidR="00381E28" w:rsidRDefault="00381E28" w:rsidP="00381E28">
      <w:pPr>
        <w:spacing w:after="113"/>
        <w:rPr>
          <w:rFonts w:ascii="Times New Roman" w:hAnsi="Times New Roman" w:cs="Times New Roman"/>
          <w:sz w:val="20"/>
        </w:rPr>
      </w:pPr>
      <w:r>
        <w:rPr>
          <w:rFonts w:ascii="Times New Roman" w:hAnsi="Times New Roman" w:cs="Times New Roman"/>
          <w:b/>
          <w:sz w:val="20"/>
        </w:rPr>
        <w:t xml:space="preserve">American Universal Collage: </w:t>
      </w:r>
      <w:r>
        <w:rPr>
          <w:rFonts w:ascii="Times New Roman" w:hAnsi="Times New Roman" w:cs="Times New Roman"/>
          <w:sz w:val="20"/>
        </w:rPr>
        <w:t>Computer Studies</w:t>
      </w:r>
      <w:r w:rsidR="006169BC">
        <w:rPr>
          <w:rFonts w:ascii="Times New Roman" w:hAnsi="Times New Roman" w:cs="Times New Roman"/>
          <w:sz w:val="20"/>
        </w:rPr>
        <w:t>, Lebanon</w:t>
      </w:r>
    </w:p>
    <w:p w:rsidR="00381E28" w:rsidRPr="00381E28" w:rsidRDefault="006169BC" w:rsidP="00381E28">
      <w:pPr>
        <w:spacing w:after="60"/>
        <w:jc w:val="both"/>
        <w:rPr>
          <w:rFonts w:ascii="Times New Roman" w:hAnsi="Times New Roman" w:cs="Times New Roman"/>
          <w:sz w:val="20"/>
        </w:rPr>
      </w:pPr>
      <w:r>
        <w:rPr>
          <w:rFonts w:ascii="Times New Roman" w:hAnsi="Times New Roman" w:cs="Times New Roman"/>
          <w:b/>
          <w:i/>
          <w:sz w:val="20"/>
        </w:rPr>
        <w:t>Technical Skills</w:t>
      </w:r>
      <w:r>
        <w:rPr>
          <w:rFonts w:ascii="Times New Roman" w:hAnsi="Times New Roman" w:cs="Times New Roman"/>
          <w:i/>
          <w:sz w:val="20"/>
        </w:rPr>
        <w:t>: MS Office Applications, Internet Applications, Adobe Photos</w:t>
      </w:r>
      <w:r w:rsidR="003216F6">
        <w:rPr>
          <w:rFonts w:ascii="Times New Roman" w:hAnsi="Times New Roman" w:cs="Times New Roman"/>
          <w:i/>
          <w:sz w:val="20"/>
        </w:rPr>
        <w:t xml:space="preserve">hop, Dreamweaver, Illustrator, </w:t>
      </w:r>
    </w:p>
    <w:p w:rsidR="00473598" w:rsidRDefault="006169BC">
      <w:pPr>
        <w:spacing w:after="113"/>
      </w:pPr>
      <w:r>
        <w:rPr>
          <w:rFonts w:ascii="Times New Roman" w:hAnsi="Times New Roman" w:cs="Times New Roman"/>
          <w:b/>
          <w:i/>
          <w:sz w:val="20"/>
        </w:rPr>
        <w:br/>
        <w:t xml:space="preserve">LANGUAGES:  </w:t>
      </w:r>
      <w:r>
        <w:rPr>
          <w:rFonts w:ascii="Times New Roman" w:hAnsi="Times New Roman" w:cs="Times New Roman"/>
          <w:i/>
          <w:sz w:val="20"/>
        </w:rPr>
        <w:t>Fluent in</w:t>
      </w:r>
      <w:r>
        <w:rPr>
          <w:rFonts w:ascii="Times New Roman" w:hAnsi="Times New Roman" w:cs="Times New Roman"/>
          <w:b/>
          <w:i/>
          <w:sz w:val="20"/>
        </w:rPr>
        <w:t xml:space="preserve"> </w:t>
      </w:r>
      <w:r>
        <w:rPr>
          <w:rFonts w:ascii="Times New Roman" w:hAnsi="Times New Roman" w:cs="Times New Roman"/>
          <w:i/>
          <w:sz w:val="20"/>
        </w:rPr>
        <w:t>English and Arabic</w:t>
      </w:r>
    </w:p>
    <w:sectPr w:rsidR="00473598" w:rsidSect="00355BD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23" w:rsidRDefault="00A92323" w:rsidP="00294846">
      <w:pPr>
        <w:spacing w:after="0" w:line="240" w:lineRule="auto"/>
      </w:pPr>
      <w:r>
        <w:separator/>
      </w:r>
    </w:p>
  </w:endnote>
  <w:endnote w:type="continuationSeparator" w:id="0">
    <w:p w:rsidR="00A92323" w:rsidRDefault="00A92323" w:rsidP="0029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23" w:rsidRDefault="00A92323" w:rsidP="00294846">
      <w:pPr>
        <w:spacing w:after="0" w:line="240" w:lineRule="auto"/>
      </w:pPr>
      <w:r>
        <w:separator/>
      </w:r>
    </w:p>
  </w:footnote>
  <w:footnote w:type="continuationSeparator" w:id="0">
    <w:p w:rsidR="00A92323" w:rsidRDefault="00A92323" w:rsidP="00294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F3A"/>
    <w:multiLevelType w:val="hybridMultilevel"/>
    <w:tmpl w:val="784A3E4A"/>
    <w:lvl w:ilvl="0" w:tplc="92D22208">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06BD0"/>
    <w:multiLevelType w:val="hybridMultilevel"/>
    <w:tmpl w:val="BC7A1D32"/>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83F2D"/>
    <w:multiLevelType w:val="hybridMultilevel"/>
    <w:tmpl w:val="37A4E374"/>
    <w:lvl w:ilvl="0" w:tplc="92D22208">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C21F1"/>
    <w:multiLevelType w:val="hybridMultilevel"/>
    <w:tmpl w:val="BB7402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B814080"/>
    <w:multiLevelType w:val="hybridMultilevel"/>
    <w:tmpl w:val="45764816"/>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004B9"/>
    <w:multiLevelType w:val="hybridMultilevel"/>
    <w:tmpl w:val="94CCE3FA"/>
    <w:lvl w:ilvl="0" w:tplc="92D22208">
      <w:numFmt w:val="bullet"/>
      <w:lvlText w:val="•"/>
      <w:lvlJc w:val="left"/>
      <w:pPr>
        <w:ind w:left="1440" w:hanging="360"/>
      </w:pPr>
      <w:rPr>
        <w:rFonts w:ascii="Times New Roman" w:eastAsiaTheme="minorEastAsia" w:hAnsi="Times New Roman" w:cs="Times New Roman"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B534D2"/>
    <w:multiLevelType w:val="hybridMultilevel"/>
    <w:tmpl w:val="0F48BF12"/>
    <w:lvl w:ilvl="0" w:tplc="92D22208">
      <w:numFmt w:val="bullet"/>
      <w:lvlText w:val="•"/>
      <w:lvlJc w:val="left"/>
      <w:pPr>
        <w:ind w:left="2160" w:hanging="720"/>
      </w:pPr>
      <w:rPr>
        <w:rFonts w:ascii="Times New Roman" w:eastAsiaTheme="minorEastAsia" w:hAnsi="Times New Roman" w:cs="Times New Roman"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F9756DE"/>
    <w:multiLevelType w:val="hybridMultilevel"/>
    <w:tmpl w:val="9F70185C"/>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580500"/>
    <w:multiLevelType w:val="hybridMultilevel"/>
    <w:tmpl w:val="0DE8E1F6"/>
    <w:lvl w:ilvl="0" w:tplc="92D22208">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366AE"/>
    <w:multiLevelType w:val="hybridMultilevel"/>
    <w:tmpl w:val="3FB805CA"/>
    <w:lvl w:ilvl="0" w:tplc="92D22208">
      <w:numFmt w:val="bullet"/>
      <w:lvlText w:val="•"/>
      <w:lvlJc w:val="left"/>
      <w:pPr>
        <w:ind w:left="2160" w:hanging="720"/>
      </w:pPr>
      <w:rPr>
        <w:rFonts w:ascii="Times New Roman" w:eastAsiaTheme="minorEastAsia" w:hAnsi="Times New Roman" w:cs="Times New Roman"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F0C3DDF"/>
    <w:multiLevelType w:val="hybridMultilevel"/>
    <w:tmpl w:val="B5262AE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570B5"/>
    <w:multiLevelType w:val="hybridMultilevel"/>
    <w:tmpl w:val="3146CD12"/>
    <w:lvl w:ilvl="0" w:tplc="92D22208">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40C20"/>
    <w:multiLevelType w:val="hybridMultilevel"/>
    <w:tmpl w:val="8ED4F7E0"/>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14656A"/>
    <w:multiLevelType w:val="hybridMultilevel"/>
    <w:tmpl w:val="A664C8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0968B1"/>
    <w:multiLevelType w:val="hybridMultilevel"/>
    <w:tmpl w:val="12EAFB76"/>
    <w:lvl w:ilvl="0" w:tplc="92D22208">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E956AB"/>
    <w:multiLevelType w:val="hybridMultilevel"/>
    <w:tmpl w:val="68420AA0"/>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E0996"/>
    <w:multiLevelType w:val="hybridMultilevel"/>
    <w:tmpl w:val="CE202450"/>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C3792C"/>
    <w:multiLevelType w:val="hybridMultilevel"/>
    <w:tmpl w:val="A6CEB8A8"/>
    <w:lvl w:ilvl="0" w:tplc="92D22208">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33DFA"/>
    <w:multiLevelType w:val="hybridMultilevel"/>
    <w:tmpl w:val="E398F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9550E0A"/>
    <w:multiLevelType w:val="hybridMultilevel"/>
    <w:tmpl w:val="A3906016"/>
    <w:lvl w:ilvl="0" w:tplc="92D22208">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5E691B"/>
    <w:multiLevelType w:val="hybridMultilevel"/>
    <w:tmpl w:val="17A6B2CA"/>
    <w:lvl w:ilvl="0" w:tplc="92D22208">
      <w:numFmt w:val="bullet"/>
      <w:lvlText w:val="•"/>
      <w:lvlJc w:val="left"/>
      <w:pPr>
        <w:ind w:left="2880" w:hanging="720"/>
      </w:pPr>
      <w:rPr>
        <w:rFonts w:ascii="Times New Roman" w:eastAsiaTheme="minorEastAsia" w:hAnsi="Times New Roman" w:cs="Times New Roman"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AA43A84"/>
    <w:multiLevelType w:val="hybridMultilevel"/>
    <w:tmpl w:val="56E049B6"/>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0"/>
  </w:num>
  <w:num w:numId="4">
    <w:abstractNumId w:val="9"/>
  </w:num>
  <w:num w:numId="5">
    <w:abstractNumId w:val="14"/>
  </w:num>
  <w:num w:numId="6">
    <w:abstractNumId w:val="11"/>
  </w:num>
  <w:num w:numId="7">
    <w:abstractNumId w:val="2"/>
  </w:num>
  <w:num w:numId="8">
    <w:abstractNumId w:val="0"/>
  </w:num>
  <w:num w:numId="9">
    <w:abstractNumId w:val="5"/>
  </w:num>
  <w:num w:numId="10">
    <w:abstractNumId w:val="17"/>
  </w:num>
  <w:num w:numId="11">
    <w:abstractNumId w:val="19"/>
  </w:num>
  <w:num w:numId="12">
    <w:abstractNumId w:val="8"/>
  </w:num>
  <w:num w:numId="13">
    <w:abstractNumId w:val="3"/>
  </w:num>
  <w:num w:numId="14">
    <w:abstractNumId w:val="4"/>
  </w:num>
  <w:num w:numId="15">
    <w:abstractNumId w:val="10"/>
  </w:num>
  <w:num w:numId="16">
    <w:abstractNumId w:val="1"/>
  </w:num>
  <w:num w:numId="17">
    <w:abstractNumId w:val="21"/>
  </w:num>
  <w:num w:numId="18">
    <w:abstractNumId w:val="13"/>
  </w:num>
  <w:num w:numId="19">
    <w:abstractNumId w:val="7"/>
  </w:num>
  <w:num w:numId="20">
    <w:abstractNumId w:val="12"/>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98"/>
    <w:rsid w:val="000D3025"/>
    <w:rsid w:val="00294846"/>
    <w:rsid w:val="003216F6"/>
    <w:rsid w:val="00355BDD"/>
    <w:rsid w:val="00381E28"/>
    <w:rsid w:val="00473598"/>
    <w:rsid w:val="005071AA"/>
    <w:rsid w:val="00606E1C"/>
    <w:rsid w:val="006169BC"/>
    <w:rsid w:val="006B53FB"/>
    <w:rsid w:val="007A4D68"/>
    <w:rsid w:val="00891941"/>
    <w:rsid w:val="00A92323"/>
    <w:rsid w:val="00B13773"/>
    <w:rsid w:val="00C865C6"/>
    <w:rsid w:val="00E0434B"/>
    <w:rsid w:val="00EB46CE"/>
    <w:rsid w:val="00FD72C4"/>
    <w:rsid w:val="00FE08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73"/>
    <w:pPr>
      <w:ind w:left="720"/>
      <w:contextualSpacing/>
    </w:pPr>
  </w:style>
  <w:style w:type="paragraph" w:styleId="Header">
    <w:name w:val="header"/>
    <w:basedOn w:val="Normal"/>
    <w:link w:val="HeaderChar"/>
    <w:uiPriority w:val="99"/>
    <w:unhideWhenUsed/>
    <w:rsid w:val="0029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46"/>
  </w:style>
  <w:style w:type="paragraph" w:styleId="Footer">
    <w:name w:val="footer"/>
    <w:basedOn w:val="Normal"/>
    <w:link w:val="FooterChar"/>
    <w:uiPriority w:val="99"/>
    <w:unhideWhenUsed/>
    <w:rsid w:val="0029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46"/>
  </w:style>
  <w:style w:type="paragraph" w:styleId="BalloonText">
    <w:name w:val="Balloon Text"/>
    <w:basedOn w:val="Normal"/>
    <w:link w:val="BalloonTextChar"/>
    <w:uiPriority w:val="99"/>
    <w:semiHidden/>
    <w:unhideWhenUsed/>
    <w:rsid w:val="006B5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B"/>
    <w:rPr>
      <w:rFonts w:ascii="Segoe UI" w:hAnsi="Segoe UI" w:cs="Segoe UI"/>
      <w:sz w:val="18"/>
      <w:szCs w:val="18"/>
    </w:rPr>
  </w:style>
  <w:style w:type="character" w:styleId="Hyperlink">
    <w:name w:val="Hyperlink"/>
    <w:basedOn w:val="DefaultParagraphFont"/>
    <w:uiPriority w:val="99"/>
    <w:unhideWhenUsed/>
    <w:rsid w:val="00606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73"/>
    <w:pPr>
      <w:ind w:left="720"/>
      <w:contextualSpacing/>
    </w:pPr>
  </w:style>
  <w:style w:type="paragraph" w:styleId="Header">
    <w:name w:val="header"/>
    <w:basedOn w:val="Normal"/>
    <w:link w:val="HeaderChar"/>
    <w:uiPriority w:val="99"/>
    <w:unhideWhenUsed/>
    <w:rsid w:val="0029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46"/>
  </w:style>
  <w:style w:type="paragraph" w:styleId="Footer">
    <w:name w:val="footer"/>
    <w:basedOn w:val="Normal"/>
    <w:link w:val="FooterChar"/>
    <w:uiPriority w:val="99"/>
    <w:unhideWhenUsed/>
    <w:rsid w:val="0029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46"/>
  </w:style>
  <w:style w:type="paragraph" w:styleId="BalloonText">
    <w:name w:val="Balloon Text"/>
    <w:basedOn w:val="Normal"/>
    <w:link w:val="BalloonTextChar"/>
    <w:uiPriority w:val="99"/>
    <w:semiHidden/>
    <w:unhideWhenUsed/>
    <w:rsid w:val="006B5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B"/>
    <w:rPr>
      <w:rFonts w:ascii="Segoe UI" w:hAnsi="Segoe UI" w:cs="Segoe UI"/>
      <w:sz w:val="18"/>
      <w:szCs w:val="18"/>
    </w:rPr>
  </w:style>
  <w:style w:type="character" w:styleId="Hyperlink">
    <w:name w:val="Hyperlink"/>
    <w:basedOn w:val="DefaultParagraphFont"/>
    <w:uiPriority w:val="99"/>
    <w:unhideWhenUsed/>
    <w:rsid w:val="0060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sy.361920@2freemail.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9BA3EC20-8491-48DB-B56B-D47B57F5C6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ICLP</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Ramchandani</dc:creator>
  <cp:lastModifiedBy>784812338</cp:lastModifiedBy>
  <cp:revision>4</cp:revision>
  <cp:lastPrinted>2017-04-15T09:01:00Z</cp:lastPrinted>
  <dcterms:created xsi:type="dcterms:W3CDTF">2017-04-15T09:02:00Z</dcterms:created>
  <dcterms:modified xsi:type="dcterms:W3CDTF">2017-11-20T11:51:00Z</dcterms:modified>
</cp:coreProperties>
</file>