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F2" w:rsidRPr="00431948" w:rsidRDefault="003C5671" w:rsidP="00DE7D51">
      <w:pPr>
        <w:spacing w:after="0"/>
        <w:ind w:left="-900" w:firstLine="900"/>
        <w:rPr>
          <w:rFonts w:ascii="Ideal Sans Medium" w:hAnsi="Ideal Sans Medium" w:cs="Calibri"/>
          <w:b/>
          <w:bCs/>
          <w:noProof/>
          <w:color w:val="002060"/>
          <w:sz w:val="220"/>
          <w:szCs w:val="44"/>
          <w:lang w:val="en-IN" w:eastAsia="en-IN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>
        <w:rPr>
          <w:rFonts w:ascii="Ideal Sans Medium" w:hAnsi="Ideal Sans Medium" w:cs="Calibri"/>
          <w:b/>
          <w:bCs/>
          <w:noProof/>
          <w:sz w:val="28"/>
          <w:szCs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-74295</wp:posOffset>
            </wp:positionV>
            <wp:extent cx="713105" cy="87503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59C" w:rsidRPr="00431948">
        <w:rPr>
          <w:rFonts w:ascii="Ideal Sans Medium" w:hAnsi="Ideal Sans Medium" w:cs="Calibri"/>
          <w:b/>
          <w:bCs/>
          <w:noProof/>
          <w:color w:val="002060"/>
          <w:sz w:val="28"/>
          <w:szCs w:val="20"/>
          <w:lang w:val="en-IN" w:eastAsia="en-IN"/>
        </w:rPr>
        <w:t>LALIT</w:t>
      </w:r>
    </w:p>
    <w:bookmarkEnd w:id="0"/>
    <w:bookmarkEnd w:id="1"/>
    <w:bookmarkEnd w:id="2"/>
    <w:bookmarkEnd w:id="3"/>
    <w:bookmarkEnd w:id="4"/>
    <w:bookmarkEnd w:id="5"/>
    <w:bookmarkEnd w:id="6"/>
    <w:p w:rsidR="005B0716" w:rsidRDefault="005B0716" w:rsidP="000D6887">
      <w:pPr>
        <w:spacing w:after="0"/>
        <w:ind w:left="-900" w:firstLine="900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>Finance Manager- DFSA CAT-3A</w:t>
      </w:r>
    </w:p>
    <w:p w:rsidR="00DE7D51" w:rsidRPr="00672BBF" w:rsidRDefault="00672BBF" w:rsidP="00196CF2">
      <w:pPr>
        <w:spacing w:after="0"/>
        <w:ind w:left="-900" w:firstLine="900"/>
        <w:rPr>
          <w:rFonts w:ascii="Trebuchet MS" w:hAnsi="Trebuchet MS" w:cs="Calibri"/>
          <w:color w:val="000000"/>
          <w:sz w:val="28"/>
          <w:szCs w:val="20"/>
        </w:rPr>
      </w:pPr>
      <w:hyperlink r:id="rId9" w:history="1">
        <w:r w:rsidRPr="00672BBF">
          <w:rPr>
            <w:rStyle w:val="Hyperlink"/>
            <w:rFonts w:ascii="Verdana" w:hAnsi="Verdana"/>
            <w:color w:val="000000"/>
            <w:sz w:val="18"/>
            <w:szCs w:val="10"/>
            <w:shd w:val="clear" w:color="auto" w:fill="FFFFFF"/>
          </w:rPr>
          <w:t>lalit-36647@2freemail.com</w:t>
        </w:r>
      </w:hyperlink>
      <w:r w:rsidRPr="00672BBF">
        <w:rPr>
          <w:rFonts w:ascii="Trebuchet MS" w:hAnsi="Trebuchet MS" w:cs="Calibri"/>
          <w:color w:val="000000"/>
          <w:sz w:val="28"/>
          <w:szCs w:val="20"/>
        </w:rPr>
        <w:t xml:space="preserve"> </w:t>
      </w:r>
    </w:p>
    <w:p w:rsidR="00AB1A19" w:rsidRPr="001614F2" w:rsidRDefault="006743FB" w:rsidP="001614F2">
      <w:pPr>
        <w:spacing w:after="0"/>
        <w:jc w:val="both"/>
        <w:rPr>
          <w:rFonts w:ascii="Trebuchet MS" w:hAnsi="Trebuchet MS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pict>
          <v:rect id="_x0000_i1025" style="width:531pt;height:3pt" o:hralign="center" o:hrstd="t" o:hrnoshade="t" o:hr="t" fillcolor="black" stroked="f"/>
        </w:pict>
      </w:r>
    </w:p>
    <w:p w:rsidR="001614F2" w:rsidRPr="005F5B4B" w:rsidRDefault="001614F2" w:rsidP="00CB438E">
      <w:pPr>
        <w:shd w:val="clear" w:color="auto" w:fill="0070C0"/>
        <w:spacing w:after="0" w:line="240" w:lineRule="auto"/>
        <w:jc w:val="center"/>
        <w:rPr>
          <w:rFonts w:ascii="Trebuchet MS" w:hAnsi="Trebuchet MS" w:cs="Calibri"/>
          <w:b/>
          <w:bCs/>
          <w:color w:val="FFFFFF"/>
          <w:sz w:val="28"/>
          <w:szCs w:val="28"/>
        </w:rPr>
      </w:pPr>
      <w:r w:rsidRPr="005F5B4B">
        <w:rPr>
          <w:rFonts w:ascii="Trebuchet MS" w:hAnsi="Trebuchet MS" w:cs="Calibri"/>
          <w:b/>
          <w:bCs/>
          <w:color w:val="FFFFFF"/>
          <w:sz w:val="28"/>
          <w:szCs w:val="28"/>
        </w:rPr>
        <w:t xml:space="preserve">SENIOR </w:t>
      </w:r>
      <w:r w:rsidR="00052443" w:rsidRPr="005F5B4B">
        <w:rPr>
          <w:rFonts w:ascii="Trebuchet MS" w:hAnsi="Trebuchet MS" w:cs="Calibri"/>
          <w:b/>
          <w:bCs/>
          <w:color w:val="FFFFFF"/>
          <w:sz w:val="28"/>
          <w:szCs w:val="28"/>
        </w:rPr>
        <w:t>FINANCE &amp; ACCOUNTING OPERATIONS PROFESSIONAL</w:t>
      </w:r>
      <w:r w:rsidRPr="005F5B4B">
        <w:rPr>
          <w:rFonts w:ascii="Trebuchet MS" w:hAnsi="Trebuchet MS" w:cs="Calibri"/>
          <w:b/>
          <w:bCs/>
          <w:color w:val="FFFFFF"/>
          <w:sz w:val="28"/>
          <w:szCs w:val="28"/>
        </w:rPr>
        <w:t xml:space="preserve"> </w:t>
      </w:r>
    </w:p>
    <w:p w:rsidR="0059290E" w:rsidRPr="00842292" w:rsidRDefault="001614F2" w:rsidP="00CB438E">
      <w:pPr>
        <w:shd w:val="clear" w:color="auto" w:fill="0070C0"/>
        <w:spacing w:after="0" w:line="240" w:lineRule="auto"/>
        <w:jc w:val="center"/>
        <w:rPr>
          <w:rFonts w:ascii="Trebuchet MS" w:hAnsi="Trebuchet MS" w:cs="Calibri"/>
          <w:bCs/>
          <w:color w:val="002060"/>
          <w:sz w:val="20"/>
          <w:szCs w:val="20"/>
        </w:rPr>
      </w:pPr>
      <w:r w:rsidRPr="005F5B4B">
        <w:rPr>
          <w:rFonts w:ascii="Trebuchet MS" w:hAnsi="Trebuchet MS" w:cs="Calibri"/>
          <w:bCs/>
          <w:color w:val="FFFFFF"/>
          <w:sz w:val="20"/>
          <w:szCs w:val="20"/>
        </w:rPr>
        <w:t>Seeking a challenging opportunity in Finance/ Accounting industry for personal and professional growth.</w:t>
      </w:r>
    </w:p>
    <w:p w:rsidR="009B1918" w:rsidRPr="001614F2" w:rsidRDefault="006743FB" w:rsidP="005F5B4B">
      <w:pPr>
        <w:shd w:val="clear" w:color="auto" w:fill="DEEAF6"/>
        <w:spacing w:after="0"/>
        <w:jc w:val="both"/>
        <w:rPr>
          <w:rFonts w:ascii="Trebuchet MS" w:hAnsi="Trebuchet MS"/>
          <w:sz w:val="10"/>
          <w:szCs w:val="10"/>
        </w:rPr>
      </w:pPr>
      <w:r w:rsidRPr="00842292">
        <w:rPr>
          <w:rFonts w:ascii="Trebuchet MS" w:hAnsi="Trebuchet MS"/>
          <w:color w:val="002060"/>
          <w:sz w:val="10"/>
          <w:szCs w:val="10"/>
        </w:rPr>
        <w:pict>
          <v:rect id="_x0000_i1026" style="width:531pt;height:3pt" o:hralign="center" o:hrstd="t" o:hrnoshade="t" o:hr="t" fillcolor="black" stroked="f"/>
        </w:pict>
      </w:r>
    </w:p>
    <w:p w:rsidR="0073095B" w:rsidRPr="001614F2" w:rsidRDefault="00E27BD5" w:rsidP="007F0C95">
      <w:pPr>
        <w:spacing w:after="0" w:line="240" w:lineRule="auto"/>
        <w:rPr>
          <w:rFonts w:ascii="Trebuchet MS" w:hAnsi="Trebuchet MS" w:cs="Calibri"/>
          <w:b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PROFILE</w:t>
      </w:r>
    </w:p>
    <w:p w:rsidR="00E27BD5" w:rsidRPr="001614F2" w:rsidRDefault="00E27BD5" w:rsidP="00E27BD5">
      <w:pPr>
        <w:spacing w:after="0" w:line="240" w:lineRule="auto"/>
        <w:jc w:val="both"/>
        <w:rPr>
          <w:rFonts w:ascii="Trebuchet MS" w:hAnsi="Trebuchet MS" w:cs="Calibri"/>
          <w:b/>
          <w:bCs/>
          <w:sz w:val="6"/>
          <w:szCs w:val="6"/>
        </w:rPr>
      </w:pPr>
    </w:p>
    <w:p w:rsidR="002D66C9" w:rsidRPr="005D3913" w:rsidRDefault="002D66C9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 xml:space="preserve">A diligent and dedicated </w:t>
      </w:r>
      <w:r w:rsidR="001614F2" w:rsidRPr="005D3913">
        <w:rPr>
          <w:rFonts w:ascii="Trebuchet MS" w:hAnsi="Trebuchet MS" w:cs="Calibri"/>
          <w:bCs/>
          <w:sz w:val="20"/>
          <w:szCs w:val="20"/>
        </w:rPr>
        <w:t>accounting professional</w:t>
      </w:r>
      <w:r w:rsidRPr="005D3913">
        <w:rPr>
          <w:rFonts w:ascii="Trebuchet MS" w:hAnsi="Trebuchet MS" w:cs="Calibri"/>
          <w:bCs/>
          <w:sz w:val="20"/>
          <w:szCs w:val="20"/>
        </w:rPr>
        <w:t xml:space="preserve"> with</w:t>
      </w:r>
      <w:r w:rsidR="001614F2" w:rsidRPr="005D3913">
        <w:rPr>
          <w:rFonts w:ascii="Trebuchet MS" w:hAnsi="Trebuchet MS" w:cs="Calibri"/>
          <w:bCs/>
          <w:sz w:val="20"/>
          <w:szCs w:val="20"/>
        </w:rPr>
        <w:t xml:space="preserve"> more than 15 years of</w:t>
      </w:r>
      <w:r w:rsidRPr="005D3913">
        <w:rPr>
          <w:rFonts w:ascii="Trebuchet MS" w:hAnsi="Trebuchet MS" w:cs="Calibri"/>
          <w:bCs/>
          <w:sz w:val="20"/>
          <w:szCs w:val="20"/>
        </w:rPr>
        <w:t xml:space="preserve"> rich experience across </w:t>
      </w:r>
      <w:r w:rsidR="00052443" w:rsidRPr="005D3913">
        <w:rPr>
          <w:rFonts w:ascii="Trebuchet MS" w:hAnsi="Trebuchet MS" w:cs="Calibri"/>
          <w:bCs/>
          <w:sz w:val="20"/>
          <w:szCs w:val="20"/>
        </w:rPr>
        <w:t>financial management, accounting operations, budgeting &amp; cost control general administration, financial analysis, bank reconciliations, corporate financing, and accounting operations.</w:t>
      </w:r>
    </w:p>
    <w:p w:rsidR="001614F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 xml:space="preserve">Proven professional strengths in requirements gathering, conducting gap </w:t>
      </w:r>
      <w:r w:rsidR="00052443" w:rsidRPr="005D3913">
        <w:rPr>
          <w:rFonts w:ascii="Trebuchet MS" w:hAnsi="Trebuchet MS" w:cs="Calibri"/>
          <w:bCs/>
          <w:sz w:val="20"/>
          <w:szCs w:val="20"/>
        </w:rPr>
        <w:t>analysis, receivable/ payable management and designing end-to-end solutions.</w:t>
      </w:r>
    </w:p>
    <w:p w:rsidR="001614F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 xml:space="preserve">Well versed </w:t>
      </w:r>
      <w:r w:rsidR="00052443" w:rsidRPr="005D3913">
        <w:rPr>
          <w:rFonts w:ascii="Trebuchet MS" w:hAnsi="Trebuchet MS" w:cs="Calibri"/>
          <w:bCs/>
          <w:sz w:val="20"/>
          <w:szCs w:val="20"/>
        </w:rPr>
        <w:t>with finance and accounting processes</w:t>
      </w:r>
      <w:r w:rsidR="005D3913" w:rsidRPr="005D3913">
        <w:rPr>
          <w:rFonts w:ascii="Trebuchet MS" w:hAnsi="Trebuchet MS" w:cs="Calibri"/>
          <w:bCs/>
          <w:sz w:val="20"/>
          <w:szCs w:val="20"/>
        </w:rPr>
        <w:t>,</w:t>
      </w:r>
      <w:r w:rsidR="00052443" w:rsidRPr="005D3913">
        <w:rPr>
          <w:rFonts w:ascii="Trebuchet MS" w:hAnsi="Trebuchet MS" w:cs="Calibri"/>
          <w:bCs/>
          <w:sz w:val="20"/>
          <w:szCs w:val="20"/>
        </w:rPr>
        <w:t xml:space="preserve"> including taxations, book keeping, and fund management, financial planning, auditing, compliance and </w:t>
      </w:r>
      <w:r w:rsidRPr="005D3913">
        <w:rPr>
          <w:rFonts w:ascii="Trebuchet MS" w:hAnsi="Trebuchet MS" w:cs="Calibri"/>
          <w:bCs/>
          <w:sz w:val="20"/>
          <w:szCs w:val="20"/>
        </w:rPr>
        <w:t>MIS.</w:t>
      </w:r>
    </w:p>
    <w:p w:rsidR="001614F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 xml:space="preserve">A </w:t>
      </w:r>
      <w:r w:rsidR="00052443" w:rsidRPr="005D3913">
        <w:rPr>
          <w:rFonts w:ascii="Trebuchet MS" w:hAnsi="Trebuchet MS" w:cs="Calibri"/>
          <w:bCs/>
          <w:sz w:val="20"/>
          <w:szCs w:val="20"/>
        </w:rPr>
        <w:t>pro-active decision maker with excellent entrepreneurial skills gained through driving organizational growth for conducting strategic planning and execution</w:t>
      </w:r>
      <w:r w:rsidRPr="005D3913">
        <w:rPr>
          <w:rFonts w:ascii="Trebuchet MS" w:hAnsi="Trebuchet MS" w:cs="Calibri"/>
          <w:bCs/>
          <w:sz w:val="20"/>
          <w:szCs w:val="20"/>
        </w:rPr>
        <w:t>.</w:t>
      </w:r>
    </w:p>
    <w:p w:rsidR="001614F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>Proven professional strengths in requirements gathering, conducting gap analysis and designing end-to-end solutions, skilled in managing company's financial accounting, monitoring and reporting system.</w:t>
      </w:r>
    </w:p>
    <w:p w:rsidR="001614F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>Sound understanding of various financial activities and capable of effectively defining the financial objectives</w:t>
      </w:r>
      <w:r w:rsidR="005D3913" w:rsidRPr="005D3913">
        <w:rPr>
          <w:rFonts w:ascii="Trebuchet MS" w:hAnsi="Trebuchet MS" w:cs="Calibri"/>
          <w:bCs/>
          <w:sz w:val="20"/>
          <w:szCs w:val="20"/>
        </w:rPr>
        <w:t>,</w:t>
      </w:r>
      <w:r w:rsidRPr="005D3913">
        <w:rPr>
          <w:rFonts w:ascii="Trebuchet MS" w:hAnsi="Trebuchet MS" w:cs="Calibri"/>
          <w:bCs/>
          <w:sz w:val="20"/>
          <w:szCs w:val="20"/>
        </w:rPr>
        <w:t xml:space="preserve"> including implementing systems, policies &amp; procedures to facilitate internal financial controls. </w:t>
      </w:r>
    </w:p>
    <w:p w:rsidR="00DB7D1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>Proficiency in formulating and implementing accounting policies/procedures, accounting standards and principles, taxation principles and statutory enactments</w:t>
      </w:r>
      <w:r w:rsidR="00327F04" w:rsidRPr="005D3913">
        <w:rPr>
          <w:rFonts w:ascii="Trebuchet MS" w:hAnsi="Trebuchet MS" w:cs="Calibri"/>
          <w:bCs/>
          <w:sz w:val="20"/>
          <w:szCs w:val="20"/>
        </w:rPr>
        <w:t>.</w:t>
      </w:r>
    </w:p>
    <w:p w:rsidR="001614F2" w:rsidRPr="005D3913" w:rsidRDefault="001614F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>Adept at managing day-to-day business accounting functions as well as commercial &amp; administrative functions for smooth operations.</w:t>
      </w:r>
    </w:p>
    <w:p w:rsidR="001614F2" w:rsidRPr="005D3913" w:rsidRDefault="00914F32" w:rsidP="00AB6AAA">
      <w:pPr>
        <w:numPr>
          <w:ilvl w:val="0"/>
          <w:numId w:val="3"/>
        </w:numPr>
        <w:shd w:val="clear" w:color="auto" w:fill="EAEAEA"/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 xml:space="preserve">Exceptional problem </w:t>
      </w:r>
      <w:r w:rsidR="001614F2" w:rsidRPr="005D3913">
        <w:rPr>
          <w:rFonts w:ascii="Trebuchet MS" w:hAnsi="Trebuchet MS" w:cs="Calibri"/>
          <w:bCs/>
          <w:sz w:val="20"/>
          <w:szCs w:val="20"/>
        </w:rPr>
        <w:t>solving abilities and a highly analytical bent of mind thus being able to comprehend complex financial data easily.</w:t>
      </w:r>
    </w:p>
    <w:p w:rsidR="001B6978" w:rsidRPr="001614F2" w:rsidRDefault="006743FB" w:rsidP="001614F2">
      <w:pPr>
        <w:spacing w:after="0"/>
        <w:jc w:val="both"/>
        <w:rPr>
          <w:rFonts w:ascii="Trebuchet MS" w:hAnsi="Trebuchet MS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pict>
          <v:rect id="_x0000_i1027" style="width:531pt;height:3pt" o:hralign="center" o:hrstd="t" o:hrnoshade="t" o:hr="t" fillcolor="black" stroked="f"/>
        </w:pict>
      </w:r>
    </w:p>
    <w:p w:rsidR="001B6978" w:rsidRPr="005F5B4B" w:rsidRDefault="001B6978" w:rsidP="00745708">
      <w:pPr>
        <w:shd w:val="clear" w:color="auto" w:fill="0070C0"/>
        <w:spacing w:after="0" w:line="240" w:lineRule="auto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  <w:r w:rsidRPr="005F5B4B">
        <w:rPr>
          <w:rFonts w:ascii="Trebuchet MS" w:hAnsi="Trebuchet MS" w:cs="Calibri"/>
          <w:b/>
          <w:bCs/>
          <w:color w:val="FFFFFF"/>
          <w:sz w:val="20"/>
          <w:szCs w:val="20"/>
        </w:rPr>
        <w:t>CORE COMPETENCIES</w:t>
      </w:r>
    </w:p>
    <w:p w:rsidR="008C655F" w:rsidRPr="00AF0873" w:rsidRDefault="008C655F" w:rsidP="008C655F">
      <w:pPr>
        <w:pStyle w:val="NoSpacing"/>
        <w:jc w:val="center"/>
        <w:rPr>
          <w:rFonts w:ascii="Trebuchet MS" w:hAnsi="Trebuchet MS"/>
          <w:color w:val="002060"/>
          <w:sz w:val="28"/>
        </w:rPr>
      </w:pPr>
      <w:r w:rsidRPr="00AF0873">
        <w:rPr>
          <w:rFonts w:ascii="Trebuchet MS" w:hAnsi="Trebuchet MS"/>
          <w:color w:val="002060"/>
          <w:sz w:val="28"/>
        </w:rPr>
        <w:t>Industries</w:t>
      </w:r>
    </w:p>
    <w:p w:rsidR="00A010CB" w:rsidRPr="00EA0B48" w:rsidRDefault="00B12E50" w:rsidP="00B12E50">
      <w:pPr>
        <w:pStyle w:val="NoSpacing"/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color w:val="002060"/>
        </w:rPr>
      </w:pPr>
      <w:r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sym w:font="Wingdings" w:char="F0DC"/>
      </w:r>
      <w:r>
        <w:rPr>
          <w:rFonts w:ascii="Century Gothic" w:hAnsi="Century Gothic"/>
          <w:b/>
          <w:color w:val="002060"/>
          <w:szCs w:val="16"/>
          <w:shd w:val="clear" w:color="auto" w:fill="FFFFFF"/>
        </w:rPr>
        <w:t xml:space="preserve"> Finance </w:t>
      </w:r>
      <w:r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sym w:font="Wingdings" w:char="F0DC"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 xml:space="preserve">Education </w:t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sym w:font="Wingdings" w:char="F0DC"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>FMCG</w:t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sym w:font="Wingdings" w:char="F0DC"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>Trading</w:t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sym w:font="Wingdings" w:char="F0DC"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 xml:space="preserve">SPA </w:t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sym w:font="Wingdings" w:char="F0DC"/>
      </w:r>
      <w:r w:rsidR="0032262E" w:rsidRPr="00EA0B48">
        <w:rPr>
          <w:rFonts w:ascii="Century Gothic" w:hAnsi="Century Gothic"/>
          <w:b/>
          <w:color w:val="002060"/>
          <w:szCs w:val="16"/>
          <w:shd w:val="clear" w:color="auto" w:fill="FFFFFF"/>
        </w:rPr>
        <w:t>NG</w:t>
      </w:r>
      <w:r>
        <w:rPr>
          <w:rFonts w:ascii="Century Gothic" w:hAnsi="Century Gothic"/>
          <w:b/>
          <w:color w:val="002060"/>
          <w:szCs w:val="16"/>
          <w:shd w:val="clear" w:color="auto" w:fill="FFFFFF"/>
        </w:rPr>
        <w:t>O</w:t>
      </w:r>
      <w:r>
        <w:rPr>
          <w:rFonts w:ascii="Century Gothic" w:hAnsi="Century Gothic"/>
          <w:b/>
          <w:color w:val="002060"/>
          <w:szCs w:val="16"/>
          <w:shd w:val="clear" w:color="auto" w:fill="FFFFFF"/>
        </w:rPr>
        <w:tab/>
      </w:r>
    </w:p>
    <w:p w:rsidR="00B12E50" w:rsidRDefault="00B12E50" w:rsidP="005434A0">
      <w:pPr>
        <w:pStyle w:val="NoSpacing"/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</w:pPr>
    </w:p>
    <w:p w:rsidR="009260D8" w:rsidRPr="001702AE" w:rsidRDefault="009260D8" w:rsidP="005434A0">
      <w:pPr>
        <w:pStyle w:val="NoSpacing"/>
        <w:rPr>
          <w:rFonts w:ascii="Century Gothic" w:hAnsi="Century Gothic"/>
          <w:b/>
          <w:color w:val="002060"/>
          <w:szCs w:val="16"/>
          <w:shd w:val="clear" w:color="auto" w:fill="FFFFFF"/>
        </w:rPr>
      </w:pPr>
      <w:r w:rsidRPr="001702AE"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  <w:sym w:font="Wingdings" w:char="F0DC"/>
      </w:r>
      <w:r w:rsidRPr="001702AE"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  <w:t>Finance</w:t>
      </w:r>
      <w:r w:rsidRPr="001702AE">
        <w:rPr>
          <w:rFonts w:ascii="Century Gothic" w:hAnsi="Century Gothic"/>
          <w:b/>
          <w:color w:val="002060"/>
          <w:szCs w:val="16"/>
          <w:shd w:val="clear" w:color="auto" w:fill="FFFFFF"/>
        </w:rPr>
        <w:t xml:space="preserve"> </w:t>
      </w:r>
    </w:p>
    <w:p w:rsidR="001B6978" w:rsidRPr="00AA5711" w:rsidRDefault="004163C3" w:rsidP="00011A85">
      <w:pPr>
        <w:pStyle w:val="NoSpacing"/>
        <w:rPr>
          <w:rFonts w:ascii="Trebuchet MS" w:hAnsi="Trebuchet MS"/>
        </w:rPr>
      </w:pPr>
      <w:r w:rsidRPr="00AA5711">
        <w:rPr>
          <w:rFonts w:ascii="Trebuchet MS" w:hAnsi="Trebuchet MS"/>
          <w:szCs w:val="16"/>
          <w:shd w:val="clear" w:color="auto" w:fill="FFFFFF"/>
        </w:rPr>
        <w:t>Cash/Fund Flow</w:t>
      </w:r>
      <w:r w:rsidRPr="00AA5711">
        <w:rPr>
          <w:rFonts w:ascii="Trebuchet MS" w:hAnsi="Trebuchet MS"/>
        </w:rPr>
        <w:t xml:space="preserve">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Taxation &amp; Statutory Compliance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Company Law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General Administration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Receivable / Payable Management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Commercial Management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Market Intelligence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Budgeting / Costing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Audit Facilitation 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Financial reports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Relationship Management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MIS Preparation </w:t>
      </w:r>
      <w:r w:rsidR="001614F2" w:rsidRPr="00AA5711">
        <w:rPr>
          <w:rFonts w:ascii="Trebuchet MS" w:hAnsi="Trebuchet MS"/>
        </w:rPr>
        <w:sym w:font="Wingdings 2" w:char="F0B2"/>
      </w:r>
      <w:r w:rsidR="001614F2" w:rsidRPr="00AA5711">
        <w:rPr>
          <w:rFonts w:ascii="Trebuchet MS" w:hAnsi="Trebuchet MS"/>
        </w:rPr>
        <w:t xml:space="preserve"> Team Management</w:t>
      </w:r>
      <w:r w:rsidR="00D95B6D" w:rsidRPr="00AA5711">
        <w:rPr>
          <w:rFonts w:ascii="Trebuchet MS" w:hAnsi="Trebuchet MS"/>
        </w:rPr>
        <w:t xml:space="preserve"> </w:t>
      </w:r>
      <w:r w:rsidR="00DB4043" w:rsidRPr="00AA5711">
        <w:rPr>
          <w:rFonts w:ascii="Trebuchet MS" w:hAnsi="Trebuchet MS"/>
        </w:rPr>
        <w:sym w:font="Wingdings 2" w:char="F0B2"/>
      </w:r>
      <w:r w:rsidR="00D95B6D" w:rsidRPr="00AA5711">
        <w:rPr>
          <w:rFonts w:ascii="Century Gothic" w:hAnsi="Century Gothic"/>
          <w:b/>
          <w:szCs w:val="16"/>
          <w:shd w:val="clear" w:color="auto" w:fill="FFFFFF"/>
        </w:rPr>
        <w:t xml:space="preserve"> </w:t>
      </w:r>
      <w:r w:rsidR="00D95B6D" w:rsidRPr="00AA5711">
        <w:rPr>
          <w:rFonts w:ascii="Trebuchet MS" w:hAnsi="Trebuchet MS"/>
          <w:szCs w:val="16"/>
          <w:shd w:val="clear" w:color="auto" w:fill="FFFFFF"/>
        </w:rPr>
        <w:t xml:space="preserve">Cost Control </w:t>
      </w:r>
      <w:r w:rsidR="00DB4043" w:rsidRPr="00AA5711">
        <w:rPr>
          <w:rFonts w:ascii="Trebuchet MS" w:hAnsi="Trebuchet MS"/>
        </w:rPr>
        <w:sym w:font="Wingdings 2" w:char="F0B2"/>
      </w:r>
      <w:r w:rsidR="00D95B6D" w:rsidRPr="00AA5711">
        <w:rPr>
          <w:rFonts w:ascii="Trebuchet MS" w:hAnsi="Trebuchet MS"/>
          <w:szCs w:val="16"/>
          <w:shd w:val="clear" w:color="auto" w:fill="FFFFFF"/>
        </w:rPr>
        <w:t xml:space="preserve"> Fund Management</w:t>
      </w:r>
      <w:r w:rsidR="000E61F9" w:rsidRPr="00AA5711">
        <w:rPr>
          <w:rFonts w:ascii="Trebuchet MS" w:hAnsi="Trebuchet MS"/>
          <w:szCs w:val="16"/>
          <w:shd w:val="clear" w:color="auto" w:fill="FFFFFF"/>
        </w:rPr>
        <w:t xml:space="preserve"> </w:t>
      </w:r>
      <w:r w:rsidR="00DB4043" w:rsidRPr="00AA5711">
        <w:rPr>
          <w:rFonts w:ascii="Trebuchet MS" w:hAnsi="Trebuchet MS"/>
        </w:rPr>
        <w:sym w:font="Wingdings 2" w:char="F0B2"/>
      </w:r>
      <w:r w:rsidR="000E61F9" w:rsidRPr="00AA5711">
        <w:rPr>
          <w:rFonts w:ascii="Trebuchet MS" w:hAnsi="Trebuchet MS"/>
          <w:szCs w:val="16"/>
          <w:shd w:val="clear" w:color="auto" w:fill="FFFFFF"/>
        </w:rPr>
        <w:t xml:space="preserve"> Finalization of Accounts</w:t>
      </w:r>
      <w:r w:rsidR="00DB4043" w:rsidRPr="00AA5711">
        <w:rPr>
          <w:rFonts w:ascii="Trebuchet MS" w:hAnsi="Trebuchet MS"/>
          <w:szCs w:val="16"/>
          <w:shd w:val="clear" w:color="auto" w:fill="FFFFFF"/>
        </w:rPr>
        <w:t xml:space="preserve"> </w:t>
      </w:r>
      <w:r w:rsidR="00DB4043" w:rsidRPr="00AA5711">
        <w:rPr>
          <w:rFonts w:ascii="Trebuchet MS" w:hAnsi="Trebuchet MS"/>
        </w:rPr>
        <w:sym w:font="Wingdings 2" w:char="F0B2"/>
      </w:r>
      <w:r w:rsidR="00EB04AE" w:rsidRPr="00AA5711">
        <w:rPr>
          <w:rFonts w:ascii="Trebuchet MS" w:hAnsi="Trebuchet MS"/>
          <w:szCs w:val="16"/>
          <w:shd w:val="clear" w:color="auto" w:fill="FFFFFF"/>
        </w:rPr>
        <w:t xml:space="preserve"> TR/LC</w:t>
      </w:r>
    </w:p>
    <w:p w:rsidR="00D95B6D" w:rsidRPr="001702AE" w:rsidRDefault="00D95B6D" w:rsidP="00D95B6D">
      <w:pPr>
        <w:pStyle w:val="NoSpacing"/>
        <w:jc w:val="both"/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</w:pPr>
      <w:r w:rsidRPr="001702AE"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  <w:sym w:font="Wingdings" w:char="F0DC"/>
      </w:r>
      <w:r w:rsidRPr="001702AE"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  <w:t>Audit Management</w:t>
      </w:r>
    </w:p>
    <w:p w:rsidR="00D95B6D" w:rsidRPr="00600A95" w:rsidRDefault="00A84164" w:rsidP="00D95B6D">
      <w:pPr>
        <w:pStyle w:val="NoSpacing"/>
        <w:jc w:val="both"/>
        <w:rPr>
          <w:rFonts w:ascii="Trebuchet MS" w:hAnsi="Trebuchet MS"/>
        </w:rPr>
      </w:pPr>
      <w:r w:rsidRPr="00600A95">
        <w:rPr>
          <w:rFonts w:ascii="Trebuchet MS" w:hAnsi="Trebuchet MS"/>
        </w:rPr>
        <w:sym w:font="Wingdings 2" w:char="F0B2"/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 Internal Audit  </w:t>
      </w:r>
      <w:r w:rsidRPr="00600A95">
        <w:rPr>
          <w:rFonts w:ascii="Trebuchet MS" w:hAnsi="Trebuchet MS"/>
        </w:rPr>
        <w:sym w:font="Wingdings 2" w:char="F0B2"/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 Statutory Audit </w:t>
      </w:r>
      <w:r w:rsidRPr="00600A95">
        <w:rPr>
          <w:rFonts w:ascii="Trebuchet MS" w:hAnsi="Trebuchet MS"/>
        </w:rPr>
        <w:sym w:font="Wingdings 2" w:char="F0B2"/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 ISO Audit </w:t>
      </w:r>
    </w:p>
    <w:p w:rsidR="00D95B6D" w:rsidRPr="001702AE" w:rsidRDefault="00D95B6D" w:rsidP="00D95B6D">
      <w:pPr>
        <w:pStyle w:val="NoSpacing"/>
        <w:jc w:val="both"/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</w:pPr>
      <w:r w:rsidRPr="001702AE"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  <w:sym w:font="Wingdings" w:char="F0DC"/>
      </w:r>
      <w:r w:rsidRPr="001702AE">
        <w:rPr>
          <w:rFonts w:ascii="Century Gothic" w:hAnsi="Century Gothic"/>
          <w:b/>
          <w:color w:val="002060"/>
          <w:sz w:val="24"/>
          <w:szCs w:val="16"/>
          <w:shd w:val="clear" w:color="auto" w:fill="FFFFFF"/>
        </w:rPr>
        <w:t>UAE Laws</w:t>
      </w:r>
    </w:p>
    <w:p w:rsidR="00D95B6D" w:rsidRPr="00AA5711" w:rsidRDefault="00A84164" w:rsidP="00D95B6D">
      <w:pPr>
        <w:pStyle w:val="NoSpacing"/>
        <w:jc w:val="both"/>
        <w:rPr>
          <w:rFonts w:ascii="Trebuchet MS" w:hAnsi="Trebuchet MS"/>
        </w:rPr>
      </w:pPr>
      <w:r w:rsidRPr="00AA5711">
        <w:rPr>
          <w:rFonts w:ascii="Trebuchet MS" w:hAnsi="Trebuchet MS"/>
        </w:rPr>
        <w:sym w:font="Wingdings 2" w:char="F0B2"/>
      </w:r>
      <w:r w:rsidR="00D95B6D" w:rsidRPr="00AA5711">
        <w:rPr>
          <w:rFonts w:ascii="Century Gothic" w:hAnsi="Century Gothic"/>
          <w:b/>
          <w:szCs w:val="16"/>
          <w:shd w:val="clear" w:color="auto" w:fill="FFFFFF"/>
        </w:rPr>
        <w:t xml:space="preserve"> </w:t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Labor laws </w:t>
      </w:r>
      <w:r w:rsidRPr="00600A95">
        <w:rPr>
          <w:rFonts w:ascii="Trebuchet MS" w:hAnsi="Trebuchet MS"/>
        </w:rPr>
        <w:sym w:font="Wingdings 2" w:char="F0B2"/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 Payroll Management </w:t>
      </w:r>
      <w:r w:rsidRPr="00600A95">
        <w:rPr>
          <w:rFonts w:ascii="Trebuchet MS" w:hAnsi="Trebuchet MS"/>
        </w:rPr>
        <w:sym w:font="Wingdings 2" w:char="F0B2"/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 Gratuity </w:t>
      </w:r>
      <w:r w:rsidRPr="00600A95">
        <w:rPr>
          <w:rFonts w:ascii="Trebuchet MS" w:hAnsi="Trebuchet MS"/>
        </w:rPr>
        <w:sym w:font="Wingdings 2" w:char="F0B2"/>
      </w:r>
      <w:r w:rsidR="00D95B6D" w:rsidRPr="00600A95">
        <w:rPr>
          <w:rFonts w:ascii="Trebuchet MS" w:hAnsi="Trebuchet MS"/>
          <w:szCs w:val="16"/>
          <w:shd w:val="clear" w:color="auto" w:fill="FFFFFF"/>
        </w:rPr>
        <w:t xml:space="preserve"> Leave Salary</w:t>
      </w:r>
      <w:r w:rsidR="00D95B6D" w:rsidRPr="00AA5711">
        <w:rPr>
          <w:rFonts w:ascii="Century Gothic" w:hAnsi="Century Gothic"/>
          <w:b/>
          <w:szCs w:val="16"/>
          <w:shd w:val="clear" w:color="auto" w:fill="FFFFFF"/>
        </w:rPr>
        <w:t xml:space="preserve"> </w:t>
      </w:r>
    </w:p>
    <w:p w:rsidR="001614F2" w:rsidRPr="001614F2" w:rsidRDefault="001614F2" w:rsidP="002D66C9">
      <w:pPr>
        <w:pStyle w:val="NoSpacing"/>
        <w:jc w:val="both"/>
        <w:rPr>
          <w:rFonts w:ascii="Trebuchet MS" w:hAnsi="Trebuchet MS" w:cs="Calibri"/>
          <w:bCs/>
          <w:sz w:val="4"/>
          <w:szCs w:val="4"/>
        </w:rPr>
      </w:pPr>
    </w:p>
    <w:p w:rsidR="00A7014E" w:rsidRPr="001614F2" w:rsidRDefault="006743FB" w:rsidP="001614F2">
      <w:pPr>
        <w:spacing w:after="0"/>
        <w:jc w:val="both"/>
        <w:rPr>
          <w:rFonts w:ascii="Trebuchet MS" w:hAnsi="Trebuchet MS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pict>
          <v:rect id="_x0000_i1028" style="width:531pt;height:3pt" o:hralign="center" o:hrstd="t" o:hrnoshade="t" o:hr="t" fillcolor="black" stroked="f"/>
        </w:pict>
      </w:r>
    </w:p>
    <w:p w:rsidR="000C658A" w:rsidRPr="005F5B4B" w:rsidRDefault="006368BB" w:rsidP="00745708">
      <w:pPr>
        <w:shd w:val="clear" w:color="auto" w:fill="0070C0"/>
        <w:spacing w:after="0" w:line="240" w:lineRule="auto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  <w:r w:rsidRPr="005F5B4B">
        <w:rPr>
          <w:rFonts w:ascii="Trebuchet MS" w:hAnsi="Trebuchet MS" w:cs="Calibri"/>
          <w:b/>
          <w:bCs/>
          <w:color w:val="FFFFFF"/>
          <w:sz w:val="20"/>
          <w:szCs w:val="20"/>
        </w:rPr>
        <w:t>PROFESSIONAL EXPERIENCE</w:t>
      </w:r>
    </w:p>
    <w:p w:rsidR="00C70A4F" w:rsidRPr="001614F2" w:rsidRDefault="00C70A4F" w:rsidP="00C70A4F">
      <w:pPr>
        <w:spacing w:after="0" w:line="240" w:lineRule="auto"/>
        <w:rPr>
          <w:rFonts w:ascii="Trebuchet MS" w:hAnsi="Trebuchet MS" w:cs="Calibri"/>
          <w:b/>
          <w:bCs/>
          <w:caps/>
          <w:sz w:val="6"/>
          <w:szCs w:val="6"/>
        </w:rPr>
      </w:pPr>
    </w:p>
    <w:p w:rsidR="00893744" w:rsidRDefault="00664B1B" w:rsidP="00893744">
      <w:p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>MORGAN GATSBY LIMITED (</w:t>
      </w:r>
      <w:r w:rsidR="00803D9A">
        <w:rPr>
          <w:rFonts w:ascii="Trebuchet MS" w:hAnsi="Trebuchet MS" w:cs="Calibri"/>
          <w:b/>
          <w:bCs/>
          <w:sz w:val="20"/>
          <w:szCs w:val="20"/>
        </w:rPr>
        <w:t>An Essel Group ME Enterprises)</w:t>
      </w:r>
      <w:r w:rsidR="00893744">
        <w:rPr>
          <w:rFonts w:ascii="Trebuchet MS" w:hAnsi="Trebuchet MS" w:cs="Calibri"/>
          <w:b/>
          <w:bCs/>
          <w:sz w:val="20"/>
          <w:szCs w:val="20"/>
        </w:rPr>
        <w:tab/>
      </w:r>
      <w:r w:rsidR="00D92AA1">
        <w:rPr>
          <w:rFonts w:ascii="Trebuchet MS" w:hAnsi="Trebuchet MS" w:cs="Calibri"/>
          <w:b/>
          <w:bCs/>
          <w:sz w:val="20"/>
          <w:szCs w:val="20"/>
        </w:rPr>
        <w:tab/>
      </w:r>
      <w:r w:rsidR="00D92AA1">
        <w:rPr>
          <w:rFonts w:ascii="Trebuchet MS" w:hAnsi="Trebuchet MS" w:cs="Calibri"/>
          <w:b/>
          <w:bCs/>
          <w:sz w:val="20"/>
          <w:szCs w:val="20"/>
        </w:rPr>
        <w:tab/>
      </w:r>
      <w:r w:rsidR="00D92AA1">
        <w:rPr>
          <w:rFonts w:ascii="Trebuchet MS" w:hAnsi="Trebuchet MS" w:cs="Calibri"/>
          <w:b/>
          <w:bCs/>
          <w:sz w:val="20"/>
          <w:szCs w:val="20"/>
        </w:rPr>
        <w:tab/>
      </w:r>
      <w:r w:rsidR="00D92AA1">
        <w:rPr>
          <w:rFonts w:ascii="Trebuchet MS" w:hAnsi="Trebuchet MS" w:cs="Calibri"/>
          <w:b/>
          <w:bCs/>
          <w:sz w:val="20"/>
          <w:szCs w:val="20"/>
        </w:rPr>
        <w:tab/>
      </w:r>
      <w:r w:rsidR="00893744">
        <w:rPr>
          <w:rFonts w:ascii="Trebuchet MS" w:hAnsi="Trebuchet MS" w:cs="Calibri"/>
          <w:b/>
          <w:bCs/>
          <w:sz w:val="20"/>
          <w:szCs w:val="20"/>
        </w:rPr>
        <w:t>Nov.</w:t>
      </w:r>
      <w:r w:rsidR="00893744" w:rsidRPr="005D3913">
        <w:rPr>
          <w:rFonts w:ascii="Trebuchet MS" w:hAnsi="Trebuchet MS" w:cs="Calibri"/>
          <w:b/>
          <w:bCs/>
          <w:sz w:val="20"/>
          <w:szCs w:val="20"/>
        </w:rPr>
        <w:t>2016</w:t>
      </w:r>
      <w:r w:rsidR="00893744">
        <w:rPr>
          <w:rFonts w:ascii="Trebuchet MS" w:hAnsi="Trebuchet MS" w:cs="Calibri"/>
          <w:b/>
          <w:bCs/>
          <w:sz w:val="20"/>
          <w:szCs w:val="20"/>
        </w:rPr>
        <w:t xml:space="preserve"> to till date</w:t>
      </w:r>
    </w:p>
    <w:p w:rsidR="00893744" w:rsidRPr="00E237CC" w:rsidRDefault="00E237CC" w:rsidP="00893744">
      <w:pPr>
        <w:spacing w:after="0"/>
        <w:jc w:val="both"/>
        <w:rPr>
          <w:rFonts w:ascii="Trebuchet MS" w:hAnsi="Trebuchet MS" w:cs="Calibri"/>
          <w:b/>
          <w:bCs/>
          <w:color w:val="FF0000"/>
          <w:sz w:val="20"/>
          <w:szCs w:val="20"/>
        </w:rPr>
      </w:pPr>
      <w:r>
        <w:rPr>
          <w:rFonts w:ascii="Trebuchet MS" w:hAnsi="Trebuchet MS" w:cs="Calibri"/>
          <w:b/>
          <w:bCs/>
          <w:color w:val="FF0000"/>
          <w:sz w:val="20"/>
          <w:szCs w:val="20"/>
        </w:rPr>
        <w:t xml:space="preserve">DFSA </w:t>
      </w:r>
      <w:r w:rsidR="000846AB" w:rsidRPr="00E237CC">
        <w:rPr>
          <w:rFonts w:ascii="Trebuchet MS" w:hAnsi="Trebuchet MS" w:cs="Calibri"/>
          <w:b/>
          <w:bCs/>
          <w:color w:val="FF0000"/>
          <w:sz w:val="20"/>
          <w:szCs w:val="20"/>
        </w:rPr>
        <w:t>CAT 3</w:t>
      </w:r>
      <w:r w:rsidR="00893744" w:rsidRPr="00E237CC">
        <w:rPr>
          <w:rFonts w:ascii="Trebuchet MS" w:hAnsi="Trebuchet MS" w:cs="Calibri"/>
          <w:b/>
          <w:bCs/>
          <w:color w:val="FF0000"/>
          <w:sz w:val="20"/>
          <w:szCs w:val="20"/>
        </w:rPr>
        <w:t>-</w:t>
      </w:r>
      <w:r w:rsidR="000846AB" w:rsidRPr="00E237CC">
        <w:rPr>
          <w:rFonts w:ascii="Trebuchet MS" w:hAnsi="Trebuchet MS" w:cs="Calibri"/>
          <w:b/>
          <w:bCs/>
          <w:color w:val="FF0000"/>
          <w:sz w:val="20"/>
          <w:szCs w:val="20"/>
        </w:rPr>
        <w:t>A</w:t>
      </w:r>
      <w:r>
        <w:rPr>
          <w:rFonts w:ascii="Trebuchet MS" w:hAnsi="Trebuchet MS" w:cs="Calibri"/>
          <w:b/>
          <w:bCs/>
          <w:color w:val="FF0000"/>
          <w:sz w:val="20"/>
          <w:szCs w:val="20"/>
        </w:rPr>
        <w:t xml:space="preserve"> COMPANY </w:t>
      </w:r>
    </w:p>
    <w:p w:rsidR="00803D9A" w:rsidRDefault="001A2060" w:rsidP="00893744">
      <w:p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Finance</w:t>
      </w:r>
      <w:r w:rsidR="005B284C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Manager </w:t>
      </w:r>
      <w:r w:rsidR="005B284C" w:rsidRPr="005B284C">
        <w:rPr>
          <w:rFonts w:ascii="Trebuchet MS" w:hAnsi="Trebuchet MS" w:cs="Calibri"/>
          <w:b/>
          <w:bCs/>
          <w:sz w:val="18"/>
          <w:szCs w:val="18"/>
        </w:rPr>
        <w:t>(Approved</w:t>
      </w:r>
      <w:r w:rsidR="00E237CC">
        <w:rPr>
          <w:rFonts w:ascii="Trebuchet MS" w:hAnsi="Trebuchet MS" w:cs="Calibri"/>
          <w:b/>
          <w:bCs/>
          <w:sz w:val="18"/>
          <w:szCs w:val="18"/>
        </w:rPr>
        <w:t xml:space="preserve"> by </w:t>
      </w:r>
      <w:r w:rsidR="00E237CC" w:rsidRPr="005B284C">
        <w:rPr>
          <w:rFonts w:ascii="Trebuchet MS" w:hAnsi="Trebuchet MS" w:cs="Calibri"/>
          <w:b/>
          <w:bCs/>
          <w:sz w:val="18"/>
          <w:szCs w:val="18"/>
        </w:rPr>
        <w:t>DFSA</w:t>
      </w:r>
      <w:r w:rsidR="005B284C" w:rsidRPr="005B284C">
        <w:rPr>
          <w:rFonts w:ascii="Trebuchet MS" w:hAnsi="Trebuchet MS" w:cs="Calibri"/>
          <w:b/>
          <w:bCs/>
          <w:sz w:val="18"/>
          <w:szCs w:val="18"/>
        </w:rPr>
        <w:t>)</w:t>
      </w:r>
      <w:r w:rsidR="00E70449">
        <w:rPr>
          <w:rFonts w:ascii="Trebuchet MS" w:hAnsi="Trebuchet MS" w:cs="Calibri"/>
          <w:b/>
          <w:bCs/>
          <w:sz w:val="18"/>
          <w:szCs w:val="18"/>
        </w:rPr>
        <w:t>, Deputy MLRO</w:t>
      </w:r>
    </w:p>
    <w:p w:rsidR="00803D9A" w:rsidRPr="00A74666" w:rsidRDefault="00C70ABC" w:rsidP="00AB6AAA">
      <w:pPr>
        <w:numPr>
          <w:ilvl w:val="0"/>
          <w:numId w:val="5"/>
        </w:num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Constantia" w:hAnsi="Constantia" w:cs="Constantia"/>
          <w:sz w:val="21"/>
          <w:szCs w:val="21"/>
          <w:lang w:bidi="hi-IN"/>
        </w:rPr>
        <w:t>Preparing and ensuring timely submission of quarterly and annual regulatory returns.</w:t>
      </w:r>
    </w:p>
    <w:p w:rsidR="00A74666" w:rsidRPr="00A74666" w:rsidRDefault="00A74666" w:rsidP="00AB6A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sz w:val="21"/>
          <w:szCs w:val="21"/>
          <w:lang w:bidi="hi-IN"/>
        </w:rPr>
      </w:pPr>
      <w:r w:rsidRPr="00A74666">
        <w:rPr>
          <w:rFonts w:ascii="Constantia" w:hAnsi="Constantia" w:cs="Constantia"/>
          <w:sz w:val="21"/>
          <w:szCs w:val="21"/>
          <w:lang w:bidi="hi-IN"/>
        </w:rPr>
        <w:t>Preparing and Reporting (a) P &amp; L Statement (b) Cash Flows (c) Balance Sheet (d) Capital</w:t>
      </w:r>
      <w:r>
        <w:rPr>
          <w:rFonts w:ascii="Constantia" w:hAnsi="Constantia" w:cs="Constantia"/>
          <w:sz w:val="21"/>
          <w:szCs w:val="21"/>
          <w:lang w:bidi="hi-IN"/>
        </w:rPr>
        <w:t xml:space="preserve"> </w:t>
      </w:r>
      <w:r w:rsidRPr="00A74666">
        <w:rPr>
          <w:rFonts w:ascii="Constantia" w:hAnsi="Constantia" w:cs="Constantia"/>
          <w:sz w:val="21"/>
          <w:szCs w:val="21"/>
          <w:lang w:bidi="hi-IN"/>
        </w:rPr>
        <w:t>Adequacy Level to the SEO on a monthly basis using the Client Reporting System</w:t>
      </w:r>
    </w:p>
    <w:p w:rsidR="00A74666" w:rsidRPr="00A74666" w:rsidRDefault="00A74666" w:rsidP="00AB6A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1"/>
          <w:szCs w:val="21"/>
          <w:lang w:bidi="hi-IN"/>
        </w:rPr>
      </w:pPr>
      <w:r w:rsidRPr="00A74666">
        <w:rPr>
          <w:rFonts w:ascii="Constantia" w:hAnsi="Constantia" w:cs="Constantia"/>
          <w:sz w:val="21"/>
          <w:szCs w:val="21"/>
          <w:lang w:bidi="hi-IN"/>
        </w:rPr>
        <w:t>Maintaining and Reconciling the Cash held in the Individual Client Ledger Balance maintained in the Client Reporting System, Custodian Reporting System on a daily basis and getting signed off the reconciliation</w:t>
      </w:r>
    </w:p>
    <w:p w:rsidR="00A74666" w:rsidRDefault="00A74666" w:rsidP="00A74666">
      <w:pPr>
        <w:spacing w:after="0"/>
        <w:ind w:left="720"/>
        <w:jc w:val="both"/>
        <w:rPr>
          <w:rFonts w:ascii="Constantia" w:hAnsi="Constantia" w:cs="Constantia"/>
          <w:sz w:val="21"/>
          <w:szCs w:val="21"/>
          <w:lang w:bidi="hi-IN"/>
        </w:rPr>
      </w:pPr>
      <w:r>
        <w:rPr>
          <w:rFonts w:ascii="Constantia" w:hAnsi="Constantia" w:cs="Constantia"/>
          <w:sz w:val="21"/>
          <w:szCs w:val="21"/>
          <w:lang w:bidi="hi-IN"/>
        </w:rPr>
        <w:t>statement by the Back Office‐ Risk Manager on a daily basis.</w:t>
      </w:r>
    </w:p>
    <w:p w:rsidR="00A74666" w:rsidRPr="00E70449" w:rsidRDefault="00A74666" w:rsidP="00AB6A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E70449">
        <w:rPr>
          <w:rFonts w:ascii="Constantia" w:hAnsi="Constantia" w:cs="Constantia"/>
          <w:sz w:val="21"/>
          <w:szCs w:val="21"/>
          <w:lang w:bidi="hi-IN"/>
        </w:rPr>
        <w:t>Informing Front Office on mail when Client Money is received in Client</w:t>
      </w:r>
      <w:r w:rsidR="00E70449">
        <w:rPr>
          <w:rFonts w:ascii="Constantia" w:hAnsi="Constantia" w:cs="Constantia"/>
          <w:sz w:val="21"/>
          <w:szCs w:val="21"/>
          <w:lang w:bidi="hi-IN"/>
        </w:rPr>
        <w:t xml:space="preserve"> </w:t>
      </w:r>
      <w:r w:rsidRPr="00E70449">
        <w:rPr>
          <w:rFonts w:ascii="Constantia" w:hAnsi="Constantia" w:cs="Constantia"/>
          <w:sz w:val="21"/>
          <w:szCs w:val="21"/>
          <w:lang w:bidi="hi-IN"/>
        </w:rPr>
        <w:t>Money a/c within the same day of the credit of the Money</w:t>
      </w:r>
    </w:p>
    <w:p w:rsidR="00E70449" w:rsidRPr="00E70449" w:rsidRDefault="00E70449" w:rsidP="00AB6A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E70449">
        <w:rPr>
          <w:rFonts w:ascii="Constantia" w:hAnsi="Constantia" w:cs="Constantia"/>
          <w:sz w:val="21"/>
          <w:szCs w:val="21"/>
          <w:lang w:bidi="hi-IN"/>
        </w:rPr>
        <w:lastRenderedPageBreak/>
        <w:t>Performing all Cash related transactions (debits/credits) in the Individual Segregated Client Credit &amp; Debit ledger maintained in the Client reporting System including settling the cash part in the Client Reporting System.</w:t>
      </w:r>
    </w:p>
    <w:p w:rsidR="005B284C" w:rsidRDefault="005B284C" w:rsidP="0007509E">
      <w:p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:rsidR="0007509E" w:rsidRPr="005D3913" w:rsidRDefault="00D77CAE" w:rsidP="0007509E">
      <w:p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5D3913">
        <w:rPr>
          <w:rFonts w:ascii="Trebuchet MS" w:hAnsi="Trebuchet MS" w:cs="Calibri"/>
          <w:b/>
          <w:bCs/>
          <w:sz w:val="20"/>
          <w:szCs w:val="20"/>
        </w:rPr>
        <w:t>PLANET CORE GROUP</w:t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="001614F2" w:rsidRPr="005D3913">
        <w:rPr>
          <w:rFonts w:ascii="Trebuchet MS" w:hAnsi="Trebuchet MS" w:cs="Calibri"/>
          <w:b/>
          <w:bCs/>
          <w:sz w:val="20"/>
          <w:szCs w:val="20"/>
        </w:rPr>
        <w:tab/>
      </w:r>
      <w:r w:rsidRPr="005D3913">
        <w:rPr>
          <w:rFonts w:ascii="Trebuchet MS" w:hAnsi="Trebuchet MS" w:cs="Calibri"/>
          <w:b/>
          <w:bCs/>
          <w:sz w:val="20"/>
          <w:szCs w:val="20"/>
        </w:rPr>
        <w:t>Mar 2012</w:t>
      </w:r>
      <w:r w:rsidR="0007509E" w:rsidRPr="005D3913">
        <w:rPr>
          <w:rFonts w:ascii="Trebuchet MS" w:hAnsi="Trebuchet MS" w:cs="Calibri"/>
          <w:b/>
          <w:bCs/>
          <w:sz w:val="20"/>
          <w:szCs w:val="20"/>
        </w:rPr>
        <w:t xml:space="preserve"> – </w:t>
      </w:r>
      <w:r w:rsidRPr="005D3913">
        <w:rPr>
          <w:rFonts w:ascii="Trebuchet MS" w:hAnsi="Trebuchet MS" w:cs="Calibri"/>
          <w:b/>
          <w:bCs/>
          <w:sz w:val="20"/>
          <w:szCs w:val="20"/>
        </w:rPr>
        <w:t>Mar 2016</w:t>
      </w:r>
    </w:p>
    <w:p w:rsidR="0007509E" w:rsidRPr="005D3913" w:rsidRDefault="00D77CAE" w:rsidP="0007509E">
      <w:p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/>
          <w:b/>
          <w:sz w:val="20"/>
          <w:szCs w:val="20"/>
        </w:rPr>
        <w:t>Accounts Manager</w:t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  <w:r w:rsidR="00803D9A">
        <w:rPr>
          <w:rFonts w:ascii="Trebuchet MS" w:hAnsi="Trebuchet MS"/>
          <w:b/>
          <w:sz w:val="20"/>
          <w:szCs w:val="20"/>
        </w:rPr>
        <w:tab/>
      </w:r>
    </w:p>
    <w:p w:rsidR="00D77CAE" w:rsidRPr="005D3913" w:rsidRDefault="00D77CAE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>Reviewed existing systems &amp; procedures and designed internal controls/quality audit checks for various operational areas for achieving higher operational efficiency, resource rationalization and cost reduction.</w:t>
      </w:r>
    </w:p>
    <w:p w:rsidR="00D77CAE" w:rsidRPr="005D3913" w:rsidRDefault="00D77CAE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 xml:space="preserve">Defined performance standards across all functional areas and periodically review performance with </w:t>
      </w:r>
      <w:r w:rsidR="005D3913" w:rsidRPr="005D3913">
        <w:rPr>
          <w:rFonts w:ascii="Trebuchet MS" w:hAnsi="Trebuchet MS" w:cs="Calibri"/>
          <w:bCs/>
          <w:sz w:val="20"/>
          <w:szCs w:val="20"/>
        </w:rPr>
        <w:t xml:space="preserve">the </w:t>
      </w:r>
      <w:r w:rsidRPr="005D3913">
        <w:rPr>
          <w:rFonts w:ascii="Trebuchet MS" w:hAnsi="Trebuchet MS" w:cs="Calibri"/>
          <w:bCs/>
          <w:sz w:val="20"/>
          <w:szCs w:val="20"/>
        </w:rPr>
        <w:t>deft application of concurrent management audit procedures.</w:t>
      </w:r>
    </w:p>
    <w:p w:rsidR="00DE7D51" w:rsidRPr="005D3913" w:rsidRDefault="00D77CAE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5D3913">
        <w:rPr>
          <w:rFonts w:ascii="Trebuchet MS" w:hAnsi="Trebuchet MS" w:cs="Calibri"/>
          <w:bCs/>
          <w:sz w:val="20"/>
          <w:szCs w:val="20"/>
        </w:rPr>
        <w:t>Proficiently consolidated / coordinated in the preparation of financial statements for corporate in compliance with Accounting Standards.</w:t>
      </w:r>
    </w:p>
    <w:p w:rsidR="00D77CAE" w:rsidRPr="001614F2" w:rsidRDefault="00D77CAE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 xml:space="preserve">Ensured Tax compliance: </w:t>
      </w:r>
      <w:r w:rsidR="00865889">
        <w:rPr>
          <w:rFonts w:ascii="Trebuchet MS" w:hAnsi="Trebuchet MS" w:cs="Calibri"/>
          <w:bCs/>
          <w:sz w:val="20"/>
          <w:szCs w:val="20"/>
        </w:rPr>
        <w:t xml:space="preserve">VAT, </w:t>
      </w:r>
      <w:r w:rsidRPr="001614F2">
        <w:rPr>
          <w:rFonts w:ascii="Trebuchet MS" w:hAnsi="Trebuchet MS" w:cs="Calibri"/>
          <w:bCs/>
          <w:sz w:val="20"/>
          <w:szCs w:val="20"/>
        </w:rPr>
        <w:t>TDS Deduction, timely Payment to statutory authorities in the prescribed mode and filing of returns on regular basis.</w:t>
      </w:r>
    </w:p>
    <w:p w:rsidR="00D77CAE" w:rsidRDefault="00D77CAE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Identified opportunities to improve productivity, efficiency and ensured organization’s policies &amp; procedures were complied with service quality norms.</w:t>
      </w:r>
    </w:p>
    <w:p w:rsidR="009E7762" w:rsidRDefault="009E7762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9E7762">
        <w:rPr>
          <w:rFonts w:ascii="Trebuchet MS" w:hAnsi="Trebuchet MS" w:cs="Calibri"/>
          <w:bCs/>
          <w:sz w:val="20"/>
          <w:szCs w:val="20"/>
        </w:rPr>
        <w:t>Familiar with the ISO principles, s</w:t>
      </w:r>
      <w:r>
        <w:rPr>
          <w:rFonts w:ascii="Trebuchet MS" w:hAnsi="Trebuchet MS" w:cs="Calibri"/>
          <w:bCs/>
          <w:sz w:val="20"/>
          <w:szCs w:val="20"/>
        </w:rPr>
        <w:t xml:space="preserve">tandards and inspection methods. Ability to manage </w:t>
      </w:r>
      <w:r w:rsidRPr="009E7762">
        <w:rPr>
          <w:rFonts w:ascii="Trebuchet MS" w:hAnsi="Trebuchet MS" w:cs="Calibri"/>
          <w:bCs/>
          <w:sz w:val="20"/>
          <w:szCs w:val="20"/>
        </w:rPr>
        <w:t>ISO documents and generated monthly reports</w:t>
      </w:r>
    </w:p>
    <w:p w:rsidR="00D77CAE" w:rsidRPr="001614F2" w:rsidRDefault="001614F2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Provided financial overview and leadership for all major operating consideration and activities, including development of business and profit plans.</w:t>
      </w:r>
    </w:p>
    <w:p w:rsidR="001614F2" w:rsidRPr="001614F2" w:rsidRDefault="001614F2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Efficiently prepared reports on revenues &amp; expenses and analysis of trends and carried out various analytical reviews and reported to the management.</w:t>
      </w:r>
    </w:p>
    <w:p w:rsidR="001614F2" w:rsidRPr="000900B9" w:rsidRDefault="001614F2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18"/>
          <w:szCs w:val="20"/>
        </w:rPr>
      </w:pPr>
      <w:r w:rsidRPr="000900B9">
        <w:rPr>
          <w:rFonts w:ascii="Trebuchet MS" w:hAnsi="Trebuchet MS" w:cs="Calibri"/>
          <w:bCs/>
          <w:sz w:val="18"/>
          <w:szCs w:val="20"/>
        </w:rPr>
        <w:t>Deposited the revenue daily and filling the deposit notice &amp; issue cheques and followed up and bought the daily order.</w:t>
      </w:r>
    </w:p>
    <w:p w:rsidR="00752F98" w:rsidRPr="001614F2" w:rsidRDefault="00D77CAE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123939">
        <w:rPr>
          <w:rFonts w:ascii="Trebuchet MS" w:hAnsi="Trebuchet MS" w:cs="Calibri"/>
          <w:b/>
          <w:bCs/>
          <w:szCs w:val="20"/>
        </w:rPr>
        <w:t>Major Accounts Handled Included</w:t>
      </w:r>
      <w:r w:rsidR="00752F98" w:rsidRPr="00123939">
        <w:rPr>
          <w:rFonts w:ascii="Trebuchet MS" w:hAnsi="Trebuchet MS" w:cs="Calibri"/>
          <w:b/>
          <w:bCs/>
          <w:szCs w:val="20"/>
        </w:rPr>
        <w:t xml:space="preserve"> –</w:t>
      </w:r>
    </w:p>
    <w:p w:rsidR="00752F98" w:rsidRDefault="00D77CAE" w:rsidP="00AB6AAA">
      <w:pPr>
        <w:numPr>
          <w:ilvl w:val="0"/>
          <w:numId w:val="4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CORE International Institute of Higher Education FZ LLC</w:t>
      </w:r>
      <w:r w:rsidR="00752F98" w:rsidRPr="001614F2">
        <w:rPr>
          <w:rFonts w:ascii="Trebuchet MS" w:hAnsi="Trebuchet MS" w:cs="Calibri"/>
          <w:bCs/>
          <w:sz w:val="20"/>
          <w:szCs w:val="20"/>
        </w:rPr>
        <w:t>.</w:t>
      </w:r>
      <w:r w:rsidR="00F56E16">
        <w:rPr>
          <w:rFonts w:ascii="Trebuchet MS" w:hAnsi="Trebuchet MS" w:cs="Calibri"/>
          <w:bCs/>
          <w:sz w:val="20"/>
          <w:szCs w:val="20"/>
        </w:rPr>
        <w:t xml:space="preserve"> </w:t>
      </w:r>
      <w:r w:rsidR="00F56E16" w:rsidRPr="00F56E16">
        <w:rPr>
          <w:rFonts w:ascii="Trebuchet MS" w:hAnsi="Trebuchet MS" w:cs="Calibri"/>
          <w:bCs/>
          <w:sz w:val="20"/>
          <w:szCs w:val="20"/>
        </w:rPr>
        <w:t>RAS AL KHAIMAH</w:t>
      </w:r>
      <w:r w:rsidR="00F56E16">
        <w:rPr>
          <w:rFonts w:ascii="Trebuchet MS" w:hAnsi="Trebuchet MS" w:cs="Calibri"/>
          <w:bCs/>
          <w:sz w:val="20"/>
          <w:szCs w:val="20"/>
        </w:rPr>
        <w:t>, UAE</w:t>
      </w:r>
    </w:p>
    <w:p w:rsidR="002A4F0E" w:rsidRPr="002A4F0E" w:rsidRDefault="002A4F0E" w:rsidP="002A4F0E">
      <w:pPr>
        <w:spacing w:after="0"/>
        <w:ind w:left="144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2A4F0E">
        <w:rPr>
          <w:rFonts w:ascii="Trebuchet MS" w:hAnsi="Trebuchet MS" w:cs="Calibri"/>
          <w:b/>
          <w:bCs/>
          <w:sz w:val="20"/>
          <w:szCs w:val="20"/>
        </w:rPr>
        <w:t>(BIRLA INSTITUTE OF TECHNOLOGY, RANCHI</w:t>
      </w:r>
      <w:r>
        <w:rPr>
          <w:rFonts w:ascii="Trebuchet MS" w:hAnsi="Trebuchet MS" w:cs="Calibri"/>
          <w:b/>
          <w:bCs/>
          <w:sz w:val="20"/>
          <w:szCs w:val="20"/>
        </w:rPr>
        <w:t>, EDUCATIONAL INSTITUTE</w:t>
      </w:r>
      <w:r w:rsidRPr="002A4F0E">
        <w:rPr>
          <w:rFonts w:ascii="Trebuchet MS" w:hAnsi="Trebuchet MS" w:cs="Calibri"/>
          <w:b/>
          <w:bCs/>
          <w:sz w:val="20"/>
          <w:szCs w:val="20"/>
        </w:rPr>
        <w:t>)</w:t>
      </w:r>
    </w:p>
    <w:p w:rsidR="00D77CAE" w:rsidRPr="001614F2" w:rsidRDefault="00D77CAE" w:rsidP="00AB6AAA">
      <w:pPr>
        <w:numPr>
          <w:ilvl w:val="0"/>
          <w:numId w:val="4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CORE Education &amp; Consulting Solutions, DUBAI, UAE.</w:t>
      </w:r>
    </w:p>
    <w:p w:rsidR="00D77CAE" w:rsidRPr="001614F2" w:rsidRDefault="00D77CAE" w:rsidP="00AB6AAA">
      <w:pPr>
        <w:numPr>
          <w:ilvl w:val="0"/>
          <w:numId w:val="4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Atlantis Global Enterprises FZ LLC</w:t>
      </w:r>
      <w:r w:rsidR="00F56E16">
        <w:rPr>
          <w:rFonts w:ascii="Trebuchet MS" w:hAnsi="Trebuchet MS" w:cs="Calibri"/>
          <w:bCs/>
          <w:sz w:val="20"/>
          <w:szCs w:val="20"/>
        </w:rPr>
        <w:t xml:space="preserve">, </w:t>
      </w:r>
      <w:r w:rsidR="00F56E16" w:rsidRPr="00F56E16">
        <w:rPr>
          <w:rFonts w:ascii="Trebuchet MS" w:hAnsi="Trebuchet MS" w:cs="Calibri"/>
          <w:bCs/>
          <w:sz w:val="20"/>
          <w:szCs w:val="20"/>
        </w:rPr>
        <w:t>ISO Certified Company 9</w:t>
      </w:r>
      <w:r w:rsidR="00F56E16">
        <w:rPr>
          <w:rFonts w:ascii="Trebuchet MS" w:hAnsi="Trebuchet MS" w:cs="Calibri"/>
          <w:bCs/>
          <w:sz w:val="20"/>
          <w:szCs w:val="20"/>
        </w:rPr>
        <w:t>001 :2008, Dubai UAE</w:t>
      </w:r>
    </w:p>
    <w:p w:rsidR="00D77CAE" w:rsidRPr="001614F2" w:rsidRDefault="00D77CAE" w:rsidP="00AB6AAA">
      <w:pPr>
        <w:numPr>
          <w:ilvl w:val="0"/>
          <w:numId w:val="4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Cs/>
          <w:sz w:val="20"/>
          <w:szCs w:val="20"/>
        </w:rPr>
        <w:t>Sohum Wellness Ltd</w:t>
      </w:r>
      <w:r w:rsidR="00F56E16">
        <w:rPr>
          <w:rFonts w:ascii="Trebuchet MS" w:hAnsi="Trebuchet MS" w:cs="Calibri"/>
          <w:bCs/>
          <w:sz w:val="20"/>
          <w:szCs w:val="20"/>
        </w:rPr>
        <w:t xml:space="preserve">, </w:t>
      </w:r>
      <w:r w:rsidR="00F56E16" w:rsidRPr="00F56E16">
        <w:rPr>
          <w:rFonts w:ascii="Trebuchet MS" w:hAnsi="Trebuchet MS" w:cs="Calibri"/>
          <w:bCs/>
          <w:sz w:val="20"/>
          <w:szCs w:val="20"/>
        </w:rPr>
        <w:t xml:space="preserve">DWC LLC, DUABI, UAE  </w:t>
      </w:r>
    </w:p>
    <w:p w:rsidR="00052443" w:rsidRDefault="00052443" w:rsidP="00390C81">
      <w:p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:rsidR="00390C81" w:rsidRPr="001614F2" w:rsidRDefault="001E359C" w:rsidP="00390C81">
      <w:p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M.H. ENTERPRISES LLC</w:t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A71D48">
        <w:rPr>
          <w:rFonts w:ascii="Trebuchet MS" w:hAnsi="Trebuchet MS" w:cs="Calibri"/>
          <w:b/>
          <w:bCs/>
          <w:sz w:val="20"/>
          <w:szCs w:val="20"/>
        </w:rPr>
        <w:t xml:space="preserve">           </w:t>
      </w:r>
      <w:r w:rsidR="00DE7D51" w:rsidRPr="001614F2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1614F2">
        <w:rPr>
          <w:rFonts w:ascii="Trebuchet MS" w:hAnsi="Trebuchet MS" w:cs="Calibri"/>
          <w:b/>
          <w:bCs/>
          <w:sz w:val="20"/>
          <w:szCs w:val="20"/>
        </w:rPr>
        <w:t>Oct</w:t>
      </w:r>
      <w:r w:rsidR="00DE7D51" w:rsidRPr="001614F2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1614F2">
        <w:rPr>
          <w:rFonts w:ascii="Trebuchet MS" w:hAnsi="Trebuchet MS" w:cs="Calibri"/>
          <w:b/>
          <w:bCs/>
          <w:sz w:val="20"/>
          <w:szCs w:val="20"/>
        </w:rPr>
        <w:t>2009</w:t>
      </w:r>
      <w:r w:rsidR="00DE7D51" w:rsidRPr="001614F2">
        <w:rPr>
          <w:rFonts w:ascii="Trebuchet MS" w:hAnsi="Trebuchet MS" w:cs="Calibri"/>
          <w:b/>
          <w:bCs/>
          <w:sz w:val="20"/>
          <w:szCs w:val="20"/>
        </w:rPr>
        <w:t xml:space="preserve"> - </w:t>
      </w:r>
      <w:r w:rsidRPr="001614F2">
        <w:rPr>
          <w:rFonts w:ascii="Trebuchet MS" w:hAnsi="Trebuchet MS" w:cs="Calibri"/>
          <w:b/>
          <w:bCs/>
          <w:sz w:val="20"/>
          <w:szCs w:val="20"/>
        </w:rPr>
        <w:t>Feb 2012</w:t>
      </w:r>
    </w:p>
    <w:p w:rsidR="00390C81" w:rsidRPr="001614F2" w:rsidRDefault="001E359C" w:rsidP="00390C81">
      <w:p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/>
          <w:b/>
          <w:sz w:val="20"/>
          <w:szCs w:val="20"/>
        </w:rPr>
        <w:t xml:space="preserve">Senior Accountant  </w:t>
      </w:r>
    </w:p>
    <w:p w:rsidR="00DE7D51" w:rsidRDefault="00A71D48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>Successfully managed the activities of b</w:t>
      </w:r>
      <w:r w:rsidR="001E359C" w:rsidRPr="001614F2">
        <w:rPr>
          <w:rFonts w:ascii="Trebuchet MS" w:hAnsi="Trebuchet MS" w:cs="Calibri"/>
          <w:bCs/>
          <w:sz w:val="20"/>
          <w:szCs w:val="20"/>
        </w:rPr>
        <w:t>ank Recon</w:t>
      </w:r>
      <w:r>
        <w:rPr>
          <w:rFonts w:ascii="Trebuchet MS" w:hAnsi="Trebuchet MS" w:cs="Calibri"/>
          <w:bCs/>
          <w:sz w:val="20"/>
          <w:szCs w:val="20"/>
        </w:rPr>
        <w:t>ciliation of all 9 major banks also tracked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 Salesman’s Traffic Fines, Salik, Fuel</w:t>
      </w:r>
      <w:r w:rsidR="00052443">
        <w:rPr>
          <w:rFonts w:ascii="Trebuchet MS" w:hAnsi="Trebuchet MS" w:cs="Calibri"/>
          <w:bCs/>
          <w:sz w:val="20"/>
          <w:szCs w:val="20"/>
        </w:rPr>
        <w:t>,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 etc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A71D48" w:rsidRDefault="00A71D48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A71D48">
        <w:rPr>
          <w:rFonts w:ascii="Trebuchet MS" w:hAnsi="Trebuchet MS" w:cs="Calibri"/>
          <w:bCs/>
          <w:sz w:val="20"/>
          <w:szCs w:val="20"/>
        </w:rPr>
        <w:t>Involved in the preparation of various details relating to purchase, job work &amp; expenses for income tax and client Liaising-Interaction with the major clients and clientele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F56E16" w:rsidRPr="00F56E16" w:rsidRDefault="00F56E16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F56E16">
        <w:rPr>
          <w:rFonts w:ascii="Trebuchet MS" w:hAnsi="Trebuchet MS" w:cs="Calibri"/>
          <w:bCs/>
          <w:sz w:val="20"/>
          <w:szCs w:val="20"/>
        </w:rPr>
        <w:t xml:space="preserve">Checking all TR/LC related entries passed by the bank. Import goods costing to make the goods for saleable in the market. </w:t>
      </w:r>
    </w:p>
    <w:p w:rsidR="00A71D48" w:rsidRPr="00A71D48" w:rsidRDefault="00A71D48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A71D48">
        <w:rPr>
          <w:rFonts w:ascii="Trebuchet MS" w:hAnsi="Trebuchet MS" w:cs="Calibri"/>
          <w:bCs/>
          <w:sz w:val="20"/>
          <w:szCs w:val="20"/>
        </w:rPr>
        <w:t>Review</w:t>
      </w:r>
      <w:r>
        <w:rPr>
          <w:rFonts w:ascii="Trebuchet MS" w:hAnsi="Trebuchet MS" w:cs="Calibri"/>
          <w:bCs/>
          <w:sz w:val="20"/>
          <w:szCs w:val="20"/>
        </w:rPr>
        <w:t>ed</w:t>
      </w:r>
      <w:r w:rsidRPr="00A71D48">
        <w:rPr>
          <w:rFonts w:ascii="Trebuchet MS" w:hAnsi="Trebuchet MS" w:cs="Calibri"/>
          <w:bCs/>
          <w:sz w:val="20"/>
          <w:szCs w:val="20"/>
        </w:rPr>
        <w:t xml:space="preserve"> existing systems &amp; procedures and designed internal controls/quality audit checks for various operational areas for achieving higher operational efficiency.</w:t>
      </w:r>
    </w:p>
    <w:p w:rsidR="00A71D48" w:rsidRPr="00A71D48" w:rsidRDefault="00A71D48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A71D48">
        <w:rPr>
          <w:rFonts w:ascii="Trebuchet MS" w:hAnsi="Trebuchet MS" w:cs="Calibri"/>
          <w:bCs/>
          <w:sz w:val="20"/>
          <w:szCs w:val="20"/>
        </w:rPr>
        <w:t>Initiate</w:t>
      </w:r>
      <w:r>
        <w:rPr>
          <w:rFonts w:ascii="Trebuchet MS" w:hAnsi="Trebuchet MS" w:cs="Calibri"/>
          <w:bCs/>
          <w:sz w:val="20"/>
          <w:szCs w:val="20"/>
        </w:rPr>
        <w:t>d</w:t>
      </w:r>
      <w:r w:rsidRPr="00A71D48">
        <w:rPr>
          <w:rFonts w:ascii="Trebuchet MS" w:hAnsi="Trebuchet MS" w:cs="Calibri"/>
          <w:bCs/>
          <w:sz w:val="20"/>
          <w:szCs w:val="20"/>
        </w:rPr>
        <w:t xml:space="preserve"> the turnaround efforts for scrutiny of the audit reports &amp; preparation of follow up action/correspondence. Organize various training sessions for the team to enhance their performance.</w:t>
      </w:r>
    </w:p>
    <w:p w:rsidR="00052443" w:rsidRDefault="00052443" w:rsidP="00390C81">
      <w:pPr>
        <w:tabs>
          <w:tab w:val="left" w:pos="360"/>
        </w:tabs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</w:pPr>
    </w:p>
    <w:p w:rsidR="00390C81" w:rsidRPr="001614F2" w:rsidRDefault="001E359C" w:rsidP="00390C81">
      <w:pPr>
        <w:tabs>
          <w:tab w:val="left" w:pos="360"/>
        </w:tabs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J.K. TRUST GRAM VIKAS YOJANA</w:t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="00BC208D"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Pr="001614F2">
        <w:rPr>
          <w:rFonts w:ascii="Trebuchet MS" w:hAnsi="Trebuchet MS" w:cs="Calibri"/>
          <w:b/>
          <w:bCs/>
          <w:sz w:val="20"/>
          <w:szCs w:val="20"/>
        </w:rPr>
        <w:tab/>
      </w:r>
      <w:r w:rsidRPr="001614F2">
        <w:rPr>
          <w:rFonts w:ascii="Trebuchet MS" w:hAnsi="Trebuchet MS" w:cs="Calibri"/>
          <w:b/>
          <w:bCs/>
          <w:sz w:val="20"/>
          <w:szCs w:val="20"/>
        </w:rPr>
        <w:tab/>
        <w:t>Mar</w:t>
      </w:r>
      <w:r w:rsidR="00DE7D51" w:rsidRPr="001614F2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1614F2">
        <w:rPr>
          <w:rFonts w:ascii="Trebuchet MS" w:hAnsi="Trebuchet MS" w:cs="Calibri"/>
          <w:b/>
          <w:bCs/>
          <w:sz w:val="20"/>
          <w:szCs w:val="20"/>
        </w:rPr>
        <w:t>2007</w:t>
      </w:r>
      <w:r w:rsidR="00DE7D51" w:rsidRPr="001614F2">
        <w:rPr>
          <w:rFonts w:ascii="Trebuchet MS" w:hAnsi="Trebuchet MS" w:cs="Calibri"/>
          <w:b/>
          <w:bCs/>
          <w:sz w:val="20"/>
          <w:szCs w:val="20"/>
        </w:rPr>
        <w:t xml:space="preserve"> – </w:t>
      </w:r>
      <w:r w:rsidRPr="001614F2">
        <w:rPr>
          <w:rFonts w:ascii="Trebuchet MS" w:hAnsi="Trebuchet MS" w:cs="Calibri"/>
          <w:b/>
          <w:bCs/>
          <w:sz w:val="20"/>
          <w:szCs w:val="20"/>
        </w:rPr>
        <w:t>Jan 2009</w:t>
      </w:r>
    </w:p>
    <w:p w:rsidR="00390C81" w:rsidRPr="001614F2" w:rsidRDefault="001E359C" w:rsidP="00390C8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1614F2">
        <w:rPr>
          <w:rFonts w:ascii="Trebuchet MS" w:hAnsi="Trebuchet MS"/>
          <w:b/>
          <w:sz w:val="20"/>
          <w:szCs w:val="20"/>
        </w:rPr>
        <w:t>State Accounts Officer</w:t>
      </w:r>
    </w:p>
    <w:p w:rsidR="001E359C" w:rsidRPr="000900B9" w:rsidRDefault="00A71D48" w:rsidP="00AB6AAA">
      <w:pPr>
        <w:numPr>
          <w:ilvl w:val="0"/>
          <w:numId w:val="2"/>
        </w:numPr>
        <w:spacing w:before="20" w:after="0" w:line="240" w:lineRule="auto"/>
        <w:jc w:val="both"/>
        <w:rPr>
          <w:rFonts w:ascii="Trebuchet MS" w:hAnsi="Trebuchet MS" w:cs="Calibri"/>
          <w:bCs/>
          <w:sz w:val="18"/>
          <w:szCs w:val="20"/>
        </w:rPr>
      </w:pPr>
      <w:r w:rsidRPr="000900B9">
        <w:rPr>
          <w:rFonts w:ascii="Trebuchet MS" w:hAnsi="Trebuchet MS" w:cs="Calibri"/>
          <w:bCs/>
          <w:sz w:val="18"/>
          <w:szCs w:val="20"/>
        </w:rPr>
        <w:t>Managed the Direct Tax – TDS calculation and prepared Final Accounts, Monthly Trial Balance and reported to the Superiors.</w:t>
      </w:r>
    </w:p>
    <w:p w:rsidR="00A71D48" w:rsidRDefault="00A71D48" w:rsidP="00AB6AAA">
      <w:pPr>
        <w:numPr>
          <w:ilvl w:val="0"/>
          <w:numId w:val="2"/>
        </w:numPr>
        <w:spacing w:before="20"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A71D48">
        <w:rPr>
          <w:rFonts w:ascii="Trebuchet MS" w:hAnsi="Trebuchet MS" w:cs="Calibri"/>
          <w:bCs/>
          <w:sz w:val="20"/>
          <w:szCs w:val="20"/>
        </w:rPr>
        <w:t>Reviewed existing systems &amp; procedures and designed internal controls/quality audit checks for various operational areas for achieving higher operational efficiency, resource rationalization and cost reduction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A71D48" w:rsidRDefault="00A71D48" w:rsidP="00AB6AAA">
      <w:pPr>
        <w:numPr>
          <w:ilvl w:val="0"/>
          <w:numId w:val="2"/>
        </w:numPr>
        <w:spacing w:before="20"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A71D48">
        <w:rPr>
          <w:rFonts w:ascii="Trebuchet MS" w:hAnsi="Trebuchet MS" w:cs="Calibri"/>
          <w:bCs/>
          <w:sz w:val="20"/>
          <w:szCs w:val="20"/>
        </w:rPr>
        <w:t>Spearheaded efforts to identify, analyze, measure, control and report credit risks thereby displaying a firm commitment to the highest standards in Risk Control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A71D48" w:rsidRPr="00A71D48" w:rsidRDefault="00A71D48" w:rsidP="00A71D48">
      <w:pPr>
        <w:spacing w:before="20" w:after="0" w:line="240" w:lineRule="auto"/>
        <w:jc w:val="both"/>
        <w:rPr>
          <w:rFonts w:ascii="Trebuchet MS" w:hAnsi="Trebuchet MS" w:cs="Calibri"/>
          <w:bCs/>
          <w:sz w:val="6"/>
          <w:szCs w:val="6"/>
        </w:rPr>
      </w:pPr>
    </w:p>
    <w:p w:rsidR="00C30C2E" w:rsidRPr="001614F2" w:rsidRDefault="00C30C2E" w:rsidP="00C30C2E">
      <w:pPr>
        <w:spacing w:after="0"/>
        <w:jc w:val="both"/>
        <w:rPr>
          <w:rFonts w:ascii="Trebuchet MS" w:hAnsi="Trebuchet MS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pict>
          <v:rect id="_x0000_i1029" style="width:531pt;height:3pt" o:hralign="center" o:hrstd="t" o:hrnoshade="t" o:hr="t" fillcolor="black" stroked="f"/>
        </w:pict>
      </w:r>
    </w:p>
    <w:p w:rsidR="003C340F" w:rsidRDefault="003C340F" w:rsidP="003C340F">
      <w:pPr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</w:p>
    <w:p w:rsidR="003C340F" w:rsidRDefault="003C340F" w:rsidP="003C340F">
      <w:pPr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</w:p>
    <w:p w:rsidR="003C340F" w:rsidRDefault="003C340F" w:rsidP="003C340F">
      <w:pPr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</w:p>
    <w:p w:rsidR="003C340F" w:rsidRDefault="003C340F" w:rsidP="00143BA4">
      <w:pPr>
        <w:shd w:val="clear" w:color="auto" w:fill="0070C0"/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</w:p>
    <w:p w:rsidR="00C30C2E" w:rsidRPr="005F5B4B" w:rsidRDefault="00C30C2E" w:rsidP="00143BA4">
      <w:pPr>
        <w:shd w:val="clear" w:color="auto" w:fill="0070C0"/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  <w:r w:rsidRPr="005F5B4B">
        <w:rPr>
          <w:rFonts w:ascii="Trebuchet MS" w:hAnsi="Trebuchet MS" w:cs="Calibri"/>
          <w:b/>
          <w:bCs/>
          <w:color w:val="FFFFFF"/>
          <w:sz w:val="20"/>
          <w:szCs w:val="20"/>
        </w:rPr>
        <w:lastRenderedPageBreak/>
        <w:t>PAST EXPERIENCE</w:t>
      </w:r>
    </w:p>
    <w:p w:rsidR="00C30C2E" w:rsidRPr="001614F2" w:rsidRDefault="00C30C2E" w:rsidP="00C30C2E">
      <w:pPr>
        <w:spacing w:before="20" w:after="0" w:line="240" w:lineRule="auto"/>
        <w:jc w:val="both"/>
        <w:rPr>
          <w:rFonts w:ascii="Trebuchet MS" w:hAnsi="Trebuchet MS" w:cs="Calibri"/>
          <w:b/>
          <w:bCs/>
          <w:sz w:val="10"/>
          <w:szCs w:val="10"/>
        </w:rPr>
      </w:pPr>
    </w:p>
    <w:p w:rsidR="001614F2" w:rsidRPr="001614F2" w:rsidRDefault="001614F2" w:rsidP="00C30C2E">
      <w:pPr>
        <w:spacing w:before="20"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MAJESTIC STADIA INFRASTRUCTURE PROJECTS (P) LTD</w:t>
      </w:r>
      <w:r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1614F2">
        <w:rPr>
          <w:rFonts w:ascii="Trebuchet MS" w:hAnsi="Trebuchet MS" w:cs="Calibri"/>
          <w:bCs/>
          <w:sz w:val="20"/>
          <w:szCs w:val="20"/>
        </w:rPr>
        <w:t>as Accountant, Mar 2006 – Feb 2007</w:t>
      </w:r>
    </w:p>
    <w:p w:rsidR="001614F2" w:rsidRPr="001614F2" w:rsidRDefault="001614F2" w:rsidP="00C30C2E">
      <w:pPr>
        <w:spacing w:before="20" w:after="0" w:line="240" w:lineRule="auto"/>
        <w:jc w:val="both"/>
        <w:rPr>
          <w:rFonts w:ascii="Trebuchet MS" w:hAnsi="Trebuchet MS" w:cs="Calibri"/>
          <w:b/>
          <w:bCs/>
          <w:sz w:val="6"/>
          <w:szCs w:val="6"/>
        </w:rPr>
      </w:pPr>
    </w:p>
    <w:p w:rsidR="00C30C2E" w:rsidRPr="001614F2" w:rsidRDefault="001614F2" w:rsidP="00C30C2E">
      <w:pPr>
        <w:spacing w:before="20" w:after="0" w:line="240" w:lineRule="auto"/>
        <w:jc w:val="both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VYAS INSTITUTE OF ENGINEERING &amp; TECHNOLOGY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 </w:t>
      </w:r>
      <w:r w:rsidR="00C30C2E" w:rsidRPr="001614F2">
        <w:rPr>
          <w:rFonts w:ascii="Trebuchet MS" w:hAnsi="Trebuchet MS" w:cs="Calibri"/>
          <w:bCs/>
          <w:sz w:val="20"/>
          <w:szCs w:val="20"/>
        </w:rPr>
        <w:t xml:space="preserve">as Accountants, </w:t>
      </w:r>
      <w:r w:rsidR="001C310D">
        <w:rPr>
          <w:rFonts w:ascii="Trebuchet MS" w:hAnsi="Trebuchet MS" w:cs="Calibri"/>
          <w:bCs/>
          <w:sz w:val="20"/>
          <w:szCs w:val="20"/>
        </w:rPr>
        <w:t>Oct.2005- Jan.2006</w:t>
      </w:r>
    </w:p>
    <w:p w:rsidR="00A71D48" w:rsidRPr="00A71D48" w:rsidRDefault="00A71D48" w:rsidP="001D1978">
      <w:pPr>
        <w:spacing w:after="0"/>
        <w:jc w:val="both"/>
        <w:rPr>
          <w:rFonts w:ascii="Trebuchet MS" w:hAnsi="Trebuchet MS"/>
          <w:sz w:val="6"/>
          <w:szCs w:val="6"/>
        </w:rPr>
      </w:pPr>
    </w:p>
    <w:p w:rsidR="00196CF2" w:rsidRPr="001614F2" w:rsidRDefault="006743FB" w:rsidP="001D1978">
      <w:pPr>
        <w:spacing w:after="0"/>
        <w:jc w:val="both"/>
        <w:rPr>
          <w:rFonts w:ascii="Trebuchet MS" w:hAnsi="Trebuchet MS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pict>
          <v:rect id="_x0000_i1030" style="width:531pt;height:3pt" o:hralign="center" o:hrstd="t" o:hrnoshade="t" o:hr="t" fillcolor="black" stroked="f"/>
        </w:pict>
      </w:r>
    </w:p>
    <w:p w:rsidR="00196CF2" w:rsidRPr="005F5B4B" w:rsidRDefault="00196CF2" w:rsidP="00143BA4">
      <w:pPr>
        <w:shd w:val="clear" w:color="auto" w:fill="0070C0"/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  <w:r w:rsidRPr="005F5B4B">
        <w:rPr>
          <w:rFonts w:ascii="Trebuchet MS" w:hAnsi="Trebuchet MS" w:cs="Calibri"/>
          <w:b/>
          <w:bCs/>
          <w:color w:val="FFFFFF"/>
          <w:sz w:val="20"/>
          <w:szCs w:val="20"/>
        </w:rPr>
        <w:t xml:space="preserve">EDUCATION CREDENTIALS </w:t>
      </w:r>
    </w:p>
    <w:p w:rsidR="00196CF2" w:rsidRPr="001614F2" w:rsidRDefault="00196CF2" w:rsidP="001D1978">
      <w:pPr>
        <w:spacing w:after="0"/>
        <w:jc w:val="center"/>
        <w:rPr>
          <w:rFonts w:ascii="Trebuchet MS" w:hAnsi="Trebuchet MS" w:cs="Arial"/>
          <w:b/>
          <w:sz w:val="10"/>
          <w:szCs w:val="10"/>
        </w:rPr>
      </w:pPr>
    </w:p>
    <w:p w:rsidR="00052443" w:rsidRPr="00052443" w:rsidRDefault="00D41B44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 xml:space="preserve">Inter –Chartered Accountancy, </w:t>
      </w:r>
      <w:r w:rsidR="00A3173C">
        <w:rPr>
          <w:rFonts w:ascii="Trebuchet MS" w:hAnsi="Trebuchet MS" w:cs="Calibri"/>
          <w:bCs/>
          <w:sz w:val="20"/>
          <w:szCs w:val="20"/>
        </w:rPr>
        <w:t xml:space="preserve">Institute of Chartered </w:t>
      </w:r>
      <w:r w:rsidRPr="00D41B44">
        <w:rPr>
          <w:rFonts w:ascii="Trebuchet MS" w:hAnsi="Trebuchet MS" w:cs="Calibri"/>
          <w:bCs/>
          <w:sz w:val="20"/>
          <w:szCs w:val="20"/>
        </w:rPr>
        <w:t>Accountants of India</w:t>
      </w:r>
      <w:r w:rsidR="00A3173C">
        <w:rPr>
          <w:rFonts w:ascii="Trebuchet MS" w:hAnsi="Trebuchet MS" w:cs="Calibri"/>
          <w:bCs/>
          <w:sz w:val="20"/>
          <w:szCs w:val="20"/>
        </w:rPr>
        <w:t xml:space="preserve"> 2006 </w:t>
      </w:r>
      <w:r w:rsidRPr="00D41B44">
        <w:rPr>
          <w:rFonts w:ascii="Trebuchet MS" w:hAnsi="Trebuchet MS" w:cs="Calibri"/>
          <w:bCs/>
          <w:sz w:val="20"/>
          <w:szCs w:val="20"/>
        </w:rPr>
        <w:t xml:space="preserve"> </w:t>
      </w:r>
    </w:p>
    <w:p w:rsidR="00052443" w:rsidRPr="00052443" w:rsidRDefault="00052443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052443">
        <w:rPr>
          <w:rFonts w:ascii="Trebuchet MS" w:hAnsi="Trebuchet MS" w:cs="Calibri"/>
          <w:bCs/>
          <w:sz w:val="20"/>
          <w:szCs w:val="20"/>
        </w:rPr>
        <w:t xml:space="preserve">Bachelor of Commerce, </w:t>
      </w:r>
      <w:r w:rsidR="00DA55D7" w:rsidRPr="00DA55D7">
        <w:rPr>
          <w:rFonts w:ascii="Trebuchet MS" w:hAnsi="Trebuchet MS" w:cs="Calibri"/>
          <w:bCs/>
          <w:sz w:val="20"/>
          <w:szCs w:val="20"/>
        </w:rPr>
        <w:t>University of Ajmer, Rajasthan, India 1992.</w:t>
      </w:r>
    </w:p>
    <w:p w:rsidR="00A71D48" w:rsidRPr="00A71D48" w:rsidRDefault="00A71D48" w:rsidP="00C30C2E">
      <w:pPr>
        <w:spacing w:after="0"/>
        <w:jc w:val="both"/>
        <w:rPr>
          <w:rFonts w:ascii="Trebuchet MS" w:hAnsi="Trebuchet MS"/>
          <w:sz w:val="6"/>
          <w:szCs w:val="6"/>
        </w:rPr>
      </w:pPr>
    </w:p>
    <w:p w:rsidR="00A71D48" w:rsidRPr="001614F2" w:rsidRDefault="00A71D48" w:rsidP="00A71D48">
      <w:pPr>
        <w:spacing w:after="0"/>
        <w:jc w:val="both"/>
        <w:rPr>
          <w:rFonts w:ascii="Trebuchet MS" w:hAnsi="Trebuchet MS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pict>
          <v:rect id="_x0000_i1031" style="width:531pt;height:3pt" o:hralign="center" o:hrstd="t" o:hrnoshade="t" o:hr="t" fillcolor="black" stroked="f"/>
        </w:pict>
      </w:r>
    </w:p>
    <w:p w:rsidR="00A71D48" w:rsidRPr="005F5B4B" w:rsidRDefault="00A71D48" w:rsidP="00143BA4">
      <w:pPr>
        <w:shd w:val="clear" w:color="auto" w:fill="0070C0"/>
        <w:spacing w:after="0"/>
        <w:jc w:val="center"/>
        <w:rPr>
          <w:rFonts w:ascii="Trebuchet MS" w:hAnsi="Trebuchet MS" w:cs="Calibri"/>
          <w:b/>
          <w:bCs/>
          <w:color w:val="FFFFFF"/>
          <w:sz w:val="20"/>
          <w:szCs w:val="20"/>
        </w:rPr>
      </w:pPr>
      <w:r w:rsidRPr="005F5B4B">
        <w:rPr>
          <w:rFonts w:ascii="Trebuchet MS" w:hAnsi="Trebuchet MS" w:cs="Calibri"/>
          <w:b/>
          <w:bCs/>
          <w:color w:val="FFFFFF"/>
          <w:sz w:val="20"/>
          <w:szCs w:val="20"/>
        </w:rPr>
        <w:t>IT SKILLS</w:t>
      </w:r>
    </w:p>
    <w:p w:rsidR="00A71D48" w:rsidRPr="00A71D48" w:rsidRDefault="00A71D48" w:rsidP="00A71D48">
      <w:pPr>
        <w:spacing w:after="0"/>
        <w:jc w:val="both"/>
        <w:rPr>
          <w:rFonts w:ascii="Trebuchet MS" w:hAnsi="Trebuchet MS" w:cs="Calibri"/>
          <w:b/>
          <w:bCs/>
          <w:sz w:val="6"/>
          <w:szCs w:val="6"/>
        </w:rPr>
      </w:pPr>
    </w:p>
    <w:p w:rsidR="00A71D48" w:rsidRDefault="00A71D48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/>
          <w:bCs/>
          <w:sz w:val="20"/>
          <w:szCs w:val="20"/>
        </w:rPr>
        <w:sectPr w:rsidR="00A71D48" w:rsidSect="007E648A">
          <w:type w:val="continuous"/>
          <w:pgSz w:w="12240" w:h="15840"/>
          <w:pgMar w:top="720" w:right="900" w:bottom="426" w:left="720" w:header="720" w:footer="720" w:gutter="0"/>
          <w:pgBorders w:offsetFrom="page">
            <w:top w:val="triple" w:sz="4" w:space="24" w:color="002060" w:shadow="1"/>
            <w:left w:val="triple" w:sz="4" w:space="24" w:color="002060" w:shadow="1"/>
            <w:bottom w:val="triple" w:sz="4" w:space="24" w:color="002060" w:shadow="1"/>
            <w:right w:val="triple" w:sz="4" w:space="24" w:color="002060" w:shadow="1"/>
          </w:pgBorders>
          <w:cols w:space="720"/>
          <w:docGrid w:linePitch="360"/>
        </w:sectPr>
      </w:pPr>
    </w:p>
    <w:p w:rsidR="00A71D48" w:rsidRPr="00052443" w:rsidRDefault="00A71D48" w:rsidP="00AB6AAA">
      <w:pPr>
        <w:numPr>
          <w:ilvl w:val="0"/>
          <w:numId w:val="2"/>
        </w:num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 w:rsidRPr="00052443">
        <w:rPr>
          <w:rFonts w:ascii="Trebuchet MS" w:hAnsi="Trebuchet MS" w:cs="Calibri"/>
          <w:bCs/>
          <w:sz w:val="20"/>
          <w:szCs w:val="20"/>
        </w:rPr>
        <w:lastRenderedPageBreak/>
        <w:t xml:space="preserve">TALLY, NAC, </w:t>
      </w:r>
      <w:r w:rsidR="00052443" w:rsidRPr="00052443">
        <w:rPr>
          <w:rFonts w:ascii="Trebuchet MS" w:hAnsi="Trebuchet MS" w:cs="Calibri"/>
          <w:bCs/>
          <w:sz w:val="20"/>
          <w:szCs w:val="20"/>
        </w:rPr>
        <w:t xml:space="preserve">Orion, </w:t>
      </w:r>
      <w:r w:rsidR="005C0112">
        <w:rPr>
          <w:rFonts w:ascii="Trebuchet MS" w:hAnsi="Trebuchet MS" w:cs="Calibri"/>
          <w:bCs/>
          <w:sz w:val="20"/>
          <w:szCs w:val="20"/>
        </w:rPr>
        <w:t xml:space="preserve">MS </w:t>
      </w:r>
      <w:r w:rsidRPr="00052443">
        <w:rPr>
          <w:rFonts w:ascii="Trebuchet MS" w:hAnsi="Trebuchet MS" w:cs="Calibri"/>
          <w:bCs/>
          <w:sz w:val="20"/>
          <w:szCs w:val="20"/>
        </w:rPr>
        <w:t>WORD, EXCEL</w:t>
      </w:r>
      <w:r w:rsidR="00052443" w:rsidRPr="00052443">
        <w:rPr>
          <w:rFonts w:ascii="Trebuchet MS" w:hAnsi="Trebuchet MS" w:cs="Calibri"/>
          <w:bCs/>
          <w:sz w:val="20"/>
          <w:szCs w:val="20"/>
        </w:rPr>
        <w:t>, Page Maker, Corel Draw, Photoshop</w:t>
      </w:r>
      <w:r w:rsidR="005C0112">
        <w:rPr>
          <w:rFonts w:ascii="Trebuchet MS" w:hAnsi="Trebuchet MS" w:cs="Calibri"/>
          <w:bCs/>
          <w:sz w:val="20"/>
          <w:szCs w:val="20"/>
        </w:rPr>
        <w:t xml:space="preserve">, Power Point </w:t>
      </w:r>
    </w:p>
    <w:p w:rsidR="00A71D48" w:rsidRPr="00052443" w:rsidRDefault="00A71D48" w:rsidP="001D1978">
      <w:pPr>
        <w:spacing w:after="0"/>
        <w:jc w:val="both"/>
        <w:rPr>
          <w:rFonts w:ascii="Trebuchet MS" w:hAnsi="Trebuchet MS"/>
          <w:sz w:val="10"/>
          <w:szCs w:val="10"/>
        </w:rPr>
        <w:sectPr w:rsidR="00A71D48" w:rsidRPr="00052443" w:rsidSect="007E648A">
          <w:type w:val="continuous"/>
          <w:pgSz w:w="12240" w:h="15840"/>
          <w:pgMar w:top="720" w:right="900" w:bottom="426" w:left="720" w:header="720" w:footer="720" w:gutter="0"/>
          <w:pgBorders w:offsetFrom="page">
            <w:top w:val="triple" w:sz="4" w:space="24" w:color="002060" w:shadow="1"/>
            <w:left w:val="triple" w:sz="4" w:space="24" w:color="002060" w:shadow="1"/>
            <w:bottom w:val="triple" w:sz="4" w:space="24" w:color="002060" w:shadow="1"/>
            <w:right w:val="triple" w:sz="4" w:space="24" w:color="002060" w:shadow="1"/>
          </w:pgBorders>
          <w:cols w:space="720"/>
          <w:docGrid w:linePitch="360"/>
        </w:sectPr>
      </w:pPr>
    </w:p>
    <w:p w:rsidR="00A71D48" w:rsidRPr="00A71D48" w:rsidRDefault="00A71D48" w:rsidP="001D1978">
      <w:pPr>
        <w:spacing w:after="0"/>
        <w:jc w:val="both"/>
        <w:rPr>
          <w:rFonts w:ascii="Trebuchet MS" w:hAnsi="Trebuchet MS"/>
          <w:sz w:val="6"/>
          <w:szCs w:val="6"/>
        </w:rPr>
      </w:pPr>
    </w:p>
    <w:p w:rsidR="00052443" w:rsidRDefault="00052443" w:rsidP="001D1978">
      <w:pPr>
        <w:spacing w:after="0"/>
        <w:jc w:val="both"/>
        <w:rPr>
          <w:rFonts w:ascii="Trebuchet MS" w:hAnsi="Trebuchet MS"/>
          <w:sz w:val="10"/>
          <w:szCs w:val="10"/>
        </w:rPr>
        <w:sectPr w:rsidR="00052443" w:rsidSect="007E648A">
          <w:type w:val="continuous"/>
          <w:pgSz w:w="12240" w:h="15840"/>
          <w:pgMar w:top="720" w:right="900" w:bottom="426" w:left="720" w:header="720" w:footer="720" w:gutter="0"/>
          <w:pgBorders w:offsetFrom="page">
            <w:top w:val="triple" w:sz="4" w:space="24" w:color="002060" w:shadow="1"/>
            <w:left w:val="triple" w:sz="4" w:space="24" w:color="002060" w:shadow="1"/>
            <w:bottom w:val="triple" w:sz="4" w:space="24" w:color="002060" w:shadow="1"/>
            <w:right w:val="triple" w:sz="4" w:space="24" w:color="002060" w:shadow="1"/>
          </w:pgBorders>
          <w:cols w:space="720"/>
          <w:docGrid w:linePitch="360"/>
        </w:sectPr>
      </w:pPr>
    </w:p>
    <w:p w:rsidR="00771A7B" w:rsidRPr="001614F2" w:rsidRDefault="006743FB" w:rsidP="001D1978">
      <w:pPr>
        <w:spacing w:after="0"/>
        <w:jc w:val="both"/>
        <w:rPr>
          <w:rFonts w:ascii="Trebuchet MS" w:hAnsi="Trebuchet MS" w:cs="Arial"/>
          <w:sz w:val="10"/>
          <w:szCs w:val="10"/>
        </w:rPr>
      </w:pPr>
      <w:r w:rsidRPr="001614F2">
        <w:rPr>
          <w:rFonts w:ascii="Trebuchet MS" w:hAnsi="Trebuchet MS"/>
          <w:sz w:val="10"/>
          <w:szCs w:val="10"/>
        </w:rPr>
        <w:lastRenderedPageBreak/>
        <w:pict>
          <v:rect id="_x0000_i1032" style="width:531pt;height:3pt" o:hralign="center" o:hrstd="t" o:hrnoshade="t" o:hr="t" fillcolor="black" stroked="f"/>
        </w:pict>
      </w:r>
    </w:p>
    <w:p w:rsidR="00672BBF" w:rsidRDefault="00672BBF" w:rsidP="001D1978">
      <w:pPr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:rsidR="007026E2" w:rsidRDefault="00771A7B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Date of Birth</w:t>
      </w:r>
      <w:r w:rsidR="004E6FCE" w:rsidRPr="001614F2">
        <w:rPr>
          <w:rFonts w:ascii="Trebuchet MS" w:hAnsi="Trebuchet MS" w:cs="Calibri"/>
          <w:bCs/>
          <w:sz w:val="20"/>
          <w:szCs w:val="20"/>
        </w:rPr>
        <w:t xml:space="preserve">: </w:t>
      </w:r>
      <w:r w:rsidR="001E359C" w:rsidRPr="001614F2">
        <w:rPr>
          <w:rFonts w:ascii="Trebuchet MS" w:hAnsi="Trebuchet MS" w:cs="Calibri"/>
          <w:bCs/>
          <w:sz w:val="20"/>
          <w:szCs w:val="20"/>
        </w:rPr>
        <w:t>14 Jan 1972</w:t>
      </w:r>
      <w:r w:rsidR="000900B9">
        <w:rPr>
          <w:rFonts w:ascii="Trebuchet MS" w:hAnsi="Trebuchet MS" w:cs="Calibri"/>
          <w:bCs/>
          <w:sz w:val="20"/>
          <w:szCs w:val="20"/>
        </w:rPr>
        <w:t xml:space="preserve">, </w:t>
      </w:r>
      <w:r w:rsidRPr="001614F2">
        <w:rPr>
          <w:rFonts w:ascii="Trebuchet MS" w:hAnsi="Trebuchet MS" w:cs="Calibri"/>
          <w:b/>
          <w:bCs/>
          <w:sz w:val="20"/>
          <w:szCs w:val="20"/>
        </w:rPr>
        <w:t>Nationality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: </w:t>
      </w:r>
      <w:r w:rsidR="00861131">
        <w:rPr>
          <w:rFonts w:ascii="Trebuchet MS" w:hAnsi="Trebuchet MS" w:cs="Calibri"/>
          <w:bCs/>
          <w:sz w:val="20"/>
          <w:szCs w:val="20"/>
        </w:rPr>
        <w:t>Indian</w:t>
      </w:r>
    </w:p>
    <w:p w:rsidR="00672BBF" w:rsidRDefault="00672BBF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</w:p>
    <w:p w:rsidR="00771A7B" w:rsidRDefault="00771A7B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Passport No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:  </w:t>
      </w:r>
      <w:r w:rsidR="00861131" w:rsidRPr="00861131">
        <w:rPr>
          <w:rFonts w:ascii="Trebuchet MS" w:hAnsi="Trebuchet MS" w:cs="Calibri"/>
          <w:bCs/>
          <w:sz w:val="20"/>
          <w:szCs w:val="20"/>
        </w:rPr>
        <w:t>H- 6145708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; </w:t>
      </w:r>
      <w:r w:rsidRPr="001614F2">
        <w:rPr>
          <w:rFonts w:ascii="Trebuchet MS" w:hAnsi="Trebuchet MS" w:cs="Calibri"/>
          <w:b/>
          <w:bCs/>
          <w:sz w:val="20"/>
          <w:szCs w:val="20"/>
        </w:rPr>
        <w:t>Date of Expiry</w:t>
      </w:r>
      <w:r w:rsidRPr="001614F2">
        <w:rPr>
          <w:rFonts w:ascii="Trebuchet MS" w:hAnsi="Trebuchet MS" w:cs="Calibri"/>
          <w:bCs/>
          <w:sz w:val="20"/>
          <w:szCs w:val="20"/>
        </w:rPr>
        <w:t>:</w:t>
      </w:r>
      <w:r w:rsidR="00672BBF">
        <w:rPr>
          <w:rFonts w:ascii="Trebuchet MS" w:hAnsi="Trebuchet MS" w:cs="Calibri"/>
          <w:bCs/>
          <w:sz w:val="20"/>
          <w:szCs w:val="20"/>
        </w:rPr>
        <w:t xml:space="preserve"> </w:t>
      </w:r>
      <w:r w:rsidR="00861131">
        <w:rPr>
          <w:rFonts w:ascii="Trebuchet MS" w:hAnsi="Trebuchet MS" w:cs="Calibri"/>
          <w:bCs/>
          <w:sz w:val="20"/>
          <w:szCs w:val="20"/>
        </w:rPr>
        <w:t>14 September 2019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 </w:t>
      </w:r>
    </w:p>
    <w:p w:rsidR="00672BBF" w:rsidRPr="001614F2" w:rsidRDefault="00672BBF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</w:p>
    <w:p w:rsidR="007026E2" w:rsidRDefault="00771A7B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Languages known</w:t>
      </w:r>
      <w:r w:rsidRPr="001614F2">
        <w:rPr>
          <w:rFonts w:ascii="Trebuchet MS" w:hAnsi="Trebuchet MS" w:cs="Calibri"/>
          <w:bCs/>
          <w:sz w:val="20"/>
          <w:szCs w:val="20"/>
        </w:rPr>
        <w:t xml:space="preserve">: </w:t>
      </w:r>
      <w:r w:rsidR="00861131" w:rsidRPr="00861131">
        <w:rPr>
          <w:rFonts w:ascii="Trebuchet MS" w:hAnsi="Trebuchet MS" w:cs="Calibri"/>
          <w:bCs/>
          <w:sz w:val="20"/>
          <w:szCs w:val="20"/>
        </w:rPr>
        <w:t>English</w:t>
      </w:r>
      <w:r w:rsidR="00672BBF">
        <w:rPr>
          <w:rFonts w:ascii="Trebuchet MS" w:hAnsi="Trebuchet MS" w:cs="Calibri"/>
          <w:bCs/>
          <w:sz w:val="20"/>
          <w:szCs w:val="20"/>
        </w:rPr>
        <w:t>, Hindi</w:t>
      </w:r>
    </w:p>
    <w:p w:rsidR="00672BBF" w:rsidRDefault="00672BBF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</w:p>
    <w:p w:rsidR="00771A7B" w:rsidRDefault="007026E2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672BBF">
        <w:rPr>
          <w:rFonts w:ascii="Trebuchet MS" w:hAnsi="Trebuchet MS" w:cs="Calibri"/>
          <w:b/>
          <w:bCs/>
          <w:sz w:val="20"/>
          <w:szCs w:val="20"/>
        </w:rPr>
        <w:t>Driving License</w:t>
      </w:r>
      <w:r w:rsidR="00F56E16" w:rsidRPr="00672BBF">
        <w:rPr>
          <w:rFonts w:ascii="Trebuchet MS" w:hAnsi="Trebuchet MS" w:cs="Calibri"/>
          <w:b/>
          <w:bCs/>
          <w:sz w:val="20"/>
          <w:szCs w:val="20"/>
        </w:rPr>
        <w:t>:</w:t>
      </w:r>
      <w:r w:rsidR="00F56E16">
        <w:rPr>
          <w:rFonts w:ascii="Trebuchet MS" w:hAnsi="Trebuchet MS" w:cs="Calibri"/>
          <w:bCs/>
          <w:sz w:val="20"/>
          <w:szCs w:val="20"/>
        </w:rPr>
        <w:t xml:space="preserve"> </w:t>
      </w:r>
      <w:r w:rsidR="00672BBF">
        <w:rPr>
          <w:rFonts w:ascii="Trebuchet MS" w:hAnsi="Trebuchet MS" w:cs="Calibri"/>
          <w:bCs/>
          <w:sz w:val="20"/>
          <w:szCs w:val="20"/>
        </w:rPr>
        <w:t>UAE Driving License</w:t>
      </w:r>
    </w:p>
    <w:p w:rsidR="00672BBF" w:rsidRPr="001614F2" w:rsidRDefault="00672BBF" w:rsidP="001D1978">
      <w:pPr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</w:p>
    <w:p w:rsidR="003C340F" w:rsidRPr="00914F32" w:rsidRDefault="00771A7B" w:rsidP="00914F32">
      <w:pPr>
        <w:spacing w:after="0"/>
        <w:jc w:val="center"/>
        <w:rPr>
          <w:rFonts w:ascii="Trebuchet MS" w:hAnsi="Trebuchet MS"/>
          <w:color w:val="000000"/>
          <w:sz w:val="20"/>
          <w:szCs w:val="20"/>
        </w:rPr>
      </w:pPr>
      <w:r w:rsidRPr="001614F2">
        <w:rPr>
          <w:rFonts w:ascii="Trebuchet MS" w:hAnsi="Trebuchet MS" w:cs="Calibri"/>
          <w:b/>
          <w:bCs/>
          <w:sz w:val="20"/>
          <w:szCs w:val="20"/>
        </w:rPr>
        <w:t>References</w:t>
      </w:r>
      <w:r w:rsidRPr="001614F2">
        <w:rPr>
          <w:rFonts w:ascii="Trebuchet MS" w:hAnsi="Trebuchet MS" w:cs="Calibri"/>
          <w:bCs/>
          <w:sz w:val="20"/>
          <w:szCs w:val="20"/>
        </w:rPr>
        <w:t>:</w:t>
      </w:r>
      <w:r w:rsidR="00CD1A00">
        <w:rPr>
          <w:rFonts w:ascii="Trebuchet MS" w:hAnsi="Trebuchet MS" w:cs="Calibri"/>
          <w:bCs/>
          <w:sz w:val="20"/>
          <w:szCs w:val="20"/>
        </w:rPr>
        <w:t xml:space="preserve"> </w:t>
      </w:r>
      <w:r w:rsidR="00CA676D">
        <w:rPr>
          <w:rFonts w:ascii="Trebuchet MS" w:hAnsi="Trebuchet MS" w:cs="Calibri"/>
          <w:bCs/>
          <w:sz w:val="20"/>
          <w:szCs w:val="20"/>
        </w:rPr>
        <w:t xml:space="preserve"> </w:t>
      </w:r>
      <w:r w:rsidR="003C6AAD">
        <w:rPr>
          <w:rFonts w:ascii="Trebuchet MS" w:hAnsi="Trebuchet MS"/>
          <w:color w:val="000000"/>
          <w:sz w:val="20"/>
          <w:szCs w:val="20"/>
        </w:rPr>
        <w:t>Available on Request</w:t>
      </w:r>
    </w:p>
    <w:sectPr w:rsidR="003C340F" w:rsidRPr="00914F32" w:rsidSect="007E648A">
      <w:type w:val="continuous"/>
      <w:pgSz w:w="12240" w:h="15840"/>
      <w:pgMar w:top="720" w:right="900" w:bottom="426" w:left="720" w:header="720" w:footer="720" w:gutter="0"/>
      <w:pgBorders w:offsetFrom="page">
        <w:top w:val="triple" w:sz="4" w:space="24" w:color="002060" w:shadow="1"/>
        <w:left w:val="triple" w:sz="4" w:space="24" w:color="002060" w:shadow="1"/>
        <w:bottom w:val="triple" w:sz="4" w:space="24" w:color="002060" w:shadow="1"/>
        <w:right w:val="triple" w:sz="4" w:space="24" w:color="00206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82" w:rsidRDefault="00EF6082" w:rsidP="002F7D71">
      <w:pPr>
        <w:spacing w:after="0" w:line="240" w:lineRule="auto"/>
      </w:pPr>
      <w:r>
        <w:separator/>
      </w:r>
    </w:p>
  </w:endnote>
  <w:endnote w:type="continuationSeparator" w:id="0">
    <w:p w:rsidR="00EF6082" w:rsidRDefault="00EF6082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82" w:rsidRDefault="00EF6082" w:rsidP="002F7D71">
      <w:pPr>
        <w:spacing w:after="0" w:line="240" w:lineRule="auto"/>
      </w:pPr>
      <w:r>
        <w:separator/>
      </w:r>
    </w:p>
  </w:footnote>
  <w:footnote w:type="continuationSeparator" w:id="0">
    <w:p w:rsidR="00EF6082" w:rsidRDefault="00EF6082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3">
    <w:nsid w:val="04414F3F"/>
    <w:multiLevelType w:val="hybridMultilevel"/>
    <w:tmpl w:val="EE0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945"/>
    <w:multiLevelType w:val="multilevel"/>
    <w:tmpl w:val="88BAB9EA"/>
    <w:lvl w:ilvl="0">
      <w:start w:val="1"/>
      <w:numFmt w:val="bullet"/>
      <w:lvlText w:val="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C5030"/>
    <w:multiLevelType w:val="hybridMultilevel"/>
    <w:tmpl w:val="6DD864F2"/>
    <w:lvl w:ilvl="0" w:tplc="A68A85C6">
      <w:numFmt w:val="bullet"/>
      <w:lvlText w:val=""/>
      <w:lvlJc w:val="left"/>
      <w:pPr>
        <w:ind w:left="1440" w:hanging="360"/>
      </w:pPr>
      <w:rPr>
        <w:rFonts w:ascii="Wingdings" w:eastAsia="Calibr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A42F0"/>
    <w:multiLevelType w:val="hybridMultilevel"/>
    <w:tmpl w:val="5C3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ctiveWritingStyle w:appName="MSWord" w:lang="en-IN" w:vendorID="64" w:dllVersion="131078" w:nlCheck="1" w:checkStyle="0"/>
  <w:activeWritingStyle w:appName="MSWord" w:lang="en-US" w:vendorID="64" w:dllVersion="131078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BB"/>
    <w:rsid w:val="0000355D"/>
    <w:rsid w:val="00006747"/>
    <w:rsid w:val="00011A85"/>
    <w:rsid w:val="0001270F"/>
    <w:rsid w:val="0002187B"/>
    <w:rsid w:val="00023951"/>
    <w:rsid w:val="00034DB2"/>
    <w:rsid w:val="000416C5"/>
    <w:rsid w:val="00052443"/>
    <w:rsid w:val="0005379B"/>
    <w:rsid w:val="00056E33"/>
    <w:rsid w:val="00061CF1"/>
    <w:rsid w:val="00061E66"/>
    <w:rsid w:val="00062434"/>
    <w:rsid w:val="0007126C"/>
    <w:rsid w:val="00072903"/>
    <w:rsid w:val="00073316"/>
    <w:rsid w:val="0007509E"/>
    <w:rsid w:val="00076E1A"/>
    <w:rsid w:val="000846AB"/>
    <w:rsid w:val="00084AC7"/>
    <w:rsid w:val="00084C45"/>
    <w:rsid w:val="000900B9"/>
    <w:rsid w:val="000A11AB"/>
    <w:rsid w:val="000A4EB2"/>
    <w:rsid w:val="000A5228"/>
    <w:rsid w:val="000B16A9"/>
    <w:rsid w:val="000B75EF"/>
    <w:rsid w:val="000B7BD3"/>
    <w:rsid w:val="000C0853"/>
    <w:rsid w:val="000C1EFE"/>
    <w:rsid w:val="000C528E"/>
    <w:rsid w:val="000C585B"/>
    <w:rsid w:val="000C658A"/>
    <w:rsid w:val="000D0917"/>
    <w:rsid w:val="000D6887"/>
    <w:rsid w:val="000E1A6D"/>
    <w:rsid w:val="000E61F9"/>
    <w:rsid w:val="000F027B"/>
    <w:rsid w:val="000F2957"/>
    <w:rsid w:val="000F2C22"/>
    <w:rsid w:val="000F4ED8"/>
    <w:rsid w:val="000F776F"/>
    <w:rsid w:val="000F7C38"/>
    <w:rsid w:val="00100DED"/>
    <w:rsid w:val="0011272C"/>
    <w:rsid w:val="00117C29"/>
    <w:rsid w:val="00122434"/>
    <w:rsid w:val="0012307C"/>
    <w:rsid w:val="00123939"/>
    <w:rsid w:val="001270DE"/>
    <w:rsid w:val="00131426"/>
    <w:rsid w:val="00131846"/>
    <w:rsid w:val="001331EF"/>
    <w:rsid w:val="00136002"/>
    <w:rsid w:val="0013604D"/>
    <w:rsid w:val="00136C6C"/>
    <w:rsid w:val="00142E29"/>
    <w:rsid w:val="00143BA4"/>
    <w:rsid w:val="00146058"/>
    <w:rsid w:val="001512F7"/>
    <w:rsid w:val="0015171B"/>
    <w:rsid w:val="00155628"/>
    <w:rsid w:val="001614F2"/>
    <w:rsid w:val="00161A13"/>
    <w:rsid w:val="00161FA3"/>
    <w:rsid w:val="00163928"/>
    <w:rsid w:val="00165AA8"/>
    <w:rsid w:val="001702AE"/>
    <w:rsid w:val="00174EAF"/>
    <w:rsid w:val="001840D0"/>
    <w:rsid w:val="00187C8A"/>
    <w:rsid w:val="001950CA"/>
    <w:rsid w:val="00196CF2"/>
    <w:rsid w:val="001A2060"/>
    <w:rsid w:val="001A281B"/>
    <w:rsid w:val="001A2B7A"/>
    <w:rsid w:val="001A3073"/>
    <w:rsid w:val="001B231A"/>
    <w:rsid w:val="001B2BB9"/>
    <w:rsid w:val="001B3157"/>
    <w:rsid w:val="001B6978"/>
    <w:rsid w:val="001B6DB1"/>
    <w:rsid w:val="001B790E"/>
    <w:rsid w:val="001C310D"/>
    <w:rsid w:val="001C41A7"/>
    <w:rsid w:val="001C626B"/>
    <w:rsid w:val="001C7D02"/>
    <w:rsid w:val="001D0272"/>
    <w:rsid w:val="001D1978"/>
    <w:rsid w:val="001D1D5E"/>
    <w:rsid w:val="001D1E15"/>
    <w:rsid w:val="001D3D11"/>
    <w:rsid w:val="001E2CB3"/>
    <w:rsid w:val="001E34C0"/>
    <w:rsid w:val="001E359C"/>
    <w:rsid w:val="001E420B"/>
    <w:rsid w:val="001E6B28"/>
    <w:rsid w:val="001F06AC"/>
    <w:rsid w:val="00207741"/>
    <w:rsid w:val="00211A42"/>
    <w:rsid w:val="00216BF7"/>
    <w:rsid w:val="002216B5"/>
    <w:rsid w:val="00222CD4"/>
    <w:rsid w:val="00223776"/>
    <w:rsid w:val="002267FE"/>
    <w:rsid w:val="00230E13"/>
    <w:rsid w:val="00240756"/>
    <w:rsid w:val="0024258B"/>
    <w:rsid w:val="002451A0"/>
    <w:rsid w:val="0025783C"/>
    <w:rsid w:val="00263F16"/>
    <w:rsid w:val="00266B48"/>
    <w:rsid w:val="00271A4C"/>
    <w:rsid w:val="00273101"/>
    <w:rsid w:val="002745BB"/>
    <w:rsid w:val="00275534"/>
    <w:rsid w:val="0027627A"/>
    <w:rsid w:val="00277A15"/>
    <w:rsid w:val="00280CD1"/>
    <w:rsid w:val="002A0024"/>
    <w:rsid w:val="002A3CB4"/>
    <w:rsid w:val="002A4F0E"/>
    <w:rsid w:val="002A517F"/>
    <w:rsid w:val="002A670C"/>
    <w:rsid w:val="002A7905"/>
    <w:rsid w:val="002B10A7"/>
    <w:rsid w:val="002B247E"/>
    <w:rsid w:val="002C060E"/>
    <w:rsid w:val="002C71AF"/>
    <w:rsid w:val="002D66C9"/>
    <w:rsid w:val="002E15F7"/>
    <w:rsid w:val="002E1ECD"/>
    <w:rsid w:val="002E7E53"/>
    <w:rsid w:val="002F0F2C"/>
    <w:rsid w:val="002F3369"/>
    <w:rsid w:val="002F40F8"/>
    <w:rsid w:val="002F7D71"/>
    <w:rsid w:val="00302755"/>
    <w:rsid w:val="00303B10"/>
    <w:rsid w:val="00311BF9"/>
    <w:rsid w:val="003145E9"/>
    <w:rsid w:val="00320F68"/>
    <w:rsid w:val="003211DF"/>
    <w:rsid w:val="0032262E"/>
    <w:rsid w:val="00325B21"/>
    <w:rsid w:val="00326AC9"/>
    <w:rsid w:val="00327F04"/>
    <w:rsid w:val="003322AC"/>
    <w:rsid w:val="00341484"/>
    <w:rsid w:val="003443A2"/>
    <w:rsid w:val="00344E5E"/>
    <w:rsid w:val="0035314A"/>
    <w:rsid w:val="00362296"/>
    <w:rsid w:val="003712B6"/>
    <w:rsid w:val="0037398F"/>
    <w:rsid w:val="00376F50"/>
    <w:rsid w:val="00385425"/>
    <w:rsid w:val="00387B50"/>
    <w:rsid w:val="00390C81"/>
    <w:rsid w:val="00393403"/>
    <w:rsid w:val="00397B7A"/>
    <w:rsid w:val="003A66AE"/>
    <w:rsid w:val="003A7FB6"/>
    <w:rsid w:val="003B0BC3"/>
    <w:rsid w:val="003C340F"/>
    <w:rsid w:val="003C5671"/>
    <w:rsid w:val="003C6AAD"/>
    <w:rsid w:val="003D0D2E"/>
    <w:rsid w:val="003E167D"/>
    <w:rsid w:val="003E33A7"/>
    <w:rsid w:val="003E626F"/>
    <w:rsid w:val="003F0252"/>
    <w:rsid w:val="003F1C38"/>
    <w:rsid w:val="003F20C0"/>
    <w:rsid w:val="003F731D"/>
    <w:rsid w:val="00400406"/>
    <w:rsid w:val="00401361"/>
    <w:rsid w:val="00401366"/>
    <w:rsid w:val="0040548B"/>
    <w:rsid w:val="0040682D"/>
    <w:rsid w:val="004144A4"/>
    <w:rsid w:val="004163C3"/>
    <w:rsid w:val="004169D8"/>
    <w:rsid w:val="004231A8"/>
    <w:rsid w:val="004261A4"/>
    <w:rsid w:val="0042678F"/>
    <w:rsid w:val="00427896"/>
    <w:rsid w:val="00431948"/>
    <w:rsid w:val="0043289C"/>
    <w:rsid w:val="00435C1B"/>
    <w:rsid w:val="00437B29"/>
    <w:rsid w:val="00440CE0"/>
    <w:rsid w:val="00443940"/>
    <w:rsid w:val="00443CE8"/>
    <w:rsid w:val="00446730"/>
    <w:rsid w:val="00450973"/>
    <w:rsid w:val="00450FAE"/>
    <w:rsid w:val="0045621D"/>
    <w:rsid w:val="00457968"/>
    <w:rsid w:val="0046176B"/>
    <w:rsid w:val="0046271D"/>
    <w:rsid w:val="00466C7D"/>
    <w:rsid w:val="00471E90"/>
    <w:rsid w:val="004736F9"/>
    <w:rsid w:val="004750DC"/>
    <w:rsid w:val="0047618E"/>
    <w:rsid w:val="004807F6"/>
    <w:rsid w:val="00483652"/>
    <w:rsid w:val="00487D97"/>
    <w:rsid w:val="004917DC"/>
    <w:rsid w:val="00497E8E"/>
    <w:rsid w:val="004C2445"/>
    <w:rsid w:val="004C4B13"/>
    <w:rsid w:val="004D1908"/>
    <w:rsid w:val="004D5607"/>
    <w:rsid w:val="004E170D"/>
    <w:rsid w:val="004E418C"/>
    <w:rsid w:val="004E6657"/>
    <w:rsid w:val="004E6D69"/>
    <w:rsid w:val="004E6FCE"/>
    <w:rsid w:val="004F7039"/>
    <w:rsid w:val="00501406"/>
    <w:rsid w:val="005025BB"/>
    <w:rsid w:val="005048C2"/>
    <w:rsid w:val="00504E65"/>
    <w:rsid w:val="00506CA8"/>
    <w:rsid w:val="00512599"/>
    <w:rsid w:val="00522F3F"/>
    <w:rsid w:val="00524862"/>
    <w:rsid w:val="005376EA"/>
    <w:rsid w:val="00537C5D"/>
    <w:rsid w:val="00542FE6"/>
    <w:rsid w:val="005434A0"/>
    <w:rsid w:val="00543C29"/>
    <w:rsid w:val="005539E6"/>
    <w:rsid w:val="00557D54"/>
    <w:rsid w:val="00560CB9"/>
    <w:rsid w:val="00565AFD"/>
    <w:rsid w:val="00575D3E"/>
    <w:rsid w:val="0059290E"/>
    <w:rsid w:val="005A0FEF"/>
    <w:rsid w:val="005A1924"/>
    <w:rsid w:val="005A6214"/>
    <w:rsid w:val="005B0716"/>
    <w:rsid w:val="005B0BDC"/>
    <w:rsid w:val="005B1661"/>
    <w:rsid w:val="005B284C"/>
    <w:rsid w:val="005B2B5B"/>
    <w:rsid w:val="005C0112"/>
    <w:rsid w:val="005C4229"/>
    <w:rsid w:val="005C67BD"/>
    <w:rsid w:val="005D3913"/>
    <w:rsid w:val="005D692C"/>
    <w:rsid w:val="005E1BCA"/>
    <w:rsid w:val="005E55A3"/>
    <w:rsid w:val="005F2F82"/>
    <w:rsid w:val="005F5B4B"/>
    <w:rsid w:val="00600A95"/>
    <w:rsid w:val="0060605A"/>
    <w:rsid w:val="006100CA"/>
    <w:rsid w:val="00614139"/>
    <w:rsid w:val="006211DE"/>
    <w:rsid w:val="006220AE"/>
    <w:rsid w:val="0062798C"/>
    <w:rsid w:val="006368BB"/>
    <w:rsid w:val="00636B89"/>
    <w:rsid w:val="00641D77"/>
    <w:rsid w:val="00642139"/>
    <w:rsid w:val="006444AA"/>
    <w:rsid w:val="00645EBB"/>
    <w:rsid w:val="006467FF"/>
    <w:rsid w:val="00647F42"/>
    <w:rsid w:val="00650923"/>
    <w:rsid w:val="00653B0D"/>
    <w:rsid w:val="00656EEE"/>
    <w:rsid w:val="00662028"/>
    <w:rsid w:val="00664B1B"/>
    <w:rsid w:val="006652EA"/>
    <w:rsid w:val="006654EA"/>
    <w:rsid w:val="006665B6"/>
    <w:rsid w:val="00671415"/>
    <w:rsid w:val="00672BBF"/>
    <w:rsid w:val="00673321"/>
    <w:rsid w:val="006743FB"/>
    <w:rsid w:val="00684626"/>
    <w:rsid w:val="00686DBF"/>
    <w:rsid w:val="0069091F"/>
    <w:rsid w:val="006936DB"/>
    <w:rsid w:val="006A0ACF"/>
    <w:rsid w:val="006A28F0"/>
    <w:rsid w:val="006A660E"/>
    <w:rsid w:val="006B2662"/>
    <w:rsid w:val="006B2738"/>
    <w:rsid w:val="006C5249"/>
    <w:rsid w:val="006E45E8"/>
    <w:rsid w:val="006E4C5F"/>
    <w:rsid w:val="006F3087"/>
    <w:rsid w:val="006F3C48"/>
    <w:rsid w:val="0070247D"/>
    <w:rsid w:val="007026E2"/>
    <w:rsid w:val="0070583E"/>
    <w:rsid w:val="00705C18"/>
    <w:rsid w:val="00705E13"/>
    <w:rsid w:val="007142CA"/>
    <w:rsid w:val="00714CB0"/>
    <w:rsid w:val="0071567A"/>
    <w:rsid w:val="00715E98"/>
    <w:rsid w:val="007205C5"/>
    <w:rsid w:val="007209C3"/>
    <w:rsid w:val="00723743"/>
    <w:rsid w:val="00725AEF"/>
    <w:rsid w:val="0073095B"/>
    <w:rsid w:val="00732528"/>
    <w:rsid w:val="0073324F"/>
    <w:rsid w:val="00735D1D"/>
    <w:rsid w:val="00736407"/>
    <w:rsid w:val="00736A58"/>
    <w:rsid w:val="0074358F"/>
    <w:rsid w:val="00745708"/>
    <w:rsid w:val="00752F98"/>
    <w:rsid w:val="0075735F"/>
    <w:rsid w:val="00757D8A"/>
    <w:rsid w:val="0076181B"/>
    <w:rsid w:val="00762C44"/>
    <w:rsid w:val="00763573"/>
    <w:rsid w:val="00765D0D"/>
    <w:rsid w:val="00771A7B"/>
    <w:rsid w:val="00772E21"/>
    <w:rsid w:val="007772B7"/>
    <w:rsid w:val="00781725"/>
    <w:rsid w:val="00783776"/>
    <w:rsid w:val="007854B1"/>
    <w:rsid w:val="0078670B"/>
    <w:rsid w:val="007915D2"/>
    <w:rsid w:val="007916FF"/>
    <w:rsid w:val="00796314"/>
    <w:rsid w:val="007A401C"/>
    <w:rsid w:val="007A446A"/>
    <w:rsid w:val="007A5FA2"/>
    <w:rsid w:val="007B3C44"/>
    <w:rsid w:val="007B7A29"/>
    <w:rsid w:val="007C011F"/>
    <w:rsid w:val="007D497F"/>
    <w:rsid w:val="007D5209"/>
    <w:rsid w:val="007D6E46"/>
    <w:rsid w:val="007E0EDC"/>
    <w:rsid w:val="007E4895"/>
    <w:rsid w:val="007E57C2"/>
    <w:rsid w:val="007E648A"/>
    <w:rsid w:val="007F0C95"/>
    <w:rsid w:val="007F17B9"/>
    <w:rsid w:val="007F41A5"/>
    <w:rsid w:val="007F5B6C"/>
    <w:rsid w:val="007F7928"/>
    <w:rsid w:val="007F7A80"/>
    <w:rsid w:val="00800BBC"/>
    <w:rsid w:val="008010A4"/>
    <w:rsid w:val="0080271F"/>
    <w:rsid w:val="00803D9A"/>
    <w:rsid w:val="008047B3"/>
    <w:rsid w:val="008110B6"/>
    <w:rsid w:val="00812E32"/>
    <w:rsid w:val="00813577"/>
    <w:rsid w:val="00820D69"/>
    <w:rsid w:val="008225C0"/>
    <w:rsid w:val="00826BEE"/>
    <w:rsid w:val="008303FD"/>
    <w:rsid w:val="008310AE"/>
    <w:rsid w:val="00842292"/>
    <w:rsid w:val="00842A95"/>
    <w:rsid w:val="0085009C"/>
    <w:rsid w:val="00861131"/>
    <w:rsid w:val="00862EE5"/>
    <w:rsid w:val="00864191"/>
    <w:rsid w:val="008653CA"/>
    <w:rsid w:val="00865889"/>
    <w:rsid w:val="0086733C"/>
    <w:rsid w:val="008773CB"/>
    <w:rsid w:val="00881A7B"/>
    <w:rsid w:val="00885041"/>
    <w:rsid w:val="008861E8"/>
    <w:rsid w:val="00887865"/>
    <w:rsid w:val="00893744"/>
    <w:rsid w:val="00895E63"/>
    <w:rsid w:val="008A335C"/>
    <w:rsid w:val="008A4EA6"/>
    <w:rsid w:val="008A5B2B"/>
    <w:rsid w:val="008B1EDD"/>
    <w:rsid w:val="008B3C1C"/>
    <w:rsid w:val="008C0D54"/>
    <w:rsid w:val="008C655F"/>
    <w:rsid w:val="008D3DD8"/>
    <w:rsid w:val="008E6E92"/>
    <w:rsid w:val="008F2E2A"/>
    <w:rsid w:val="008F3219"/>
    <w:rsid w:val="008F3A1F"/>
    <w:rsid w:val="00902119"/>
    <w:rsid w:val="009140E6"/>
    <w:rsid w:val="00914F32"/>
    <w:rsid w:val="0092316B"/>
    <w:rsid w:val="00923D49"/>
    <w:rsid w:val="0092405A"/>
    <w:rsid w:val="009260D8"/>
    <w:rsid w:val="00934224"/>
    <w:rsid w:val="00934E9C"/>
    <w:rsid w:val="00936552"/>
    <w:rsid w:val="00940988"/>
    <w:rsid w:val="00944D1E"/>
    <w:rsid w:val="00960C93"/>
    <w:rsid w:val="00963B58"/>
    <w:rsid w:val="00971F48"/>
    <w:rsid w:val="00972D64"/>
    <w:rsid w:val="00981A3C"/>
    <w:rsid w:val="0098245B"/>
    <w:rsid w:val="00982704"/>
    <w:rsid w:val="009860BB"/>
    <w:rsid w:val="0099070D"/>
    <w:rsid w:val="00996801"/>
    <w:rsid w:val="009A5384"/>
    <w:rsid w:val="009A7035"/>
    <w:rsid w:val="009A7A5E"/>
    <w:rsid w:val="009B0EBD"/>
    <w:rsid w:val="009B171C"/>
    <w:rsid w:val="009B1918"/>
    <w:rsid w:val="009B37F0"/>
    <w:rsid w:val="009B5918"/>
    <w:rsid w:val="009C3206"/>
    <w:rsid w:val="009D14B5"/>
    <w:rsid w:val="009D1EC2"/>
    <w:rsid w:val="009D3297"/>
    <w:rsid w:val="009E38FA"/>
    <w:rsid w:val="009E7762"/>
    <w:rsid w:val="009F10F4"/>
    <w:rsid w:val="009F5568"/>
    <w:rsid w:val="009F5A80"/>
    <w:rsid w:val="00A010CB"/>
    <w:rsid w:val="00A026B1"/>
    <w:rsid w:val="00A02E94"/>
    <w:rsid w:val="00A24817"/>
    <w:rsid w:val="00A26CFF"/>
    <w:rsid w:val="00A30F7D"/>
    <w:rsid w:val="00A3173C"/>
    <w:rsid w:val="00A31AD6"/>
    <w:rsid w:val="00A320A6"/>
    <w:rsid w:val="00A336C1"/>
    <w:rsid w:val="00A3675C"/>
    <w:rsid w:val="00A37B57"/>
    <w:rsid w:val="00A42B78"/>
    <w:rsid w:val="00A44FED"/>
    <w:rsid w:val="00A51DC3"/>
    <w:rsid w:val="00A535FB"/>
    <w:rsid w:val="00A53E8F"/>
    <w:rsid w:val="00A63217"/>
    <w:rsid w:val="00A64F46"/>
    <w:rsid w:val="00A64FBC"/>
    <w:rsid w:val="00A66BD4"/>
    <w:rsid w:val="00A7014E"/>
    <w:rsid w:val="00A70B26"/>
    <w:rsid w:val="00A71D48"/>
    <w:rsid w:val="00A72A88"/>
    <w:rsid w:val="00A74666"/>
    <w:rsid w:val="00A7742F"/>
    <w:rsid w:val="00A84164"/>
    <w:rsid w:val="00A84C51"/>
    <w:rsid w:val="00A84E42"/>
    <w:rsid w:val="00A96F8B"/>
    <w:rsid w:val="00A97827"/>
    <w:rsid w:val="00AA04A9"/>
    <w:rsid w:val="00AA294B"/>
    <w:rsid w:val="00AA56DB"/>
    <w:rsid w:val="00AA5711"/>
    <w:rsid w:val="00AB097B"/>
    <w:rsid w:val="00AB1A19"/>
    <w:rsid w:val="00AB6AAA"/>
    <w:rsid w:val="00AB6E2A"/>
    <w:rsid w:val="00AC3940"/>
    <w:rsid w:val="00AC40F5"/>
    <w:rsid w:val="00AC5883"/>
    <w:rsid w:val="00AC72C4"/>
    <w:rsid w:val="00AC7998"/>
    <w:rsid w:val="00AD28B8"/>
    <w:rsid w:val="00AD2C17"/>
    <w:rsid w:val="00AD3D50"/>
    <w:rsid w:val="00AD5938"/>
    <w:rsid w:val="00AE2D76"/>
    <w:rsid w:val="00AE2E93"/>
    <w:rsid w:val="00AE57BE"/>
    <w:rsid w:val="00AF0873"/>
    <w:rsid w:val="00AF15BB"/>
    <w:rsid w:val="00AF4C1F"/>
    <w:rsid w:val="00AF66F7"/>
    <w:rsid w:val="00B06064"/>
    <w:rsid w:val="00B11F9B"/>
    <w:rsid w:val="00B12E50"/>
    <w:rsid w:val="00B14236"/>
    <w:rsid w:val="00B14AB1"/>
    <w:rsid w:val="00B2318E"/>
    <w:rsid w:val="00B240F6"/>
    <w:rsid w:val="00B3616B"/>
    <w:rsid w:val="00B41B4C"/>
    <w:rsid w:val="00B47DBA"/>
    <w:rsid w:val="00B50006"/>
    <w:rsid w:val="00B51451"/>
    <w:rsid w:val="00B54990"/>
    <w:rsid w:val="00B60EA4"/>
    <w:rsid w:val="00B61440"/>
    <w:rsid w:val="00B6351C"/>
    <w:rsid w:val="00B63E4E"/>
    <w:rsid w:val="00B64246"/>
    <w:rsid w:val="00B6511A"/>
    <w:rsid w:val="00B73B55"/>
    <w:rsid w:val="00B82CBD"/>
    <w:rsid w:val="00B94C13"/>
    <w:rsid w:val="00B95B20"/>
    <w:rsid w:val="00B96971"/>
    <w:rsid w:val="00BA07BB"/>
    <w:rsid w:val="00BB089A"/>
    <w:rsid w:val="00BB0C42"/>
    <w:rsid w:val="00BC208D"/>
    <w:rsid w:val="00BE6AD4"/>
    <w:rsid w:val="00BF1C10"/>
    <w:rsid w:val="00BF5399"/>
    <w:rsid w:val="00C011DF"/>
    <w:rsid w:val="00C03188"/>
    <w:rsid w:val="00C03603"/>
    <w:rsid w:val="00C11EB5"/>
    <w:rsid w:val="00C12BA8"/>
    <w:rsid w:val="00C1311A"/>
    <w:rsid w:val="00C1482E"/>
    <w:rsid w:val="00C15AC3"/>
    <w:rsid w:val="00C16071"/>
    <w:rsid w:val="00C229CE"/>
    <w:rsid w:val="00C25542"/>
    <w:rsid w:val="00C25B26"/>
    <w:rsid w:val="00C26D9B"/>
    <w:rsid w:val="00C30C2E"/>
    <w:rsid w:val="00C33F43"/>
    <w:rsid w:val="00C3535A"/>
    <w:rsid w:val="00C36BA6"/>
    <w:rsid w:val="00C445B9"/>
    <w:rsid w:val="00C44CC8"/>
    <w:rsid w:val="00C46699"/>
    <w:rsid w:val="00C4768C"/>
    <w:rsid w:val="00C56E47"/>
    <w:rsid w:val="00C60085"/>
    <w:rsid w:val="00C62340"/>
    <w:rsid w:val="00C67A12"/>
    <w:rsid w:val="00C70A4F"/>
    <w:rsid w:val="00C70ABC"/>
    <w:rsid w:val="00C72B04"/>
    <w:rsid w:val="00C7586E"/>
    <w:rsid w:val="00C75BFE"/>
    <w:rsid w:val="00C76078"/>
    <w:rsid w:val="00C76940"/>
    <w:rsid w:val="00C76CF2"/>
    <w:rsid w:val="00C80602"/>
    <w:rsid w:val="00C84CFC"/>
    <w:rsid w:val="00C8540C"/>
    <w:rsid w:val="00CA4CD4"/>
    <w:rsid w:val="00CA676D"/>
    <w:rsid w:val="00CA6D5F"/>
    <w:rsid w:val="00CB1B6C"/>
    <w:rsid w:val="00CB23E6"/>
    <w:rsid w:val="00CB438E"/>
    <w:rsid w:val="00CB5615"/>
    <w:rsid w:val="00CB75E8"/>
    <w:rsid w:val="00CC1667"/>
    <w:rsid w:val="00CC4C3F"/>
    <w:rsid w:val="00CC4FD6"/>
    <w:rsid w:val="00CC6A17"/>
    <w:rsid w:val="00CD1A00"/>
    <w:rsid w:val="00CD6F8A"/>
    <w:rsid w:val="00CE07FC"/>
    <w:rsid w:val="00CE0851"/>
    <w:rsid w:val="00CE1140"/>
    <w:rsid w:val="00CE21EF"/>
    <w:rsid w:val="00CE59D9"/>
    <w:rsid w:val="00CE5A01"/>
    <w:rsid w:val="00CF380D"/>
    <w:rsid w:val="00CF5B15"/>
    <w:rsid w:val="00D0042E"/>
    <w:rsid w:val="00D0351A"/>
    <w:rsid w:val="00D1024F"/>
    <w:rsid w:val="00D12026"/>
    <w:rsid w:val="00D17BFB"/>
    <w:rsid w:val="00D23B40"/>
    <w:rsid w:val="00D26E39"/>
    <w:rsid w:val="00D27E4C"/>
    <w:rsid w:val="00D30C61"/>
    <w:rsid w:val="00D35EC0"/>
    <w:rsid w:val="00D41B44"/>
    <w:rsid w:val="00D424EE"/>
    <w:rsid w:val="00D46781"/>
    <w:rsid w:val="00D52C98"/>
    <w:rsid w:val="00D5391E"/>
    <w:rsid w:val="00D54390"/>
    <w:rsid w:val="00D56F7B"/>
    <w:rsid w:val="00D61998"/>
    <w:rsid w:val="00D64CD9"/>
    <w:rsid w:val="00D6623E"/>
    <w:rsid w:val="00D77CAE"/>
    <w:rsid w:val="00D813B5"/>
    <w:rsid w:val="00D92053"/>
    <w:rsid w:val="00D92AA1"/>
    <w:rsid w:val="00D9460D"/>
    <w:rsid w:val="00D9549B"/>
    <w:rsid w:val="00D95B6D"/>
    <w:rsid w:val="00D96196"/>
    <w:rsid w:val="00DA55D7"/>
    <w:rsid w:val="00DB4043"/>
    <w:rsid w:val="00DB7D12"/>
    <w:rsid w:val="00DD2AB1"/>
    <w:rsid w:val="00DD72F6"/>
    <w:rsid w:val="00DD7FD7"/>
    <w:rsid w:val="00DE75C0"/>
    <w:rsid w:val="00DE7D51"/>
    <w:rsid w:val="00DF0E80"/>
    <w:rsid w:val="00DF1663"/>
    <w:rsid w:val="00DF2005"/>
    <w:rsid w:val="00DF2113"/>
    <w:rsid w:val="00DF4143"/>
    <w:rsid w:val="00E00005"/>
    <w:rsid w:val="00E11C4C"/>
    <w:rsid w:val="00E12C9F"/>
    <w:rsid w:val="00E20182"/>
    <w:rsid w:val="00E237CC"/>
    <w:rsid w:val="00E27BD5"/>
    <w:rsid w:val="00E31E12"/>
    <w:rsid w:val="00E32533"/>
    <w:rsid w:val="00E47DEC"/>
    <w:rsid w:val="00E50025"/>
    <w:rsid w:val="00E523D7"/>
    <w:rsid w:val="00E560BE"/>
    <w:rsid w:val="00E63C16"/>
    <w:rsid w:val="00E6522C"/>
    <w:rsid w:val="00E70449"/>
    <w:rsid w:val="00E721F1"/>
    <w:rsid w:val="00E72EBB"/>
    <w:rsid w:val="00E75EF8"/>
    <w:rsid w:val="00E90B89"/>
    <w:rsid w:val="00E9200C"/>
    <w:rsid w:val="00E96C03"/>
    <w:rsid w:val="00EA051F"/>
    <w:rsid w:val="00EA0B48"/>
    <w:rsid w:val="00EB04AE"/>
    <w:rsid w:val="00EB08F2"/>
    <w:rsid w:val="00EB254E"/>
    <w:rsid w:val="00EC555A"/>
    <w:rsid w:val="00EC66A6"/>
    <w:rsid w:val="00EC6D38"/>
    <w:rsid w:val="00ED2058"/>
    <w:rsid w:val="00ED45A3"/>
    <w:rsid w:val="00ED6B62"/>
    <w:rsid w:val="00EE39BA"/>
    <w:rsid w:val="00EE737F"/>
    <w:rsid w:val="00EF037B"/>
    <w:rsid w:val="00EF1A4C"/>
    <w:rsid w:val="00EF3A0C"/>
    <w:rsid w:val="00EF6082"/>
    <w:rsid w:val="00EF733B"/>
    <w:rsid w:val="00F00C63"/>
    <w:rsid w:val="00F01FBE"/>
    <w:rsid w:val="00F13A67"/>
    <w:rsid w:val="00F1446D"/>
    <w:rsid w:val="00F152C0"/>
    <w:rsid w:val="00F27269"/>
    <w:rsid w:val="00F277DD"/>
    <w:rsid w:val="00F3546E"/>
    <w:rsid w:val="00F35974"/>
    <w:rsid w:val="00F40B31"/>
    <w:rsid w:val="00F4414A"/>
    <w:rsid w:val="00F5599A"/>
    <w:rsid w:val="00F56E16"/>
    <w:rsid w:val="00F56F55"/>
    <w:rsid w:val="00F60A57"/>
    <w:rsid w:val="00F6421E"/>
    <w:rsid w:val="00F650ED"/>
    <w:rsid w:val="00F6550C"/>
    <w:rsid w:val="00F656AE"/>
    <w:rsid w:val="00F664C8"/>
    <w:rsid w:val="00F70F52"/>
    <w:rsid w:val="00F75B89"/>
    <w:rsid w:val="00F76350"/>
    <w:rsid w:val="00F806FF"/>
    <w:rsid w:val="00F9016B"/>
    <w:rsid w:val="00F93863"/>
    <w:rsid w:val="00F94509"/>
    <w:rsid w:val="00F94A39"/>
    <w:rsid w:val="00F96C0F"/>
    <w:rsid w:val="00FA05FC"/>
    <w:rsid w:val="00FA21F9"/>
    <w:rsid w:val="00FA34A3"/>
    <w:rsid w:val="00FA3814"/>
    <w:rsid w:val="00FA5D02"/>
    <w:rsid w:val="00FB302E"/>
    <w:rsid w:val="00FB4C36"/>
    <w:rsid w:val="00FB5346"/>
    <w:rsid w:val="00FD0625"/>
    <w:rsid w:val="00FD12D2"/>
    <w:rsid w:val="00FD2466"/>
    <w:rsid w:val="00FD26FD"/>
    <w:rsid w:val="00FD38C5"/>
    <w:rsid w:val="00FE2410"/>
    <w:rsid w:val="00FE7E95"/>
    <w:rsid w:val="00FF1807"/>
    <w:rsid w:val="00FF4101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F07F09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  <w:lang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773F04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773F04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/>
      <w:spacing w:val="5"/>
      <w:sz w:val="18"/>
      <w:lang w:val="en-GB" w:bidi="ar-SA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/>
      <w:b/>
      <w:bCs/>
      <w:color w:val="F07F09"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  <w:rPr>
      <w:lang w:val="en-US" w:eastAsia="en-US"/>
    </w:rPr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71"/>
  </w:style>
  <w:style w:type="paragraph" w:styleId="Footer">
    <w:name w:val="footer"/>
    <w:basedOn w:val="Normal"/>
    <w:link w:val="FooterChar"/>
    <w:uiPriority w:val="99"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/>
      <w:b/>
      <w:bCs/>
      <w:color w:val="B35E06"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/>
      <w:b/>
      <w:bCs/>
      <w:color w:val="F07F09"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/>
      <w:b/>
      <w:bCs/>
      <w:i/>
      <w:iCs/>
      <w:color w:val="F07F09"/>
      <w:sz w:val="22"/>
      <w:szCs w:val="22"/>
      <w:lang w:bidi="ar-SA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/>
      <w:color w:val="773F04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/>
      <w:i/>
      <w:iCs/>
      <w:color w:val="773F04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/>
      <w:i/>
      <w:iCs/>
      <w:color w:val="40404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/>
      <w:color w:val="404040"/>
      <w:lang w:bidi="ar-SA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/>
      <w:i/>
      <w:iCs/>
      <w:color w:val="404040"/>
      <w:lang w:bidi="ar-SA"/>
    </w:rPr>
  </w:style>
  <w:style w:type="paragraph" w:customStyle="1" w:styleId="Char1">
    <w:name w:val="Char1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1Char">
    <w:name w:val="Char Char Char Char Char Char1 Char"/>
    <w:basedOn w:val="Normal"/>
    <w:rsid w:val="00EB254E"/>
    <w:pPr>
      <w:spacing w:after="160" w:line="240" w:lineRule="exact"/>
    </w:pPr>
    <w:rPr>
      <w:rFonts w:ascii="Tahoma" w:eastAsia="Times New Roman" w:hAnsi="Tahoma" w:cs="Arial"/>
      <w:szCs w:val="20"/>
    </w:rPr>
  </w:style>
  <w:style w:type="paragraph" w:styleId="NormalWeb">
    <w:name w:val="Normal (Web)"/>
    <w:basedOn w:val="Normal"/>
    <w:rsid w:val="00A77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92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lit-36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91B92-8951-4578-9C2B-129953FE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 Kumar Seetharaman</vt:lpstr>
    </vt:vector>
  </TitlesOfParts>
  <Company>Hewlett-Packard</Company>
  <LinksUpToDate>false</LinksUpToDate>
  <CharactersWithSpaces>7419</CharactersWithSpaces>
  <SharedDoc>false</SharedDoc>
  <HLinks>
    <vt:vector size="6" baseType="variant"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mailto:lalit-36647@2freemail.com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 Kumar Seetharaman</dc:title>
  <dc:creator>ES</dc:creator>
  <cp:lastModifiedBy>lenovo</cp:lastModifiedBy>
  <cp:revision>2</cp:revision>
  <dcterms:created xsi:type="dcterms:W3CDTF">2019-02-01T09:15:00Z</dcterms:created>
  <dcterms:modified xsi:type="dcterms:W3CDTF">2019-02-01T09:15:00Z</dcterms:modified>
</cp:coreProperties>
</file>