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A" w:rsidRDefault="00045FAF" w:rsidP="00D41759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22.95pt">
            <v:imagedata r:id="rId6" o:title=""/>
          </v:shape>
        </w:pict>
      </w:r>
    </w:p>
    <w:p w:rsidR="00E7669A" w:rsidRPr="00175DC1" w:rsidRDefault="00E7669A" w:rsidP="00D41759">
      <w:pPr>
        <w:jc w:val="center"/>
        <w:rPr>
          <w:rFonts w:ascii="Times New Roman" w:hAnsi="Times New Roman"/>
          <w:b/>
          <w:bCs/>
          <w:color w:val="FF0000"/>
        </w:rPr>
      </w:pPr>
      <w:r w:rsidRPr="00175DC1">
        <w:rPr>
          <w:b/>
          <w:bCs/>
          <w:color w:val="FF0000"/>
        </w:rPr>
        <w:t>Curriculum Vitae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10"/>
          <w:szCs w:val="10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10"/>
          <w:szCs w:val="10"/>
        </w:rPr>
      </w:pPr>
    </w:p>
    <w:p w:rsidR="00E7669A" w:rsidRPr="00E5597E" w:rsidRDefault="00E7669A" w:rsidP="00D41759">
      <w:pPr>
        <w:rPr>
          <w:rFonts w:ascii="Times New Roman" w:hAnsi="Times New Roman"/>
          <w:color w:val="E36C0A"/>
          <w:sz w:val="22"/>
          <w:szCs w:val="22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</w:rPr>
        <w:t>Objective:</w:t>
      </w:r>
      <w:r w:rsidRPr="00E5597E">
        <w:rPr>
          <w:rFonts w:ascii="Times New Roman" w:hAnsi="Times New Roman"/>
          <w:color w:val="E36C0A"/>
          <w:sz w:val="22"/>
          <w:szCs w:val="22"/>
        </w:rPr>
        <w:t xml:space="preserve"> </w:t>
      </w:r>
    </w:p>
    <w:p w:rsidR="00E7669A" w:rsidRPr="00E5597E" w:rsidRDefault="00E7669A" w:rsidP="00D41759">
      <w:pPr>
        <w:pStyle w:val="a"/>
        <w:jc w:val="both"/>
        <w:rPr>
          <w:sz w:val="22"/>
          <w:szCs w:val="22"/>
        </w:rPr>
      </w:pPr>
      <w:r w:rsidRPr="00E5597E">
        <w:rPr>
          <w:sz w:val="22"/>
          <w:szCs w:val="22"/>
        </w:rPr>
        <w:t>Seeking career opportunity in a privileged working environment in a multinational firm where I can best utilize my accounting, auditing background, interpersonal, and communication skills to contribute to the growth of the firm.</w:t>
      </w: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  <w:t>Personal Information:</w:t>
      </w:r>
    </w:p>
    <w:p w:rsidR="00E7669A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Name                 : 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Selim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45FAF" w:rsidRPr="00E5597E" w:rsidRDefault="00045FAF" w:rsidP="00D41759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Email :-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fldChar w:fldCharType="begin"/>
      </w:r>
      <w:r>
        <w:rPr>
          <w:rFonts w:ascii="Times New Roman" w:hAnsi="Times New Roman"/>
          <w:color w:val="000000"/>
          <w:sz w:val="22"/>
          <w:szCs w:val="22"/>
        </w:rPr>
        <w:instrText xml:space="preserve"> HYPERLINK "mailto:</w:instrText>
      </w:r>
      <w:r>
        <w:rPr>
          <w:rFonts w:ascii="Times New Roman" w:hAnsi="Times New Roman"/>
          <w:color w:val="000000"/>
          <w:sz w:val="22"/>
          <w:szCs w:val="22"/>
        </w:rPr>
        <w:instrText>Selim</w:instrText>
      </w:r>
      <w:r>
        <w:rPr>
          <w:rFonts w:ascii="Times New Roman" w:hAnsi="Times New Roman"/>
          <w:color w:val="000000"/>
          <w:sz w:val="22"/>
          <w:szCs w:val="22"/>
        </w:rPr>
        <w:instrText>.362002</w:instrText>
      </w:r>
      <w:r w:rsidRPr="00045FAF">
        <w:rPr>
          <w:rFonts w:ascii="Times New Roman" w:hAnsi="Times New Roman"/>
          <w:color w:val="000000"/>
          <w:sz w:val="22"/>
          <w:szCs w:val="22"/>
        </w:rPr>
        <w:instrText>@2freemail.com</w:instrText>
      </w:r>
      <w:r>
        <w:rPr>
          <w:rFonts w:ascii="Times New Roman" w:hAnsi="Times New Roman"/>
          <w:color w:val="000000"/>
          <w:sz w:val="22"/>
          <w:szCs w:val="22"/>
        </w:rPr>
        <w:instrText xml:space="preserve">" </w:instrText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9362FE">
        <w:rPr>
          <w:rStyle w:val="Hyperlink"/>
          <w:rFonts w:ascii="Times New Roman" w:hAnsi="Times New Roman"/>
          <w:sz w:val="22"/>
          <w:szCs w:val="22"/>
        </w:rPr>
        <w:t>Selim.362002@2freemail.com</w:t>
      </w:r>
      <w:r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>Date of birth</w:t>
      </w:r>
      <w:r w:rsidRPr="00E5597E">
        <w:rPr>
          <w:rFonts w:ascii="Times New Roman" w:hAnsi="Times New Roman"/>
          <w:color w:val="000000"/>
          <w:sz w:val="22"/>
          <w:szCs w:val="22"/>
        </w:rPr>
        <w:tab/>
        <w:t xml:space="preserve"> :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5597E">
        <w:rPr>
          <w:rFonts w:ascii="Times New Roman" w:hAnsi="Times New Roman"/>
          <w:sz w:val="22"/>
          <w:szCs w:val="22"/>
        </w:rPr>
        <w:t>Nov 23th, 1971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>Nationality</w:t>
      </w:r>
      <w:r w:rsidRPr="00E5597E">
        <w:rPr>
          <w:rFonts w:ascii="Times New Roman" w:hAnsi="Times New Roman"/>
          <w:color w:val="000000"/>
          <w:sz w:val="22"/>
          <w:szCs w:val="22"/>
        </w:rPr>
        <w:tab/>
        <w:t xml:space="preserve"> :   Egyptian    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Marital status 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5597E">
        <w:rPr>
          <w:rFonts w:ascii="Times New Roman" w:hAnsi="Times New Roman"/>
          <w:color w:val="000000"/>
          <w:sz w:val="22"/>
          <w:szCs w:val="22"/>
        </w:rPr>
        <w:t xml:space="preserve"> :   </w:t>
      </w:r>
      <w:r w:rsidRPr="00E5597E">
        <w:rPr>
          <w:rFonts w:ascii="Times New Roman" w:hAnsi="Times New Roman"/>
          <w:sz w:val="22"/>
          <w:szCs w:val="22"/>
        </w:rPr>
        <w:t>Married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Nationality        :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5597E">
        <w:rPr>
          <w:rFonts w:ascii="Times New Roman" w:hAnsi="Times New Roman"/>
          <w:color w:val="000000"/>
          <w:sz w:val="22"/>
          <w:szCs w:val="22"/>
        </w:rPr>
        <w:t xml:space="preserve"> Cairo, Egypt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  <w:rtl/>
          <w:lang w:val="en-US" w:eastAsia="en-US" w:bidi="ar-AE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  <w:t>Educational Background: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CPA – Certified Public Accountant California Board of Accountancy, CA , USA, Nov 2001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 xml:space="preserve">Financial Accounting Diploma Faculty of Commerce , </w:t>
      </w:r>
      <w:proofErr w:type="spellStart"/>
      <w:r w:rsidRPr="00E5597E">
        <w:rPr>
          <w:rFonts w:ascii="Times New Roman" w:hAnsi="Times New Roman" w:cs="Times New Roman"/>
          <w:sz w:val="22"/>
          <w:szCs w:val="22"/>
        </w:rPr>
        <w:t>Ain</w:t>
      </w:r>
      <w:proofErr w:type="spellEnd"/>
      <w:r w:rsidRPr="00E5597E">
        <w:rPr>
          <w:rFonts w:ascii="Times New Roman" w:hAnsi="Times New Roman" w:cs="Times New Roman"/>
          <w:sz w:val="22"/>
          <w:szCs w:val="22"/>
        </w:rPr>
        <w:t xml:space="preserve"> shams University, May 1996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 xml:space="preserve">BSC Commerce, Faculty of Commerce, </w:t>
      </w:r>
      <w:proofErr w:type="spellStart"/>
      <w:r w:rsidRPr="00E5597E">
        <w:rPr>
          <w:rFonts w:ascii="Times New Roman" w:hAnsi="Times New Roman" w:cs="Times New Roman"/>
          <w:sz w:val="22"/>
          <w:szCs w:val="22"/>
        </w:rPr>
        <w:t>Ain</w:t>
      </w:r>
      <w:proofErr w:type="spellEnd"/>
      <w:r w:rsidRPr="00E5597E">
        <w:rPr>
          <w:rFonts w:ascii="Times New Roman" w:hAnsi="Times New Roman" w:cs="Times New Roman"/>
          <w:sz w:val="22"/>
          <w:szCs w:val="22"/>
        </w:rPr>
        <w:t>-Shams University,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MAJOR: Accounting Section May 1993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Fluent in both English &amp; Arabic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Egyptian Society of Accountants &amp; Auditors - COURSE: Egyptian Auditing And Accounting Standards Proficient with a vast array of Computer Skills including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Computer packages MS Word, Excel, PowerPoint, Access, Outlook &amp; Internet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Audit Assignments Deloitte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Audit Supervisor</w:t>
      </w:r>
    </w:p>
    <w:p w:rsidR="00E7669A" w:rsidRPr="00E5597E" w:rsidRDefault="00E7669A" w:rsidP="00D4175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>Instructor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</w:rPr>
        <w:t>Language skills:</w:t>
      </w: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26"/>
          <w:szCs w:val="26"/>
          <w:u w:val="single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Arabic: Fluent all aspects, Mother Tongue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>English: good Oral and Written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  <w:t>Computer Skills: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Experienced in windows </w:t>
      </w:r>
      <w:proofErr w:type="spellStart"/>
      <w:r w:rsidRPr="00E5597E">
        <w:rPr>
          <w:rFonts w:ascii="Times New Roman" w:hAnsi="Times New Roman"/>
          <w:color w:val="000000"/>
          <w:sz w:val="22"/>
          <w:szCs w:val="22"/>
        </w:rPr>
        <w:t>soft ware</w:t>
      </w:r>
      <w:proofErr w:type="spellEnd"/>
      <w:r w:rsidRPr="00E5597E">
        <w:rPr>
          <w:rFonts w:ascii="Times New Roman" w:hAnsi="Times New Roman"/>
          <w:color w:val="000000"/>
          <w:sz w:val="22"/>
          <w:szCs w:val="22"/>
        </w:rPr>
        <w:t xml:space="preserve"> Devices installing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>Experienced in using access work sheets: data entry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Experienced in E-mail and Internet Search, network applications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"/>
          <w:szCs w:val="2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</w:rPr>
        <w:t>PERSONAL SKILLS:</w:t>
      </w:r>
    </w:p>
    <w:p w:rsidR="00E7669A" w:rsidRPr="00E5597E" w:rsidRDefault="00E7669A" w:rsidP="00D41759">
      <w:pPr>
        <w:rPr>
          <w:rFonts w:ascii="Times New Roman" w:hAnsi="Times New Roman"/>
          <w:b/>
          <w:bCs/>
          <w:color w:val="632423"/>
          <w:sz w:val="32"/>
          <w:szCs w:val="32"/>
          <w:u w:val="single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E5597E">
        <w:rPr>
          <w:rFonts w:ascii="Times New Roman" w:hAnsi="Times New Roman"/>
          <w:color w:val="000000"/>
          <w:sz w:val="22"/>
          <w:szCs w:val="22"/>
        </w:rPr>
        <w:t>Able to work using own initiative, independently and efficiently under pressure, and to meet deadlines.</w:t>
      </w:r>
      <w:proofErr w:type="gramEnd"/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r w:rsidRPr="00E5597E">
        <w:rPr>
          <w:rFonts w:ascii="Times New Roman" w:hAnsi="Times New Roman"/>
          <w:color w:val="000000"/>
          <w:sz w:val="22"/>
          <w:szCs w:val="22"/>
        </w:rPr>
        <w:t xml:space="preserve">Accustomed and experienced in handling Customer’s and Client's enquires and complaints, whilst knowledgeable of the Company's Services, Products and availability.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E5597E">
        <w:rPr>
          <w:rFonts w:ascii="Times New Roman" w:hAnsi="Times New Roman"/>
          <w:color w:val="000000"/>
          <w:sz w:val="22"/>
          <w:szCs w:val="22"/>
        </w:rPr>
        <w:t>Capable of using Computers, Printers, Scanners and other modern office tools.</w:t>
      </w:r>
      <w:proofErr w:type="gramEnd"/>
      <w:r w:rsidRPr="00E5597E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E5597E">
        <w:rPr>
          <w:rFonts w:ascii="Times New Roman" w:hAnsi="Times New Roman"/>
          <w:color w:val="000000"/>
          <w:sz w:val="22"/>
          <w:szCs w:val="22"/>
        </w:rPr>
        <w:t>Able to adapt to changes in the work environment and workplace.</w:t>
      </w:r>
      <w:proofErr w:type="gramEnd"/>
    </w:p>
    <w:p w:rsidR="00E7669A" w:rsidRPr="00E5597E" w:rsidRDefault="00E7669A" w:rsidP="00D41759">
      <w:pPr>
        <w:rPr>
          <w:rFonts w:ascii="Times New Roman" w:hAnsi="Times New Roman"/>
          <w:color w:val="000000"/>
          <w:sz w:val="8"/>
          <w:szCs w:val="8"/>
        </w:rPr>
      </w:pP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pStyle w:val="Default"/>
        <w:ind w:left="360"/>
        <w:rPr>
          <w:rFonts w:ascii="Times New Roman" w:hAnsi="Times New Roman" w:cs="Times New Roman"/>
          <w:b/>
          <w:bCs/>
          <w:color w:val="E36C0A"/>
          <w:sz w:val="32"/>
          <w:szCs w:val="32"/>
          <w:u w:val="single"/>
        </w:rPr>
      </w:pPr>
      <w:r w:rsidRPr="00E5597E">
        <w:rPr>
          <w:rFonts w:ascii="Times New Roman" w:hAnsi="Times New Roman" w:cs="Times New Roman"/>
          <w:b/>
          <w:bCs/>
          <w:color w:val="E36C0A"/>
          <w:sz w:val="32"/>
          <w:szCs w:val="32"/>
          <w:u w:val="single"/>
        </w:rPr>
        <w:t>Training:</w:t>
      </w:r>
    </w:p>
    <w:p w:rsidR="00E7669A" w:rsidRPr="00E5597E" w:rsidRDefault="00E7669A" w:rsidP="00D41759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:rsidR="00E7669A" w:rsidRPr="00E5597E" w:rsidRDefault="00E7669A" w:rsidP="00D41759">
      <w:pPr>
        <w:pStyle w:val="Default"/>
        <w:numPr>
          <w:ilvl w:val="0"/>
          <w:numId w:val="6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E5597E">
        <w:rPr>
          <w:rFonts w:ascii="Times New Roman" w:hAnsi="Times New Roman" w:cs="Times New Roman"/>
          <w:sz w:val="22"/>
          <w:szCs w:val="22"/>
        </w:rPr>
        <w:t xml:space="preserve"> Egyptian Society of Accountants &amp; Auditors - COURSE: Egyptian Auditing And Accounting Standards</w:t>
      </w:r>
    </w:p>
    <w:p w:rsidR="00E7669A" w:rsidRPr="00E5597E" w:rsidRDefault="00E7669A" w:rsidP="00D41759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 xml:space="preserve">Proficient with a vast array of Computer Skills including. </w:t>
      </w:r>
    </w:p>
    <w:p w:rsidR="00E7669A" w:rsidRPr="00E5597E" w:rsidRDefault="00E7669A" w:rsidP="00D41759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>SAGE Line 50 Financial Controller</w:t>
      </w:r>
    </w:p>
    <w:p w:rsidR="00E7669A" w:rsidRPr="00E5597E" w:rsidRDefault="00E7669A" w:rsidP="00D41759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>AS2 Audit System 2 (DT&amp;T Audit Approach)</w:t>
      </w:r>
    </w:p>
    <w:p w:rsidR="00E7669A" w:rsidRPr="00E5597E" w:rsidRDefault="00E7669A" w:rsidP="00D41759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>Sun System</w:t>
      </w:r>
    </w:p>
    <w:p w:rsidR="00E7669A" w:rsidRPr="00E5597E" w:rsidRDefault="00E7669A" w:rsidP="00D41759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>Microsoft XP &amp; Vista</w:t>
      </w:r>
    </w:p>
    <w:p w:rsidR="00E7669A" w:rsidRPr="00E5597E" w:rsidRDefault="00E7669A" w:rsidP="00D4175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 xml:space="preserve">Microsoft office 2003 &amp; 2007. </w:t>
      </w:r>
    </w:p>
    <w:p w:rsidR="00E7669A" w:rsidRPr="00E5597E" w:rsidRDefault="00E7669A" w:rsidP="00D41759">
      <w:pPr>
        <w:rPr>
          <w:rFonts w:ascii="Times New Roman" w:hAnsi="Times New Roman"/>
          <w:color w:val="000000"/>
          <w:sz w:val="22"/>
          <w:szCs w:val="22"/>
        </w:rPr>
      </w:pPr>
    </w:p>
    <w:p w:rsidR="00E7669A" w:rsidRPr="00E5597E" w:rsidRDefault="00E7669A" w:rsidP="00D41759">
      <w:pPr>
        <w:rPr>
          <w:rFonts w:ascii="Times New Roman" w:hAnsi="Times New Roman"/>
          <w:b/>
          <w:bCs/>
          <w:sz w:val="8"/>
          <w:szCs w:val="8"/>
          <w:lang w:val="en-US" w:eastAsia="en-US"/>
        </w:rPr>
      </w:pPr>
    </w:p>
    <w:p w:rsidR="00E7669A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  <w:r w:rsidRPr="00E5597E"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  <w:t>Working Experience:</w:t>
      </w:r>
    </w:p>
    <w:p w:rsidR="00E7669A" w:rsidRDefault="00E7669A" w:rsidP="00D41759">
      <w:pPr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</w:p>
    <w:p w:rsidR="00E7669A" w:rsidRDefault="00E7669A" w:rsidP="00D41759">
      <w:pPr>
        <w:pStyle w:val="Default"/>
        <w:rPr>
          <w:rFonts w:ascii="Palatino" w:hAnsi="Palatino"/>
          <w:b/>
          <w:bCs/>
          <w:i/>
          <w:sz w:val="20"/>
          <w:szCs w:val="20"/>
        </w:rPr>
      </w:pPr>
      <w:r>
        <w:rPr>
          <w:rFonts w:ascii="Palatino" w:hAnsi="Palatino"/>
          <w:b/>
          <w:bCs/>
          <w:i/>
          <w:sz w:val="20"/>
          <w:szCs w:val="20"/>
        </w:rPr>
        <w:t>February 2014till now, Global View – HSA Consultants &amp; Public Accountants</w:t>
      </w:r>
    </w:p>
    <w:p w:rsidR="00E7669A" w:rsidRDefault="00E7669A" w:rsidP="00D41759">
      <w:pPr>
        <w:pStyle w:val="Default"/>
        <w:rPr>
          <w:rFonts w:ascii="Palatino" w:hAnsi="Palatino"/>
          <w:b/>
          <w:bCs/>
          <w:i/>
          <w:sz w:val="20"/>
          <w:szCs w:val="20"/>
        </w:rPr>
      </w:pPr>
      <w:r>
        <w:rPr>
          <w:rFonts w:ascii="Palatino" w:hAnsi="Palatino"/>
          <w:b/>
          <w:bCs/>
          <w:i/>
          <w:sz w:val="20"/>
          <w:szCs w:val="20"/>
        </w:rPr>
        <w:t>Audit Director</w:t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  <w:r>
        <w:rPr>
          <w:rFonts w:ascii="Palatino" w:hAnsi="Palatino"/>
          <w:b/>
          <w:bCs/>
          <w:i/>
          <w:sz w:val="20"/>
          <w:szCs w:val="20"/>
        </w:rPr>
        <w:tab/>
      </w:r>
    </w:p>
    <w:p w:rsidR="00E7669A" w:rsidRPr="006F7850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b/>
          <w:bCs/>
          <w:i/>
          <w:sz w:val="20"/>
          <w:szCs w:val="20"/>
        </w:rPr>
      </w:pPr>
      <w:r w:rsidRPr="00152C54">
        <w:rPr>
          <w:rFonts w:ascii="Palatino" w:hAnsi="Palatino"/>
          <w:sz w:val="20"/>
          <w:szCs w:val="20"/>
        </w:rPr>
        <w:t>Participated as a</w:t>
      </w:r>
      <w:r>
        <w:rPr>
          <w:rFonts w:ascii="Palatino" w:hAnsi="Palatino"/>
          <w:sz w:val="20"/>
          <w:szCs w:val="20"/>
        </w:rPr>
        <w:t>n</w:t>
      </w:r>
      <w:r w:rsidRPr="00152C54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director</w:t>
      </w:r>
      <w:r w:rsidRPr="00152C54">
        <w:rPr>
          <w:rFonts w:ascii="Palatino" w:hAnsi="Palatino"/>
          <w:sz w:val="20"/>
          <w:szCs w:val="20"/>
        </w:rPr>
        <w:t xml:space="preserve"> of the auditing team for companies in different lines of business, Industrial, service, construction, hospitality and Banks</w:t>
      </w:r>
    </w:p>
    <w:p w:rsidR="00E7669A" w:rsidRPr="006F7850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b/>
          <w:bCs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Prepare the Audit Plan, timing and staff required for all clients</w:t>
      </w:r>
    </w:p>
    <w:p w:rsidR="00E7669A" w:rsidRPr="00EB6C7C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EB6C7C">
        <w:rPr>
          <w:rFonts w:ascii="Palatino" w:hAnsi="Palatino"/>
          <w:sz w:val="20"/>
          <w:szCs w:val="20"/>
        </w:rPr>
        <w:t>Review the understanding of the business and evaluation of the internal control of the client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Following up the work of the audit managers 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Attend the board of directors and the general assembly meeting for the clients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Involving in the professional training for the audit staff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Review and comment on the audit file with the audit managers.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Ensuring that the financial statements of the clients were prepared according with the IFRS.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Handover the audit files to the audit partner.</w:t>
      </w:r>
    </w:p>
    <w:p w:rsidR="00E7669A" w:rsidRDefault="00E7669A" w:rsidP="00D41759">
      <w:pPr>
        <w:pStyle w:val="Default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Attend the trainings performed by the firm locally and globally.</w:t>
      </w:r>
    </w:p>
    <w:p w:rsidR="00E7669A" w:rsidRPr="00B70D01" w:rsidRDefault="00E7669A" w:rsidP="00D41759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  <w:proofErr w:type="spellStart"/>
      <w:r w:rsidRPr="00B70D01">
        <w:rPr>
          <w:rFonts w:ascii="Palatino" w:hAnsi="Palatino" w:cs="Bookman Old Style"/>
          <w:color w:val="000000"/>
          <w:sz w:val="20"/>
          <w:szCs w:val="20"/>
          <w:lang w:val="en-US" w:eastAsia="en-US"/>
        </w:rPr>
        <w:t>Evaluat</w:t>
      </w:r>
      <w:proofErr w:type="spellEnd"/>
      <w:r w:rsidRPr="00B70D01">
        <w:rPr>
          <w:rFonts w:ascii="Palatino" w:hAnsi="Palatino"/>
          <w:sz w:val="20"/>
          <w:szCs w:val="20"/>
        </w:rPr>
        <w:t>e the audit staff in a quarterly basis</w:t>
      </w:r>
    </w:p>
    <w:p w:rsidR="00E7669A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</w:p>
    <w:p w:rsidR="00E7669A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E36C0A"/>
          <w:sz w:val="32"/>
          <w:szCs w:val="32"/>
          <w:u w:val="single"/>
          <w:lang w:val="en-US"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 xml:space="preserve">March 2011 till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 xml:space="preserve">December 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>2013,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>Hedley International Emirates Contracting &amp; Industrial,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>Financial Controller, Abu Dhabi,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>UAE.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lastRenderedPageBreak/>
        <w:t>Preparing financial reports, budgets, cost reports and financial forecasts on a regular basis according to the accurate data received from the operating departments.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Overseeing the accounting staff, and the financial analysts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Mentoring accountants for purposes of ensuring that their accounting and analysis duties are done well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lang w:eastAsia="en-US"/>
        </w:rPr>
      </w:pPr>
      <w:r w:rsidRPr="00E5597E">
        <w:rPr>
          <w:rFonts w:ascii="Times New Roman" w:hAnsi="Times New Roman"/>
          <w:lang w:eastAsia="en-US"/>
        </w:rPr>
        <w:t xml:space="preserve">Ensuring that the financial records are accurate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Ensuring that every expense is properly documented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Ensuring that the books of accounts are compiled every end of the month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Ensuring that the books of accounts are compiled at the end of every financial year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Working with staff in the accounts department in determining the level of profitability of the company within a specified time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Ensuring that there is fiscal responsibility within the firm’s operations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Ensuring that the decision makers in the firm understand the financial implications of the missions they set for their company in a specific period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 Held accountable for any financial decisions made in the firm because he is the ultimate authorizing entity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Approves finances to be used in specific projects by the firm based on estimates made by the accounting department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Responsible for the budgetary control in a specific firm </w:t>
      </w:r>
    </w:p>
    <w:p w:rsidR="00E7669A" w:rsidRPr="00E5597E" w:rsidRDefault="00E7669A" w:rsidP="00D417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Corresponds with the senior management regarding any financial decisions that are made</w:t>
      </w:r>
    </w:p>
    <w:p w:rsidR="00E7669A" w:rsidRPr="00E5597E" w:rsidRDefault="00E7669A" w:rsidP="00D41759">
      <w:pPr>
        <w:rPr>
          <w:rFonts w:ascii="Times New Roman" w:hAnsi="Times New Roman"/>
          <w:sz w:val="22"/>
          <w:szCs w:val="22"/>
          <w:lang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 xml:space="preserve">January 2007 till January 2011  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 xml:space="preserve">UK Hotel Holdings </w:t>
      </w:r>
      <w:proofErr w:type="gramStart"/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 xml:space="preserve">FZC </w:t>
      </w:r>
      <w:proofErr w:type="gramEnd"/>
      <w:r w:rsidR="00045FAF">
        <w:fldChar w:fldCharType="begin"/>
      </w:r>
      <w:r w:rsidR="00045FAF">
        <w:instrText xml:space="preserve"> HYPERLINK "http://www.linkedin.com/search?search=&amp;sortCriteria=R&amp;keepFacets=keepFacets&amp;title=PA+to+the+CEO%2C+Office+Manager&amp;currentTitle=co&amp;goback=%2Efps_office+of+the+CEO_*1_*1_*1_*1_*1_*1_*1_Y_*1_*1_*1_false_2_R_true_G%2CN%2CI%2</w:instrText>
      </w:r>
      <w:r w:rsidR="00045FAF">
        <w:instrText xml:space="preserve">CCC%2CPC%2CED%2CFG%2CL%2CDR_*2_*2_*2_*2_*2_*2_*2_*2_*2_*2_*2_*2_*2_*2_*2_*2_*2_*2_*2" \o "Find users with this title" </w:instrText>
      </w:r>
      <w:r w:rsidR="00045FAF">
        <w:fldChar w:fldCharType="separate"/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 xml:space="preserve">, 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 xml:space="preserve">Financial Manager </w:t>
      </w:r>
      <w:r w:rsidR="00045FAF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fldChar w:fldCharType="end"/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>Dubai UAE,</w:t>
      </w: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en-US" w:eastAsia="en-US"/>
        </w:rPr>
      </w:pP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Responsible for all financial &amp; accounting activities for the business in accordance with IFRS.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Oversees daily operations performed by the Accounting Department including accounts receivable, accounts payable, fixed assets, payroll and petty cash.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Oversees the whole purchasing process to ensure the timely and efficient procurement of goods and services for all Company departments at the best price/quality ratio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Manages the Company’s cash flow, and provides the GM with frequent reports, as needed, on the Company’s cash flow status.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Develops an administrative and financial adequate internal control and reporting system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proofErr w:type="spellStart"/>
      <w:r w:rsidRPr="00E5597E">
        <w:rPr>
          <w:rFonts w:ascii="Times New Roman" w:hAnsi="Times New Roman"/>
          <w:sz w:val="22"/>
          <w:szCs w:val="22"/>
          <w:lang w:eastAsia="en-US"/>
        </w:rPr>
        <w:t>Analyze</w:t>
      </w:r>
      <w:proofErr w:type="spellEnd"/>
      <w:r w:rsidRPr="00E5597E">
        <w:rPr>
          <w:rFonts w:ascii="Times New Roman" w:hAnsi="Times New Roman"/>
          <w:sz w:val="22"/>
          <w:szCs w:val="22"/>
          <w:lang w:eastAsia="en-US"/>
        </w:rPr>
        <w:t xml:space="preserve"> cash flow, cost controls, and expenses to guide business leaders. </w:t>
      </w:r>
      <w:proofErr w:type="spellStart"/>
      <w:r w:rsidRPr="00E5597E">
        <w:rPr>
          <w:rFonts w:ascii="Times New Roman" w:hAnsi="Times New Roman"/>
          <w:sz w:val="22"/>
          <w:szCs w:val="22"/>
          <w:lang w:eastAsia="en-US"/>
        </w:rPr>
        <w:t>Analyze</w:t>
      </w:r>
      <w:proofErr w:type="spellEnd"/>
      <w:r w:rsidRPr="00E5597E">
        <w:rPr>
          <w:rFonts w:ascii="Times New Roman" w:hAnsi="Times New Roman"/>
          <w:sz w:val="22"/>
          <w:szCs w:val="22"/>
          <w:lang w:eastAsia="en-US"/>
        </w:rPr>
        <w:t xml:space="preserve"> financial statements to pinpoint potential weak areas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Ensure that the contractors certificates of payments matching with their respective contracts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Performing negotiations, seeking facilities from banks and oversees the banks accounts along with the monthly bank reconciliation.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Responsible for monthly closing and prepare the management reports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Prepared the company policies and procedures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Dealing with the external auditors.</w:t>
      </w:r>
    </w:p>
    <w:p w:rsidR="00E7669A" w:rsidRPr="00E5597E" w:rsidRDefault="00E7669A" w:rsidP="00D41759">
      <w:pPr>
        <w:rPr>
          <w:rFonts w:ascii="Times New Roman" w:hAnsi="Times New Roman"/>
          <w:sz w:val="20"/>
          <w:szCs w:val="20"/>
          <w:lang w:eastAsia="en-US"/>
        </w:rPr>
      </w:pPr>
    </w:p>
    <w:p w:rsidR="00E7669A" w:rsidRPr="00E5597E" w:rsidRDefault="00E7669A" w:rsidP="00D41759">
      <w:pPr>
        <w:rPr>
          <w:rFonts w:ascii="Times New Roman" w:hAnsi="Times New Roman"/>
          <w:sz w:val="20"/>
          <w:szCs w:val="20"/>
          <w:lang w:eastAsia="en-US"/>
        </w:rPr>
      </w:pPr>
    </w:p>
    <w:p w:rsidR="00E7669A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</w:p>
    <w:p w:rsidR="00E7669A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</w:p>
    <w:p w:rsidR="00E7669A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>April 2003 – December2006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ab/>
        <w:t>LIN SCAN Advanced Pipelines &amp; Tank Services</w:t>
      </w: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>Financial &amp; Administration Manager, Ajman</w:t>
      </w:r>
      <w:r w:rsidRPr="00E5597E">
        <w:rPr>
          <w:rFonts w:ascii="Times New Roman" w:hAnsi="Times New Roman"/>
          <w:color w:val="000000"/>
          <w:sz w:val="22"/>
          <w:szCs w:val="22"/>
          <w:lang w:val="en-US" w:eastAsia="en-US"/>
        </w:rPr>
        <w:t xml:space="preserve">, </w:t>
      </w:r>
      <w:r w:rsidRPr="00E5597E"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  <w:t>UAE</w:t>
      </w: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 w:eastAsia="en-US"/>
        </w:rPr>
      </w:pP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lastRenderedPageBreak/>
        <w:t xml:space="preserve">Prepared Chart of Account 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Set up Internal Control procedures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Set up the inventory System.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Implementing New Accounting System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Preparing &amp; Discussing annual Budget with operation &amp; Production Department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Cash Flow management &amp; preparing projected Cash Flow.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Creating the weekly and monthly reports to communicate financial &amp; Credit issues to the management partner.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Responsible for all financial &amp; accounting activities for the business in accordance with International Financial Reporting Standards, including preparing month-end financial Statements.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Supervision &amp; Authorization of daily transactions.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Responsible for authorizing items to be capitalized</w:t>
      </w:r>
    </w:p>
    <w:p w:rsidR="00E7669A" w:rsidRPr="00E5597E" w:rsidRDefault="00E7669A" w:rsidP="00D41759">
      <w:pPr>
        <w:ind w:right="72"/>
        <w:rPr>
          <w:rFonts w:ascii="Times New Roman" w:hAnsi="Times New Roman"/>
          <w:color w:val="3B3E42"/>
          <w:lang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 xml:space="preserve">April 2005 – August 2005 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ab/>
        <w:t>Dubai University College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ab/>
        <w:t xml:space="preserve">Instructor 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ab/>
        <w:t>Dubai, UAE</w:t>
      </w: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</w:pP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u w:val="single"/>
          <w:lang w:val="en-US" w:eastAsia="en-US"/>
        </w:rPr>
        <w:t>Courses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>: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Principles of Accounting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Auditing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Financial Statement Analysis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Intermediate Accounting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Accounting Theory</w:t>
      </w:r>
    </w:p>
    <w:p w:rsidR="00E7669A" w:rsidRPr="00E5597E" w:rsidRDefault="00E7669A" w:rsidP="00D4175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</w:pPr>
      <w:proofErr w:type="gramStart"/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>April 1996 - March2003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ab/>
      </w:r>
      <w:proofErr w:type="spellStart"/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>DeloitteAudit</w:t>
      </w:r>
      <w:proofErr w:type="spellEnd"/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 xml:space="preserve"> Supervisor</w:t>
      </w:r>
      <w:r w:rsidRPr="00E5597E">
        <w:rPr>
          <w:rFonts w:ascii="Times New Roman" w:hAnsi="Times New Roman"/>
          <w:b/>
          <w:bCs/>
          <w:iCs/>
          <w:color w:val="000000"/>
          <w:sz w:val="22"/>
          <w:szCs w:val="22"/>
          <w:lang w:val="en-US" w:eastAsia="en-US"/>
        </w:rPr>
        <w:tab/>
        <w:t>Cairo, Egypt.</w:t>
      </w:r>
      <w:proofErr w:type="gramEnd"/>
    </w:p>
    <w:p w:rsidR="00E7669A" w:rsidRPr="00E5597E" w:rsidRDefault="00E7669A" w:rsidP="00D4175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Participated as a supervisor of the auditing team for companies in different lines of business, Industrial, service, construction, hospitality and Banks.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Obtain an understanding of the client’s Operation, Business &amp; Industry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Perform Preliminary Analytical Procedures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Consider Preliminary Engagement Materiality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Preparing Audit Planning and Strategies.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Discussing Audit Plan With The Manager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Assess Engagement risk 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Determine and prepare the work Program Defining the nature, timing, &amp; extent of the procedures to be applied.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Obtain &amp; Document an understanding of Internal Control </w:t>
      </w:r>
      <w:r w:rsidRPr="00E5597E">
        <w:rPr>
          <w:rFonts w:ascii="Times New Roman" w:hAnsi="Times New Roman"/>
          <w:sz w:val="22"/>
          <w:szCs w:val="22"/>
          <w:lang w:eastAsia="en-US"/>
        </w:rPr>
        <w:tab/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Supervision of the audit team throughout the auditing process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Evaluating The Audit Team Work 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Review the Engagement to Provide Reasonable Assurance that objectives are achieved and Evaluate Information obtained to reach and to Document Engagement Conclusions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Preparing Management Reports 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 xml:space="preserve">Preparing Audit Reports                                                                                    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Attending The General Assembly Meetings</w:t>
      </w:r>
    </w:p>
    <w:p w:rsidR="00E7669A" w:rsidRPr="00E5597E" w:rsidRDefault="00E7669A" w:rsidP="00D41759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eastAsia="en-US"/>
        </w:rPr>
      </w:pPr>
      <w:r w:rsidRPr="00E5597E">
        <w:rPr>
          <w:rFonts w:ascii="Times New Roman" w:hAnsi="Times New Roman"/>
          <w:sz w:val="22"/>
          <w:szCs w:val="22"/>
          <w:lang w:eastAsia="en-US"/>
        </w:rPr>
        <w:t>Using D&amp;T computer audit approach throughout the Auditing</w:t>
      </w:r>
    </w:p>
    <w:p w:rsidR="00E7669A" w:rsidRPr="00E5597E" w:rsidRDefault="00E7669A" w:rsidP="00D41759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7669A" w:rsidRPr="00D41759" w:rsidRDefault="00E7669A" w:rsidP="00D41759">
      <w:pPr>
        <w:rPr>
          <w:szCs w:val="22"/>
        </w:rPr>
      </w:pPr>
    </w:p>
    <w:sectPr w:rsidR="00E7669A" w:rsidRPr="00D41759" w:rsidSect="00CA3BFC">
      <w:pgSz w:w="12240" w:h="15840"/>
      <w:pgMar w:top="1135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35797B"/>
    <w:multiLevelType w:val="hybridMultilevel"/>
    <w:tmpl w:val="BA70E3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D6272B"/>
    <w:multiLevelType w:val="multilevel"/>
    <w:tmpl w:val="64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01EDA"/>
    <w:multiLevelType w:val="hybridMultilevel"/>
    <w:tmpl w:val="2848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63571"/>
    <w:multiLevelType w:val="hybridMultilevel"/>
    <w:tmpl w:val="F71CB21C"/>
    <w:lvl w:ilvl="0" w:tplc="85F8E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D8D"/>
    <w:multiLevelType w:val="hybridMultilevel"/>
    <w:tmpl w:val="5F244FC2"/>
    <w:lvl w:ilvl="0" w:tplc="DD406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7618"/>
    <w:multiLevelType w:val="hybridMultilevel"/>
    <w:tmpl w:val="F94A36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7597D06"/>
    <w:multiLevelType w:val="hybridMultilevel"/>
    <w:tmpl w:val="0A385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12295"/>
    <w:multiLevelType w:val="hybridMultilevel"/>
    <w:tmpl w:val="EFEC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2B6"/>
    <w:rsid w:val="00045FAF"/>
    <w:rsid w:val="000A5430"/>
    <w:rsid w:val="00152C54"/>
    <w:rsid w:val="00175DC1"/>
    <w:rsid w:val="00193CD6"/>
    <w:rsid w:val="002457EC"/>
    <w:rsid w:val="00263DA0"/>
    <w:rsid w:val="00382AAA"/>
    <w:rsid w:val="00483E3C"/>
    <w:rsid w:val="00496D72"/>
    <w:rsid w:val="004E38CF"/>
    <w:rsid w:val="00652BA8"/>
    <w:rsid w:val="006F2FE0"/>
    <w:rsid w:val="006F7850"/>
    <w:rsid w:val="00715C5A"/>
    <w:rsid w:val="007F7611"/>
    <w:rsid w:val="00802850"/>
    <w:rsid w:val="00805A82"/>
    <w:rsid w:val="00851667"/>
    <w:rsid w:val="0086227F"/>
    <w:rsid w:val="00927E7C"/>
    <w:rsid w:val="009E6F09"/>
    <w:rsid w:val="00A34D47"/>
    <w:rsid w:val="00A52AAA"/>
    <w:rsid w:val="00A759E9"/>
    <w:rsid w:val="00AF62BE"/>
    <w:rsid w:val="00B70D01"/>
    <w:rsid w:val="00C167C3"/>
    <w:rsid w:val="00C968A9"/>
    <w:rsid w:val="00CA3BFC"/>
    <w:rsid w:val="00CF02D6"/>
    <w:rsid w:val="00D41759"/>
    <w:rsid w:val="00DC4F83"/>
    <w:rsid w:val="00DE32B6"/>
    <w:rsid w:val="00E5597E"/>
    <w:rsid w:val="00E56E9E"/>
    <w:rsid w:val="00E70539"/>
    <w:rsid w:val="00E7669A"/>
    <w:rsid w:val="00E87B52"/>
    <w:rsid w:val="00EA2C48"/>
    <w:rsid w:val="00EA4D0A"/>
    <w:rsid w:val="00EB60DD"/>
    <w:rsid w:val="00EB6C7C"/>
    <w:rsid w:val="00F20912"/>
    <w:rsid w:val="00F710A6"/>
    <w:rsid w:val="00FE27EB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E6F0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0A543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0A5430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A54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A5430"/>
    <w:rPr>
      <w:rFonts w:ascii="Tahoma" w:hAnsi="Tahoma" w:cs="Times New Roman"/>
      <w:sz w:val="16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A54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A5430"/>
    <w:rPr>
      <w:rFonts w:ascii="Cambria" w:hAnsi="Cambria" w:cs="Times New Roman"/>
      <w:b/>
      <w:kern w:val="28"/>
      <w:sz w:val="32"/>
      <w:lang w:val="en-GB" w:eastAsia="en-GB"/>
    </w:rPr>
  </w:style>
  <w:style w:type="paragraph" w:customStyle="1" w:styleId="Li">
    <w:name w:val="Li"/>
    <w:basedOn w:val="Normal"/>
    <w:uiPriority w:val="99"/>
    <w:rsid w:val="00715C5A"/>
  </w:style>
  <w:style w:type="paragraph" w:customStyle="1" w:styleId="Default">
    <w:name w:val="Default"/>
    <w:uiPriority w:val="99"/>
    <w:rsid w:val="00A52AA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a">
    <w:name w:val="''"/>
    <w:basedOn w:val="Normal"/>
    <w:uiPriority w:val="99"/>
    <w:rsid w:val="007F7611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7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</dc:title>
  <dc:subject/>
  <dc:creator>Author</dc:creator>
  <cp:keywords/>
  <dc:description/>
  <cp:lastModifiedBy>784812338</cp:lastModifiedBy>
  <cp:revision>6</cp:revision>
  <cp:lastPrinted>2013-11-05T16:21:00Z</cp:lastPrinted>
  <dcterms:created xsi:type="dcterms:W3CDTF">2016-06-26T23:47:00Z</dcterms:created>
  <dcterms:modified xsi:type="dcterms:W3CDTF">2017-11-20T10:34:00Z</dcterms:modified>
</cp:coreProperties>
</file>