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6560"/>
      </w:tblGrid>
      <w:tr w:rsidR="00C82AFE" w:rsidRPr="00924F56" w:rsidTr="000A21DF">
        <w:trPr>
          <w:trHeight w:val="14580"/>
        </w:trPr>
        <w:tc>
          <w:tcPr>
            <w:tcW w:w="3870" w:type="dxa"/>
          </w:tcPr>
          <w:p w:rsidR="00C82AFE" w:rsidRPr="005D1A33" w:rsidRDefault="006177E7" w:rsidP="000A21DF">
            <w:pPr>
              <w:jc w:val="center"/>
              <w:rPr>
                <w:sz w:val="36"/>
                <w:lang w:val="es-MX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1508760" cy="1965960"/>
                  <wp:effectExtent l="19050" t="0" r="0" b="0"/>
                  <wp:docPr id="1" name="Picture 0" descr="04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4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AFE" w:rsidRPr="005D1A33" w:rsidRDefault="00C82AFE" w:rsidP="000A21DF">
            <w:pPr>
              <w:rPr>
                <w:sz w:val="36"/>
                <w:lang w:val="es-MX"/>
              </w:rPr>
            </w:pPr>
          </w:p>
          <w:p w:rsidR="00C82AFE" w:rsidRPr="00675CF0" w:rsidRDefault="00F30B0E" w:rsidP="000A21D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56"/>
                <w:szCs w:val="56"/>
              </w:rPr>
              <w:t xml:space="preserve">AJMAL </w:t>
            </w: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C82AFE" w:rsidRPr="001228C8" w:rsidTr="001A0325">
              <w:trPr>
                <w:jc w:val="center"/>
              </w:trPr>
              <w:tc>
                <w:tcPr>
                  <w:tcW w:w="3456" w:type="dxa"/>
                </w:tcPr>
                <w:p w:rsidR="00C82AFE" w:rsidRPr="00675CF0" w:rsidRDefault="00C82AF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  <w:r w:rsidRPr="00675CF0">
                    <w:rPr>
                      <w:b/>
                      <w:color w:val="00B0F0"/>
                      <w:sz w:val="40"/>
                    </w:rPr>
                    <w:t>DETAILS</w:t>
                  </w:r>
                </w:p>
              </w:tc>
            </w:tr>
            <w:tr w:rsidR="00C82AFE" w:rsidRPr="001228C8" w:rsidTr="001A0325">
              <w:trPr>
                <w:jc w:val="center"/>
              </w:trPr>
              <w:tc>
                <w:tcPr>
                  <w:tcW w:w="3456" w:type="dxa"/>
                  <w:tcBorders>
                    <w:bottom w:val="single" w:sz="18" w:space="0" w:color="00B0F0"/>
                  </w:tcBorders>
                </w:tcPr>
                <w:p w:rsidR="00C82AFE" w:rsidRPr="00675CF0" w:rsidRDefault="00C82AF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82AFE" w:rsidRPr="001228C8" w:rsidTr="001A0325">
              <w:trPr>
                <w:jc w:val="center"/>
              </w:trPr>
              <w:tc>
                <w:tcPr>
                  <w:tcW w:w="3456" w:type="dxa"/>
                  <w:tcBorders>
                    <w:top w:val="single" w:sz="18" w:space="0" w:color="00B0F0"/>
                  </w:tcBorders>
                </w:tcPr>
                <w:p w:rsidR="00C82AFE" w:rsidRPr="00675CF0" w:rsidRDefault="00C82AF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82AFE" w:rsidRPr="001228C8" w:rsidTr="001A0325">
              <w:trPr>
                <w:jc w:val="center"/>
              </w:trPr>
              <w:tc>
                <w:tcPr>
                  <w:tcW w:w="3456" w:type="dxa"/>
                </w:tcPr>
                <w:p w:rsidR="00C82AFE" w:rsidRPr="00675CF0" w:rsidRDefault="00F30B0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4"/>
                    </w:rPr>
                  </w:pPr>
                  <w:hyperlink r:id="rId10" w:history="1">
                    <w:r w:rsidRPr="00481DAE">
                      <w:rPr>
                        <w:rStyle w:val="Hyperlink"/>
                        <w:sz w:val="24"/>
                      </w:rPr>
                      <w:t>Ajmal.362182@2freemail.com</w:t>
                    </w:r>
                  </w:hyperlink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82AFE" w:rsidRPr="001228C8" w:rsidTr="001A0325">
              <w:trPr>
                <w:jc w:val="center"/>
              </w:trPr>
              <w:tc>
                <w:tcPr>
                  <w:tcW w:w="3456" w:type="dxa"/>
                </w:tcPr>
                <w:p w:rsidR="00C82AFE" w:rsidRPr="00675CF0" w:rsidRDefault="00C82AF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4"/>
                    </w:rPr>
                  </w:pPr>
                </w:p>
              </w:tc>
            </w:tr>
            <w:tr w:rsidR="00C82AFE" w:rsidRPr="001228C8" w:rsidTr="001A0325">
              <w:trPr>
                <w:jc w:val="center"/>
              </w:trPr>
              <w:tc>
                <w:tcPr>
                  <w:tcW w:w="3456" w:type="dxa"/>
                </w:tcPr>
                <w:p w:rsidR="00C82AFE" w:rsidRPr="00675CF0" w:rsidRDefault="00C82AF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4"/>
                    </w:rPr>
                  </w:pPr>
                </w:p>
              </w:tc>
            </w:tr>
            <w:tr w:rsidR="00C82AFE" w:rsidRPr="007D2A64" w:rsidTr="00F30B0E">
              <w:trPr>
                <w:trHeight w:val="63"/>
                <w:jc w:val="center"/>
              </w:trPr>
              <w:tc>
                <w:tcPr>
                  <w:tcW w:w="3456" w:type="dxa"/>
                </w:tcPr>
                <w:p w:rsidR="006B411E" w:rsidRPr="00EF70C4" w:rsidRDefault="006B411E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color w:val="00B0F0"/>
                      <w:sz w:val="24"/>
                      <w:u w:val="single"/>
                    </w:rPr>
                  </w:pPr>
                </w:p>
              </w:tc>
            </w:tr>
          </w:tbl>
          <w:p w:rsidR="00B65C22" w:rsidRPr="00E74777" w:rsidRDefault="00B65C22" w:rsidP="000A21DF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A4177D" w:rsidRPr="001228C8" w:rsidTr="008C3432">
              <w:trPr>
                <w:jc w:val="center"/>
              </w:trPr>
              <w:tc>
                <w:tcPr>
                  <w:tcW w:w="3456" w:type="dxa"/>
                </w:tcPr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A4177D" w:rsidRPr="00675CF0" w:rsidRDefault="00FC7C8A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  <w:r>
                    <w:rPr>
                      <w:b/>
                      <w:color w:val="00B0F0"/>
                      <w:sz w:val="40"/>
                    </w:rPr>
                    <w:t>ABOUT ME</w:t>
                  </w:r>
                </w:p>
              </w:tc>
            </w:tr>
            <w:tr w:rsidR="00A4177D" w:rsidRPr="001228C8" w:rsidTr="008C3432">
              <w:trPr>
                <w:jc w:val="center"/>
              </w:trPr>
              <w:tc>
                <w:tcPr>
                  <w:tcW w:w="3456" w:type="dxa"/>
                  <w:tcBorders>
                    <w:bottom w:val="single" w:sz="18" w:space="0" w:color="00B0F0"/>
                  </w:tcBorders>
                </w:tcPr>
                <w:p w:rsidR="00A4177D" w:rsidRPr="00675CF0" w:rsidRDefault="00A4177D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177D" w:rsidRPr="001228C8" w:rsidTr="008C3432">
              <w:trPr>
                <w:jc w:val="center"/>
              </w:trPr>
              <w:tc>
                <w:tcPr>
                  <w:tcW w:w="3456" w:type="dxa"/>
                  <w:tcBorders>
                    <w:top w:val="single" w:sz="18" w:space="0" w:color="00B0F0"/>
                  </w:tcBorders>
                </w:tcPr>
                <w:p w:rsidR="00A4177D" w:rsidRPr="00675CF0" w:rsidRDefault="00A4177D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177D" w:rsidRPr="001228C8" w:rsidTr="008C3432">
              <w:trPr>
                <w:jc w:val="center"/>
              </w:trPr>
              <w:tc>
                <w:tcPr>
                  <w:tcW w:w="3456" w:type="dxa"/>
                </w:tcPr>
                <w:p w:rsidR="00A4177D" w:rsidRPr="00675CF0" w:rsidRDefault="001A56FE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  <w:r>
                    <w:rPr>
                      <w:shd w:val="clear" w:color="auto" w:fill="FFFFFF"/>
                    </w:rPr>
                    <w:t xml:space="preserve">Experienced Process Associate with a demonstrated history of working in the airlines/aviation and Internet marketing industry. Skilled in Airlines, Airports, Customer Service and Leadership. Strong professional with a Master of Business Administration (M.B.A.) focused in Airline and Airport Management from </w:t>
                  </w:r>
                  <w:proofErr w:type="spellStart"/>
                  <w:r>
                    <w:rPr>
                      <w:shd w:val="clear" w:color="auto" w:fill="FFFFFF"/>
                    </w:rPr>
                    <w:t>Bharathiar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University.</w:t>
                  </w:r>
                  <w:r>
                    <w:rPr>
                      <w:rStyle w:val="apple-converted-space"/>
                      <w:rFonts w:ascii="Helvetica" w:hAnsi="Helvetica" w:cs="Helvetica"/>
                      <w:sz w:val="23"/>
                      <w:szCs w:val="23"/>
                      <w:shd w:val="clear" w:color="auto" w:fill="FFFFFF"/>
                    </w:rPr>
                    <w:t> </w:t>
                  </w:r>
                </w:p>
              </w:tc>
            </w:tr>
          </w:tbl>
          <w:p w:rsidR="00A4177D" w:rsidRPr="00CD313A" w:rsidRDefault="00A4177D" w:rsidP="000A21DF">
            <w:pPr>
              <w:rPr>
                <w:sz w:val="40"/>
                <w:szCs w:val="40"/>
              </w:rPr>
            </w:pPr>
          </w:p>
          <w:tbl>
            <w:tblPr>
              <w:tblStyle w:val="TableGrid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728"/>
            </w:tblGrid>
            <w:tr w:rsidR="001650B9" w:rsidRPr="001228C8" w:rsidTr="008C3432">
              <w:trPr>
                <w:jc w:val="center"/>
              </w:trPr>
              <w:tc>
                <w:tcPr>
                  <w:tcW w:w="3456" w:type="dxa"/>
                  <w:gridSpan w:val="2"/>
                </w:tcPr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AC2358" w:rsidRDefault="00AC2358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6177E7" w:rsidRDefault="006177E7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6177E7" w:rsidRDefault="006177E7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00B0F0"/>
                      <w:sz w:val="40"/>
                    </w:rPr>
                  </w:pPr>
                </w:p>
                <w:p w:rsidR="006177E7" w:rsidRDefault="006177E7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6177E7" w:rsidRDefault="006177E7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</w:p>
                <w:p w:rsidR="001650B9" w:rsidRPr="00675CF0" w:rsidRDefault="00FC7C8A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color w:val="00B0F0"/>
                      <w:sz w:val="40"/>
                    </w:rPr>
                  </w:pPr>
                  <w:r>
                    <w:rPr>
                      <w:b/>
                      <w:color w:val="00B0F0"/>
                      <w:sz w:val="40"/>
                    </w:rPr>
                    <w:t>SKILLS</w:t>
                  </w:r>
                </w:p>
              </w:tc>
            </w:tr>
            <w:tr w:rsidR="001650B9" w:rsidRPr="001228C8" w:rsidTr="008C3432">
              <w:trPr>
                <w:jc w:val="center"/>
              </w:trPr>
              <w:tc>
                <w:tcPr>
                  <w:tcW w:w="3456" w:type="dxa"/>
                  <w:gridSpan w:val="2"/>
                  <w:tcBorders>
                    <w:bottom w:val="single" w:sz="18" w:space="0" w:color="00B0F0"/>
                  </w:tcBorders>
                </w:tcPr>
                <w:p w:rsidR="001650B9" w:rsidRPr="00675CF0" w:rsidRDefault="001650B9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650B9" w:rsidRPr="001228C8" w:rsidTr="008C3432">
              <w:trPr>
                <w:jc w:val="center"/>
              </w:trPr>
              <w:tc>
                <w:tcPr>
                  <w:tcW w:w="3456" w:type="dxa"/>
                  <w:gridSpan w:val="2"/>
                  <w:tcBorders>
                    <w:top w:val="single" w:sz="18" w:space="0" w:color="00B0F0"/>
                  </w:tcBorders>
                </w:tcPr>
                <w:p w:rsidR="001650B9" w:rsidRPr="00675CF0" w:rsidRDefault="001650B9" w:rsidP="00F30B0E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Pr="00BA1FC8" w:rsidRDefault="00AC2358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MS Office</w:t>
                  </w:r>
                </w:p>
              </w:tc>
              <w:tc>
                <w:tcPr>
                  <w:tcW w:w="1728" w:type="dxa"/>
                </w:tcPr>
                <w:p w:rsidR="00E57DE8" w:rsidRDefault="00E57DE8" w:rsidP="00F30B0E">
                  <w:pPr>
                    <w:framePr w:hSpace="180" w:wrap="around" w:vAnchor="text" w:hAnchor="text" w:xAlign="center" w:y="1"/>
                    <w:suppressOverlap/>
                  </w:pPr>
                  <w:r w:rsidRPr="006F2639">
                    <w:rPr>
                      <w:b/>
                      <w:color w:val="00B0F0"/>
                      <w:sz w:val="24"/>
                    </w:rPr>
                    <w:t>●●●●●●●●●</w:t>
                  </w:r>
                  <w:r w:rsidR="00AC2358" w:rsidRPr="006F2639">
                    <w:rPr>
                      <w:b/>
                      <w:color w:val="00B0F0"/>
                      <w:sz w:val="24"/>
                    </w:rPr>
                    <w:t>●</w:t>
                  </w: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Default="00AC2358" w:rsidP="00F30B0E">
                  <w:pPr>
                    <w:framePr w:hSpace="180" w:wrap="around" w:vAnchor="text" w:hAnchor="text" w:xAlign="center" w:y="1"/>
                    <w:suppressOverlap/>
                  </w:pPr>
                  <w:r>
                    <w:rPr>
                      <w:sz w:val="24"/>
                    </w:rPr>
                    <w:t>Online Stock Trading</w:t>
                  </w:r>
                </w:p>
              </w:tc>
              <w:tc>
                <w:tcPr>
                  <w:tcW w:w="1728" w:type="dxa"/>
                </w:tcPr>
                <w:p w:rsidR="00E57DE8" w:rsidRDefault="00E57DE8" w:rsidP="00F30B0E">
                  <w:pPr>
                    <w:framePr w:hSpace="180" w:wrap="around" w:vAnchor="text" w:hAnchor="text" w:xAlign="center" w:y="1"/>
                    <w:suppressOverlap/>
                  </w:pPr>
                  <w:r w:rsidRPr="006F2639">
                    <w:rPr>
                      <w:b/>
                      <w:color w:val="00B0F0"/>
                      <w:sz w:val="24"/>
                    </w:rPr>
                    <w:t>●●●●●</w:t>
                  </w: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Default="00383AFB" w:rsidP="00F30B0E">
                  <w:pPr>
                    <w:framePr w:hSpace="180" w:wrap="around" w:vAnchor="text" w:hAnchor="text" w:xAlign="center" w:y="1"/>
                    <w:suppressOverlap/>
                  </w:pPr>
                  <w:r>
                    <w:rPr>
                      <w:sz w:val="24"/>
                    </w:rPr>
                    <w:t>Customer Service</w:t>
                  </w:r>
                </w:p>
              </w:tc>
              <w:tc>
                <w:tcPr>
                  <w:tcW w:w="1728" w:type="dxa"/>
                </w:tcPr>
                <w:p w:rsidR="00E57DE8" w:rsidRDefault="00E57DE8" w:rsidP="00F30B0E">
                  <w:pPr>
                    <w:framePr w:hSpace="180" w:wrap="around" w:vAnchor="text" w:hAnchor="text" w:xAlign="center" w:y="1"/>
                    <w:suppressOverlap/>
                  </w:pPr>
                  <w:r w:rsidRPr="006F2639">
                    <w:rPr>
                      <w:b/>
                      <w:color w:val="00B0F0"/>
                      <w:sz w:val="24"/>
                    </w:rPr>
                    <w:t>●●●●●●●●</w:t>
                  </w:r>
                  <w:r w:rsidR="00383AFB" w:rsidRPr="006F2639">
                    <w:rPr>
                      <w:b/>
                      <w:color w:val="00B0F0"/>
                      <w:sz w:val="24"/>
                    </w:rPr>
                    <w:t>●●</w:t>
                  </w: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Default="00383AFB" w:rsidP="00F30B0E">
                  <w:pPr>
                    <w:framePr w:hSpace="180" w:wrap="around" w:vAnchor="text" w:hAnchor="text" w:xAlign="center" w:y="1"/>
                    <w:suppressOverlap/>
                  </w:pPr>
                  <w:r>
                    <w:rPr>
                      <w:sz w:val="24"/>
                    </w:rPr>
                    <w:t>Leadership</w:t>
                  </w:r>
                </w:p>
              </w:tc>
              <w:tc>
                <w:tcPr>
                  <w:tcW w:w="1728" w:type="dxa"/>
                </w:tcPr>
                <w:p w:rsidR="00E57DE8" w:rsidRDefault="00E57DE8" w:rsidP="00F30B0E">
                  <w:pPr>
                    <w:framePr w:hSpace="180" w:wrap="around" w:vAnchor="text" w:hAnchor="text" w:xAlign="center" w:y="1"/>
                    <w:suppressOverlap/>
                  </w:pPr>
                  <w:r w:rsidRPr="006F2639">
                    <w:rPr>
                      <w:b/>
                      <w:color w:val="00B0F0"/>
                      <w:sz w:val="24"/>
                    </w:rPr>
                    <w:t>●●</w:t>
                  </w:r>
                  <w:r w:rsidR="00383AFB" w:rsidRPr="006F2639">
                    <w:rPr>
                      <w:b/>
                      <w:color w:val="00B0F0"/>
                      <w:sz w:val="24"/>
                    </w:rPr>
                    <w:t>●</w:t>
                  </w:r>
                  <w:r w:rsidRPr="006F2639">
                    <w:rPr>
                      <w:b/>
                      <w:color w:val="00B0F0"/>
                      <w:sz w:val="24"/>
                    </w:rPr>
                    <w:t>●●●●</w:t>
                  </w:r>
                </w:p>
              </w:tc>
            </w:tr>
            <w:tr w:rsidR="00E57DE8" w:rsidRPr="001228C8" w:rsidTr="00B25D70">
              <w:trPr>
                <w:trHeight w:val="294"/>
                <w:jc w:val="center"/>
              </w:trPr>
              <w:tc>
                <w:tcPr>
                  <w:tcW w:w="1728" w:type="dxa"/>
                </w:tcPr>
                <w:p w:rsidR="00E57DE8" w:rsidRDefault="00383AFB" w:rsidP="00F30B0E">
                  <w:pPr>
                    <w:framePr w:hSpace="180" w:wrap="around" w:vAnchor="text" w:hAnchor="text" w:xAlign="center" w:y="1"/>
                    <w:suppressOverlap/>
                  </w:pPr>
                  <w:r>
                    <w:rPr>
                      <w:sz w:val="24"/>
                    </w:rPr>
                    <w:t>Sales</w:t>
                  </w:r>
                </w:p>
              </w:tc>
              <w:tc>
                <w:tcPr>
                  <w:tcW w:w="1728" w:type="dxa"/>
                </w:tcPr>
                <w:p w:rsidR="00E57DE8" w:rsidRDefault="00E57DE8" w:rsidP="00F30B0E">
                  <w:pPr>
                    <w:framePr w:hSpace="180" w:wrap="around" w:vAnchor="text" w:hAnchor="text" w:xAlign="center" w:y="1"/>
                    <w:suppressOverlap/>
                  </w:pPr>
                  <w:r w:rsidRPr="006F2639">
                    <w:rPr>
                      <w:b/>
                      <w:color w:val="00B0F0"/>
                      <w:sz w:val="24"/>
                    </w:rPr>
                    <w:t>●</w:t>
                  </w:r>
                  <w:r w:rsidR="00383AFB" w:rsidRPr="006F2639">
                    <w:rPr>
                      <w:b/>
                      <w:color w:val="00B0F0"/>
                      <w:sz w:val="24"/>
                    </w:rPr>
                    <w:t>●●●●</w:t>
                  </w:r>
                  <w:r w:rsidRPr="006F2639">
                    <w:rPr>
                      <w:b/>
                      <w:color w:val="00B0F0"/>
                      <w:sz w:val="24"/>
                    </w:rPr>
                    <w:t>●●●</w:t>
                  </w:r>
                </w:p>
              </w:tc>
            </w:tr>
          </w:tbl>
          <w:p w:rsidR="00B41C6C" w:rsidRDefault="00B41C6C" w:rsidP="000A21DF"/>
          <w:p w:rsidR="001650B9" w:rsidRDefault="001650B9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</w:p>
          <w:p w:rsidR="00CF35D5" w:rsidRDefault="00CF35D5" w:rsidP="000A21DF">
            <w:pPr>
              <w:tabs>
                <w:tab w:val="left" w:pos="2820"/>
              </w:tabs>
            </w:pPr>
            <w:r>
              <w:t>02/03/2017</w:t>
            </w: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Default="000A21DF" w:rsidP="000A21DF">
            <w:pPr>
              <w:tabs>
                <w:tab w:val="left" w:pos="2820"/>
              </w:tabs>
            </w:pPr>
          </w:p>
          <w:p w:rsidR="000A21DF" w:rsidRPr="00B41C6C" w:rsidRDefault="000A21DF" w:rsidP="000A21DF">
            <w:pPr>
              <w:tabs>
                <w:tab w:val="left" w:pos="2820"/>
              </w:tabs>
            </w:pPr>
          </w:p>
        </w:tc>
        <w:tc>
          <w:tcPr>
            <w:tcW w:w="360" w:type="dxa"/>
          </w:tcPr>
          <w:p w:rsidR="00C82AFE" w:rsidRPr="00924F56" w:rsidRDefault="00C82AFE" w:rsidP="000A21DF"/>
        </w:tc>
        <w:tc>
          <w:tcPr>
            <w:tcW w:w="6560" w:type="dxa"/>
          </w:tcPr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3602B4">
              <w:trPr>
                <w:trHeight w:val="90"/>
              </w:trPr>
              <w:tc>
                <w:tcPr>
                  <w:tcW w:w="6480" w:type="dxa"/>
                  <w:tcBorders>
                    <w:bottom w:val="single" w:sz="18" w:space="0" w:color="00B0F0"/>
                  </w:tcBorders>
                </w:tcPr>
                <w:p w:rsidR="00C82AFE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00B0F0"/>
                      <w:sz w:val="40"/>
                    </w:rPr>
                  </w:pPr>
                  <w:r w:rsidRPr="00466299">
                    <w:rPr>
                      <w:b/>
                      <w:color w:val="00B0F0"/>
                      <w:sz w:val="40"/>
                    </w:rPr>
                    <w:t>EXPERIENCE</w:t>
                  </w:r>
                </w:p>
                <w:p w:rsidR="003602B4" w:rsidRPr="003602B4" w:rsidRDefault="003602B4" w:rsidP="00F30B0E">
                  <w:pPr>
                    <w:framePr w:hSpace="180" w:wrap="around" w:vAnchor="text" w:hAnchor="text" w:xAlign="center" w:y="1"/>
                    <w:suppressOverlap/>
                    <w:rPr>
                      <w:color w:val="00B0F0"/>
                      <w:sz w:val="20"/>
                    </w:rPr>
                  </w:pPr>
                </w:p>
              </w:tc>
            </w:tr>
          </w:tbl>
          <w:p w:rsidR="00C82AFE" w:rsidRPr="004E02D9" w:rsidRDefault="00C82AFE" w:rsidP="000A21DF">
            <w:pPr>
              <w:rPr>
                <w:sz w:val="32"/>
                <w:szCs w:val="6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  <w:gridCol w:w="16"/>
            </w:tblGrid>
            <w:tr w:rsidR="00C82AFE" w:rsidRPr="005D1A33" w:rsidTr="00AC2358">
              <w:trPr>
                <w:gridAfter w:val="1"/>
                <w:wAfter w:w="16" w:type="dxa"/>
                <w:trHeight w:val="504"/>
              </w:trPr>
              <w:tc>
                <w:tcPr>
                  <w:tcW w:w="6464" w:type="dxa"/>
                </w:tcPr>
                <w:p w:rsidR="00C82AFE" w:rsidRPr="00A040AA" w:rsidRDefault="001A56FE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aps/>
                      <w:sz w:val="28"/>
                    </w:rPr>
                  </w:pPr>
                  <w:r>
                    <w:rPr>
                      <w:b/>
                      <w:caps/>
                      <w:color w:val="1D1D1B"/>
                      <w:sz w:val="28"/>
                    </w:rPr>
                    <w:t>PROCESS ASSOCIATE – HUERAY TECHNOLOGIES PVT. LTD – TECHNOPARK</w:t>
                  </w:r>
                </w:p>
              </w:tc>
            </w:tr>
            <w:tr w:rsidR="00C82AFE" w:rsidRPr="005D1A33" w:rsidTr="00AC2358">
              <w:trPr>
                <w:gridAfter w:val="1"/>
                <w:wAfter w:w="16" w:type="dxa"/>
                <w:trHeight w:val="213"/>
              </w:trPr>
              <w:tc>
                <w:tcPr>
                  <w:tcW w:w="6464" w:type="dxa"/>
                </w:tcPr>
                <w:p w:rsidR="00C82AFE" w:rsidRPr="005D1A33" w:rsidRDefault="001A56FE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  <w:r>
                    <w:rPr>
                      <w:sz w:val="24"/>
                    </w:rPr>
                    <w:t>Trivandrum, Kerala</w:t>
                  </w:r>
                  <w:r w:rsidR="00C82AFE" w:rsidRPr="005D1A33">
                    <w:rPr>
                      <w:sz w:val="24"/>
                    </w:rPr>
                    <w:t xml:space="preserve"> — </w:t>
                  </w:r>
                  <w:r w:rsidR="00DA005B">
                    <w:rPr>
                      <w:sz w:val="24"/>
                    </w:rPr>
                    <w:t xml:space="preserve">SEP </w:t>
                  </w:r>
                  <w:r w:rsidR="00C82AFE" w:rsidRPr="005D1A33">
                    <w:rPr>
                      <w:sz w:val="24"/>
                    </w:rPr>
                    <w:t>201</w:t>
                  </w:r>
                  <w:r w:rsidR="00DA005B">
                    <w:rPr>
                      <w:sz w:val="24"/>
                    </w:rPr>
                    <w:t>5</w:t>
                  </w:r>
                  <w:r w:rsidR="00C82AFE" w:rsidRPr="005D1A33">
                    <w:rPr>
                      <w:sz w:val="24"/>
                    </w:rPr>
                    <w:t>-</w:t>
                  </w:r>
                  <w:r w:rsidR="006B411E">
                    <w:rPr>
                      <w:sz w:val="24"/>
                    </w:rPr>
                    <w:t>MAR2017</w:t>
                  </w:r>
                </w:p>
              </w:tc>
            </w:tr>
            <w:tr w:rsidR="00C82AFE" w:rsidRPr="005D1A33" w:rsidTr="00AC2358">
              <w:trPr>
                <w:gridAfter w:val="1"/>
                <w:wAfter w:w="16" w:type="dxa"/>
                <w:trHeight w:val="369"/>
              </w:trPr>
              <w:tc>
                <w:tcPr>
                  <w:tcW w:w="6464" w:type="dxa"/>
                </w:tcPr>
                <w:p w:rsidR="00C82AFE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sz w:val="18"/>
                      <w:szCs w:val="14"/>
                    </w:rPr>
                  </w:pP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Company Profile:</w:t>
                  </w:r>
                </w:p>
                <w:p w:rsidR="00DA005B" w:rsidRPr="00DA005B" w:rsidRDefault="00DA005B" w:rsidP="00F30B0E">
                  <w:pPr>
                    <w:framePr w:hSpace="180" w:wrap="around" w:vAnchor="text" w:hAnchor="text" w:xAlign="center" w:y="1"/>
                    <w:suppressOverlap/>
                  </w:pPr>
                  <w:proofErr w:type="spellStart"/>
                  <w:r>
                    <w:rPr>
                      <w:shd w:val="clear" w:color="auto" w:fill="FFFFFF"/>
                    </w:rPr>
                    <w:t>Hueray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Technologies brings together advanced technology, robust infrastructure, and a large pool of proven talent to provide a wide range of IT services to Services around the world, cost-effectively and seamlessly. We are based on a creative, intelligent approach to the integration of technologies and business processes that requirements. </w:t>
                  </w:r>
                  <w:proofErr w:type="spellStart"/>
                  <w:r>
                    <w:rPr>
                      <w:shd w:val="clear" w:color="auto" w:fill="FFFFFF"/>
                    </w:rPr>
                    <w:t>Hueray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Technologies has been delivering Product Engineering Services and technology-driven Business Solutions that meet the strategic objectives of careers by leveraging our domain and business expertise and partnerships and alliances with leading technology providers.</w:t>
                  </w:r>
                </w:p>
                <w:p w:rsidR="00DA005B" w:rsidRDefault="00DA005B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</w:rPr>
                  </w:pPr>
                </w:p>
                <w:p w:rsidR="00DA005B" w:rsidRPr="00DA005B" w:rsidRDefault="00DA005B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</w:rPr>
                  </w:pPr>
                  <w:r w:rsidRPr="00DA005B">
                    <w:rPr>
                      <w:b/>
                      <w:u w:val="single"/>
                    </w:rPr>
                    <w:t>Responsibilities:</w:t>
                  </w:r>
                </w:p>
              </w:tc>
            </w:tr>
            <w:tr w:rsidR="00C82AFE" w:rsidRPr="005D1A33" w:rsidTr="00AC2358">
              <w:trPr>
                <w:gridAfter w:val="1"/>
                <w:wAfter w:w="16" w:type="dxa"/>
                <w:trHeight w:val="1566"/>
              </w:trPr>
              <w:tc>
                <w:tcPr>
                  <w:tcW w:w="6464" w:type="dxa"/>
                </w:tcPr>
                <w:p w:rsidR="00C82AFE" w:rsidRPr="005D1A33" w:rsidRDefault="001A56FE" w:rsidP="00F30B0E">
                  <w:pPr>
                    <w:framePr w:hSpace="180" w:wrap="around" w:vAnchor="text" w:hAnchor="text" w:xAlign="center" w:y="1"/>
                    <w:suppressOverlap/>
                    <w:rPr>
                      <w:sz w:val="18"/>
                      <w:szCs w:val="14"/>
                    </w:rPr>
                  </w:pPr>
                  <w:r w:rsidRPr="001A56FE">
                    <w:t>Contacting the customer over the phone to sell the product</w:t>
                  </w:r>
                  <w:r>
                    <w:t>, providing technical support</w:t>
                  </w:r>
                  <w:r w:rsidRPr="001A56FE">
                    <w:t xml:space="preserve"> and achieve the goal. Assisting them through chat and email</w:t>
                  </w:r>
                  <w:r>
                    <w:t xml:space="preserve"> and providing solutions for the issues they are facing</w:t>
                  </w:r>
                  <w:r w:rsidRPr="001A56FE">
                    <w:t>, analyzing the client’s website to check for errors and warnings and creating analysis report</w:t>
                  </w:r>
                  <w:r>
                    <w:t xml:space="preserve"> with correct solutions and action plans to overcome the problems</w:t>
                  </w:r>
                  <w:r w:rsidRPr="001A56FE">
                    <w:t>.</w:t>
                  </w:r>
                  <w:r>
                    <w:t xml:space="preserve"> Promotion of the website and related advertisements of the clients.</w:t>
                  </w:r>
                </w:p>
              </w:tc>
            </w:tr>
            <w:tr w:rsidR="00C82AFE" w:rsidRPr="005D1A33" w:rsidTr="00AC2358">
              <w:trPr>
                <w:gridAfter w:val="1"/>
                <w:wAfter w:w="16" w:type="dxa"/>
                <w:trHeight w:val="213"/>
              </w:trPr>
              <w:tc>
                <w:tcPr>
                  <w:tcW w:w="6464" w:type="dxa"/>
                </w:tcPr>
                <w:p w:rsidR="00C82AFE" w:rsidRPr="005D1A33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4"/>
                    </w:rPr>
                  </w:pPr>
                </w:p>
              </w:tc>
            </w:tr>
            <w:tr w:rsidR="00C82AFE" w:rsidRPr="003602B4" w:rsidTr="00AC2358">
              <w:trPr>
                <w:gridAfter w:val="1"/>
                <w:wAfter w:w="16" w:type="dxa"/>
                <w:trHeight w:val="224"/>
              </w:trPr>
              <w:tc>
                <w:tcPr>
                  <w:tcW w:w="6464" w:type="dxa"/>
                </w:tcPr>
                <w:tbl>
                  <w:tblPr>
                    <w:tblStyle w:val="TableGrid"/>
                    <w:tblpPr w:leftFromText="180" w:rightFromText="180" w:vertAnchor="text" w:horzAnchor="margin" w:tblpY="220"/>
                    <w:tblOverlap w:val="never"/>
                    <w:tblW w:w="64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80"/>
                  </w:tblGrid>
                  <w:tr w:rsidR="00DA005B" w:rsidRPr="005D1A33" w:rsidTr="00383AFB">
                    <w:tc>
                      <w:tcPr>
                        <w:tcW w:w="6480" w:type="dxa"/>
                      </w:tcPr>
                      <w:p w:rsidR="00DA005B" w:rsidRPr="00A040AA" w:rsidRDefault="00DA005B" w:rsidP="000A21DF">
                        <w:pPr>
                          <w:rPr>
                            <w:b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caps/>
                            <w:color w:val="1D1D1B"/>
                            <w:sz w:val="28"/>
                          </w:rPr>
                          <w:t>Passenger service agent – celebinas airport services india pvt. ltd – chhatrapati shivaji international airport</w:t>
                        </w:r>
                      </w:p>
                    </w:tc>
                  </w:tr>
                  <w:tr w:rsidR="00DA005B" w:rsidRPr="005D1A33" w:rsidTr="00383AFB">
                    <w:tc>
                      <w:tcPr>
                        <w:tcW w:w="6480" w:type="dxa"/>
                      </w:tcPr>
                      <w:p w:rsidR="00DA005B" w:rsidRPr="005D1A33" w:rsidRDefault="00DA005B" w:rsidP="000A21D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Mumbai, Maharashtra</w:t>
                        </w:r>
                        <w:r w:rsidRPr="005D1A33">
                          <w:rPr>
                            <w:sz w:val="24"/>
                          </w:rPr>
                          <w:t xml:space="preserve"> — </w:t>
                        </w:r>
                        <w:r>
                          <w:rPr>
                            <w:sz w:val="24"/>
                          </w:rPr>
                          <w:t xml:space="preserve">SEP </w:t>
                        </w:r>
                        <w:r w:rsidRPr="005D1A33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013</w:t>
                        </w:r>
                        <w:r w:rsidRPr="005D1A33"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 xml:space="preserve">JAN </w:t>
                        </w:r>
                        <w:r w:rsidRPr="005D1A33">
                          <w:rPr>
                            <w:sz w:val="24"/>
                          </w:rPr>
                          <w:t>201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DA005B" w:rsidRPr="005D1A33" w:rsidTr="00383AFB">
                    <w:tc>
                      <w:tcPr>
                        <w:tcW w:w="6480" w:type="dxa"/>
                      </w:tcPr>
                      <w:p w:rsidR="00DA005B" w:rsidRPr="005D1A33" w:rsidRDefault="00DA005B" w:rsidP="000A21DF">
                        <w:pPr>
                          <w:rPr>
                            <w:sz w:val="18"/>
                            <w:szCs w:val="14"/>
                          </w:rPr>
                        </w:pPr>
                      </w:p>
                    </w:tc>
                  </w:tr>
                  <w:tr w:rsidR="00DA005B" w:rsidRPr="005D1A33" w:rsidTr="00383AFB">
                    <w:tc>
                      <w:tcPr>
                        <w:tcW w:w="6480" w:type="dxa"/>
                      </w:tcPr>
                      <w:p w:rsidR="00DA005B" w:rsidRPr="00383AFB" w:rsidRDefault="00DA005B" w:rsidP="000A21DF">
                        <w:pPr>
                          <w:rPr>
                            <w:b/>
                            <w:u w:val="single"/>
                          </w:rPr>
                        </w:pPr>
                        <w:r w:rsidRPr="00383AFB">
                          <w:rPr>
                            <w:b/>
                            <w:u w:val="single"/>
                          </w:rPr>
                          <w:t>Company Profile:</w:t>
                        </w:r>
                      </w:p>
                      <w:p w:rsidR="00DA005B" w:rsidRDefault="00DA005B" w:rsidP="000A21DF">
                        <w:proofErr w:type="spellStart"/>
                        <w:r>
                          <w:rPr>
                            <w:shd w:val="clear" w:color="auto" w:fill="FFFFFF"/>
                          </w:rPr>
                          <w:t>Celebi</w:t>
                        </w:r>
                        <w:proofErr w:type="spellEnd"/>
                        <w:r>
                          <w:rPr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hd w:val="clear" w:color="auto" w:fill="FFFFFF"/>
                          </w:rPr>
                          <w:t>Nas</w:t>
                        </w:r>
                        <w:proofErr w:type="spellEnd"/>
                        <w:r>
                          <w:rPr>
                            <w:shd w:val="clear" w:color="auto" w:fill="FFFFFF"/>
                          </w:rPr>
                          <w:t xml:space="preserve"> Airport Services India Pvt. Ltd. provides a host of innovative services to its customers ranging right from Ground Handling and Cargo services to commercial services like lounges, Meet and </w:t>
                        </w:r>
                        <w:proofErr w:type="spellStart"/>
                        <w:r>
                          <w:rPr>
                            <w:shd w:val="clear" w:color="auto" w:fill="FFFFFF"/>
                          </w:rPr>
                          <w:t>Assit</w:t>
                        </w:r>
                        <w:proofErr w:type="spellEnd"/>
                        <w:r>
                          <w:rPr>
                            <w:shd w:val="clear" w:color="auto" w:fill="FFFFFF"/>
                          </w:rPr>
                          <w:t xml:space="preserve"> and more, committed completely to the smooth, safe and efficient delivery of prime services to achieve maximum customer satisfaction.</w:t>
                        </w:r>
                      </w:p>
                      <w:p w:rsidR="00DA005B" w:rsidRDefault="00DA005B" w:rsidP="000A21DF"/>
                      <w:p w:rsidR="00DA005B" w:rsidRPr="00383AFB" w:rsidRDefault="00AC2358" w:rsidP="000A21DF">
                        <w:pPr>
                          <w:rPr>
                            <w:b/>
                            <w:u w:val="single"/>
                          </w:rPr>
                        </w:pPr>
                        <w:r w:rsidRPr="00383AFB">
                          <w:rPr>
                            <w:b/>
                            <w:u w:val="single"/>
                          </w:rPr>
                          <w:t>Responsibilities:</w:t>
                        </w:r>
                      </w:p>
                      <w:p w:rsidR="00DA005B" w:rsidRPr="005D1A33" w:rsidRDefault="00DA005B" w:rsidP="000A21DF">
                        <w:pPr>
                          <w:rPr>
                            <w:sz w:val="18"/>
                            <w:szCs w:val="14"/>
                          </w:rPr>
                        </w:pPr>
                        <w:r>
                          <w:t xml:space="preserve">Check-in </w:t>
                        </w:r>
                        <w:r w:rsidR="00AC2358">
                          <w:t xml:space="preserve">of </w:t>
                        </w:r>
                        <w:r>
                          <w:t xml:space="preserve">passengers, </w:t>
                        </w:r>
                        <w:r w:rsidR="00AC2358">
                          <w:t>mishandled b</w:t>
                        </w:r>
                        <w:r>
                          <w:t xml:space="preserve">aggage services, arrival meeting of flight, </w:t>
                        </w:r>
                        <w:r w:rsidR="00AC2358">
                          <w:t xml:space="preserve">managing boarding procedures, </w:t>
                        </w:r>
                        <w:proofErr w:type="spellStart"/>
                        <w:r w:rsidR="00AC2358">
                          <w:t>pre flight</w:t>
                        </w:r>
                        <w:proofErr w:type="spellEnd"/>
                        <w:r w:rsidR="00AC2358">
                          <w:t xml:space="preserve"> and </w:t>
                        </w:r>
                        <w:r>
                          <w:t xml:space="preserve">post flight activities, </w:t>
                        </w:r>
                        <w:r w:rsidR="00AC2358">
                          <w:t xml:space="preserve">preparation of post flight reports, </w:t>
                        </w:r>
                        <w:r>
                          <w:t xml:space="preserve">immigration consultation of passenger, </w:t>
                        </w:r>
                        <w:r w:rsidR="00AC2358">
                          <w:t xml:space="preserve">preparation of monthly station reports, </w:t>
                        </w:r>
                        <w:r>
                          <w:t>supervision</w:t>
                        </w:r>
                        <w:r w:rsidR="00AC2358">
                          <w:t xml:space="preserve"> of flights, achievement of airline goals by on-time flight performance</w:t>
                        </w:r>
                        <w:r>
                          <w:t xml:space="preserve">. </w:t>
                        </w:r>
                      </w:p>
                    </w:tc>
                  </w:tr>
                  <w:tr w:rsidR="00DA005B" w:rsidRPr="005D1A33" w:rsidTr="00383AFB">
                    <w:tc>
                      <w:tcPr>
                        <w:tcW w:w="6480" w:type="dxa"/>
                      </w:tcPr>
                      <w:p w:rsidR="00DA005B" w:rsidRPr="005D1A33" w:rsidRDefault="00DA005B" w:rsidP="000A21DF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A005B" w:rsidRPr="003602B4" w:rsidTr="00383AFB">
                    <w:tc>
                      <w:tcPr>
                        <w:tcW w:w="6480" w:type="dxa"/>
                      </w:tcPr>
                      <w:p w:rsidR="00DA005B" w:rsidRPr="00DA005B" w:rsidRDefault="00DA005B" w:rsidP="000A21DF">
                        <w:pPr>
                          <w:rPr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DA005B" w:rsidRPr="003602B4" w:rsidTr="00383AFB">
                    <w:tc>
                      <w:tcPr>
                        <w:tcW w:w="6480" w:type="dxa"/>
                      </w:tcPr>
                      <w:p w:rsidR="00DA005B" w:rsidRPr="00DA005B" w:rsidRDefault="00DA005B" w:rsidP="000A21DF">
                        <w:pPr>
                          <w:rPr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DA005B" w:rsidRPr="005D1A33" w:rsidTr="00383AFB">
                    <w:tc>
                      <w:tcPr>
                        <w:tcW w:w="6480" w:type="dxa"/>
                      </w:tcPr>
                      <w:p w:rsidR="00DA005B" w:rsidRPr="00DA005B" w:rsidRDefault="00DA005B" w:rsidP="000A21D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82AFE" w:rsidRPr="00DA005B" w:rsidRDefault="00C82AFE" w:rsidP="000A21DF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lang w:val="fr-FR"/>
                    </w:rPr>
                  </w:pPr>
                </w:p>
              </w:tc>
            </w:tr>
            <w:tr w:rsidR="00C82AFE" w:rsidRPr="003602B4" w:rsidTr="00AC2358">
              <w:trPr>
                <w:gridAfter w:val="1"/>
                <w:wAfter w:w="16" w:type="dxa"/>
                <w:trHeight w:val="213"/>
              </w:trPr>
              <w:tc>
                <w:tcPr>
                  <w:tcW w:w="6464" w:type="dxa"/>
                </w:tcPr>
                <w:p w:rsidR="00C82AFE" w:rsidRPr="00DA005B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lang w:val="fr-FR"/>
                    </w:rPr>
                  </w:pPr>
                </w:p>
              </w:tc>
            </w:tr>
            <w:tr w:rsidR="00C82AFE" w:rsidRPr="005D1A33" w:rsidTr="00AC2358">
              <w:trPr>
                <w:gridAfter w:val="1"/>
                <w:wAfter w:w="16" w:type="dxa"/>
                <w:trHeight w:val="224"/>
              </w:trPr>
              <w:tc>
                <w:tcPr>
                  <w:tcW w:w="6464" w:type="dxa"/>
                </w:tcPr>
                <w:p w:rsidR="00C82AFE" w:rsidRPr="00DA005B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</w:p>
              </w:tc>
            </w:tr>
            <w:tr w:rsidR="00C82AFE" w:rsidRPr="005D1A33" w:rsidTr="00AC2358">
              <w:trPr>
                <w:trHeight w:val="488"/>
              </w:trPr>
              <w:tc>
                <w:tcPr>
                  <w:tcW w:w="6480" w:type="dxa"/>
                  <w:gridSpan w:val="2"/>
                  <w:tcBorders>
                    <w:bottom w:val="single" w:sz="18" w:space="0" w:color="00B0F0"/>
                  </w:tcBorders>
                  <w:vAlign w:val="center"/>
                </w:tcPr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00B0F0"/>
                      <w:sz w:val="40"/>
                    </w:rPr>
                  </w:pPr>
                </w:p>
                <w:p w:rsidR="000A21DF" w:rsidRDefault="000A21DF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00B0F0"/>
                      <w:sz w:val="40"/>
                    </w:rPr>
                  </w:pPr>
                </w:p>
                <w:p w:rsidR="00C82AFE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00B0F0"/>
                      <w:sz w:val="40"/>
                    </w:rPr>
                  </w:pPr>
                  <w:r w:rsidRPr="00466299">
                    <w:rPr>
                      <w:b/>
                      <w:color w:val="00B0F0"/>
                      <w:sz w:val="40"/>
                    </w:rPr>
                    <w:t>EDUCATION</w:t>
                  </w:r>
                </w:p>
                <w:p w:rsidR="003602B4" w:rsidRPr="003602B4" w:rsidRDefault="003602B4" w:rsidP="00F30B0E">
                  <w:pPr>
                    <w:framePr w:hSpace="180" w:wrap="around" w:vAnchor="text" w:hAnchor="text" w:xAlign="center" w:y="1"/>
                    <w:suppressOverlap/>
                    <w:rPr>
                      <w:color w:val="00B0F0"/>
                      <w:sz w:val="20"/>
                      <w:szCs w:val="20"/>
                    </w:rPr>
                  </w:pPr>
                </w:p>
              </w:tc>
            </w:tr>
          </w:tbl>
          <w:p w:rsidR="00C82AFE" w:rsidRPr="004E02D9" w:rsidRDefault="00C82AFE" w:rsidP="000A21DF">
            <w:pPr>
              <w:rPr>
                <w:sz w:val="32"/>
                <w:szCs w:val="36"/>
              </w:rPr>
            </w:pPr>
          </w:p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C82AFE">
              <w:tc>
                <w:tcPr>
                  <w:tcW w:w="6480" w:type="dxa"/>
                </w:tcPr>
                <w:p w:rsidR="00C82AFE" w:rsidRPr="00C82AFE" w:rsidRDefault="00383AFB" w:rsidP="00F30B0E">
                  <w:pPr>
                    <w:framePr w:hSpace="180" w:wrap="around" w:vAnchor="text" w:hAnchor="text" w:xAlign="center" w:y="1"/>
                    <w:tabs>
                      <w:tab w:val="left" w:pos="1691"/>
                    </w:tabs>
                    <w:suppressOverlap/>
                    <w:rPr>
                      <w:b/>
                      <w:caps/>
                      <w:sz w:val="28"/>
                    </w:rPr>
                  </w:pPr>
                  <w:r>
                    <w:rPr>
                      <w:b/>
                      <w:caps/>
                      <w:sz w:val="28"/>
                    </w:rPr>
                    <w:t>post graduation</w:t>
                  </w: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C82AFE" w:rsidRPr="005D1A33" w:rsidRDefault="00AC2358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Bharathiar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University, Coimbatore, Tamil Nadu</w:t>
                  </w:r>
                  <w:r w:rsidR="00C82AFE" w:rsidRPr="005D1A33">
                    <w:rPr>
                      <w:sz w:val="24"/>
                    </w:rPr>
                    <w:t xml:space="preserve"> — 20</w:t>
                  </w:r>
                  <w:r>
                    <w:rPr>
                      <w:sz w:val="24"/>
                    </w:rPr>
                    <w:t>12</w:t>
                  </w:r>
                  <w:r w:rsidR="00C82AFE" w:rsidRPr="005D1A33">
                    <w:rPr>
                      <w:sz w:val="24"/>
                    </w:rPr>
                    <w:t>-20</w:t>
                  </w:r>
                  <w:r>
                    <w:rPr>
                      <w:sz w:val="24"/>
                    </w:rPr>
                    <w:t>1</w:t>
                  </w:r>
                  <w:r w:rsidR="00C82AFE" w:rsidRPr="005D1A33">
                    <w:rPr>
                      <w:sz w:val="24"/>
                    </w:rPr>
                    <w:t>5</w:t>
                  </w:r>
                </w:p>
              </w:tc>
            </w:tr>
            <w:tr w:rsidR="00C82AFE" w:rsidRPr="005D1A33" w:rsidTr="00C82AFE">
              <w:trPr>
                <w:trHeight w:val="80"/>
              </w:trPr>
              <w:tc>
                <w:tcPr>
                  <w:tcW w:w="6480" w:type="dxa"/>
                </w:tcPr>
                <w:p w:rsidR="00C82AFE" w:rsidRPr="005D1A33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sz w:val="18"/>
                      <w:szCs w:val="14"/>
                    </w:rPr>
                  </w:pP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C82AFE" w:rsidRPr="005D1A33" w:rsidRDefault="00AC2358" w:rsidP="00F30B0E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Obtained Master of Business Administration specialized in Airline and Airport Management</w:t>
                  </w:r>
                  <w:r w:rsidR="00383AFB">
                    <w:rPr>
                      <w:sz w:val="24"/>
                    </w:rPr>
                    <w:t xml:space="preserve"> with </w:t>
                  </w:r>
                  <w:proofErr w:type="spellStart"/>
                  <w:r w:rsidR="00383AFB">
                    <w:rPr>
                      <w:sz w:val="24"/>
                    </w:rPr>
                    <w:t>Aimfill</w:t>
                  </w:r>
                  <w:proofErr w:type="spellEnd"/>
                  <w:r w:rsidR="00383AFB">
                    <w:rPr>
                      <w:sz w:val="24"/>
                    </w:rPr>
                    <w:t xml:space="preserve"> International, Trivandrum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:rsidR="00C82AFE" w:rsidRDefault="00C82AFE" w:rsidP="000A21DF"/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C82AFE" w:rsidRPr="005D1A33" w:rsidTr="00C82AFE">
              <w:tc>
                <w:tcPr>
                  <w:tcW w:w="6480" w:type="dxa"/>
                </w:tcPr>
                <w:p w:rsidR="00C82AFE" w:rsidRPr="00C82AFE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aps/>
                      <w:sz w:val="28"/>
                    </w:rPr>
                  </w:pPr>
                  <w:r w:rsidRPr="00C82AFE">
                    <w:rPr>
                      <w:b/>
                      <w:caps/>
                      <w:sz w:val="28"/>
                    </w:rPr>
                    <w:t>Diploma</w:t>
                  </w: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C82AFE" w:rsidRPr="005D1A33" w:rsidRDefault="00AC2358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Aimfill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International, Trivandrum, Kerala</w:t>
                  </w:r>
                  <w:r>
                    <w:rPr>
                      <w:sz w:val="24"/>
                    </w:rPr>
                    <w:t xml:space="preserve"> — 20</w:t>
                  </w:r>
                  <w:r w:rsidR="00C82AFE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2</w:t>
                  </w:r>
                  <w:r w:rsidR="00C82AFE" w:rsidRPr="005D1A33">
                    <w:rPr>
                      <w:sz w:val="24"/>
                    </w:rPr>
                    <w:t>-20</w:t>
                  </w:r>
                  <w:r>
                    <w:rPr>
                      <w:sz w:val="24"/>
                    </w:rPr>
                    <w:t>1</w:t>
                  </w:r>
                  <w:r w:rsidR="00C82AFE">
                    <w:rPr>
                      <w:sz w:val="24"/>
                    </w:rPr>
                    <w:t>3</w:t>
                  </w:r>
                </w:p>
              </w:tc>
            </w:tr>
            <w:tr w:rsidR="00C82AFE" w:rsidRPr="005D1A33" w:rsidTr="00C82AFE">
              <w:trPr>
                <w:trHeight w:val="80"/>
              </w:trPr>
              <w:tc>
                <w:tcPr>
                  <w:tcW w:w="6480" w:type="dxa"/>
                </w:tcPr>
                <w:p w:rsidR="00C82AFE" w:rsidRPr="005D1A33" w:rsidRDefault="00C82AFE" w:rsidP="00F30B0E">
                  <w:pPr>
                    <w:framePr w:hSpace="180" w:wrap="around" w:vAnchor="text" w:hAnchor="text" w:xAlign="center" w:y="1"/>
                    <w:suppressOverlap/>
                    <w:rPr>
                      <w:sz w:val="18"/>
                      <w:szCs w:val="14"/>
                    </w:rPr>
                  </w:pPr>
                </w:p>
              </w:tc>
            </w:tr>
            <w:tr w:rsidR="00C82AFE" w:rsidRPr="005D1A33" w:rsidTr="00C82AFE">
              <w:tc>
                <w:tcPr>
                  <w:tcW w:w="6480" w:type="dxa"/>
                </w:tcPr>
                <w:p w:rsidR="00C82AFE" w:rsidRDefault="00383AFB" w:rsidP="00F30B0E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Completed Diploma course in Airline and Airport Management, Ground Handling, Airline Ticketing and Travel Management, Hospitality management and Customer Service.</w:t>
                  </w:r>
                </w:p>
                <w:p w:rsidR="00383AFB" w:rsidRPr="005D1A33" w:rsidRDefault="00383AFB" w:rsidP="00F30B0E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</w:p>
              </w:tc>
            </w:tr>
            <w:tr w:rsidR="00383AFB" w:rsidRPr="00C82AFE" w:rsidTr="00C40AAF">
              <w:tc>
                <w:tcPr>
                  <w:tcW w:w="6480" w:type="dxa"/>
                </w:tcPr>
                <w:p w:rsidR="00383AFB" w:rsidRPr="00C82AFE" w:rsidRDefault="00383AFB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aps/>
                      <w:sz w:val="28"/>
                    </w:rPr>
                  </w:pPr>
                  <w:r>
                    <w:rPr>
                      <w:b/>
                      <w:caps/>
                      <w:sz w:val="28"/>
                    </w:rPr>
                    <w:t>graduation</w:t>
                  </w:r>
                </w:p>
              </w:tc>
            </w:tr>
            <w:tr w:rsidR="00383AFB" w:rsidRPr="005D1A33" w:rsidTr="00C40AAF">
              <w:tc>
                <w:tcPr>
                  <w:tcW w:w="6480" w:type="dxa"/>
                </w:tcPr>
                <w:p w:rsidR="00383AFB" w:rsidRPr="005D1A33" w:rsidRDefault="00383AFB" w:rsidP="00F30B0E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Kerala University, Trivandrum, Kerala</w:t>
                  </w:r>
                  <w:r>
                    <w:rPr>
                      <w:sz w:val="24"/>
                    </w:rPr>
                    <w:t xml:space="preserve"> — </w:t>
                  </w:r>
                  <w:r w:rsidR="006B411E">
                    <w:rPr>
                      <w:sz w:val="24"/>
                    </w:rPr>
                    <w:t>2009-</w:t>
                  </w:r>
                  <w:r>
                    <w:rPr>
                      <w:sz w:val="24"/>
                    </w:rPr>
                    <w:t>2012</w:t>
                  </w:r>
                </w:p>
              </w:tc>
            </w:tr>
            <w:tr w:rsidR="00383AFB" w:rsidRPr="005D1A33" w:rsidTr="00C40AAF">
              <w:trPr>
                <w:trHeight w:val="80"/>
              </w:trPr>
              <w:tc>
                <w:tcPr>
                  <w:tcW w:w="6480" w:type="dxa"/>
                </w:tcPr>
                <w:p w:rsidR="00383AFB" w:rsidRPr="005D1A33" w:rsidRDefault="00383AFB" w:rsidP="00F30B0E">
                  <w:pPr>
                    <w:framePr w:hSpace="180" w:wrap="around" w:vAnchor="text" w:hAnchor="text" w:xAlign="center" w:y="1"/>
                    <w:suppressOverlap/>
                    <w:rPr>
                      <w:sz w:val="18"/>
                      <w:szCs w:val="14"/>
                    </w:rPr>
                  </w:pPr>
                </w:p>
              </w:tc>
            </w:tr>
            <w:tr w:rsidR="00383AFB" w:rsidRPr="005D1A33" w:rsidTr="00C40AAF">
              <w:tc>
                <w:tcPr>
                  <w:tcW w:w="6480" w:type="dxa"/>
                </w:tcPr>
                <w:p w:rsidR="00383AFB" w:rsidRPr="005D1A33" w:rsidRDefault="00383AFB" w:rsidP="00F30B0E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Completed Bachelor of </w:t>
                  </w:r>
                  <w:proofErr w:type="gramStart"/>
                  <w:r>
                    <w:rPr>
                      <w:sz w:val="24"/>
                    </w:rPr>
                    <w:t>Commerce(</w:t>
                  </w:r>
                  <w:proofErr w:type="gramEnd"/>
                  <w:r>
                    <w:rPr>
                      <w:sz w:val="24"/>
                    </w:rPr>
                    <w:t xml:space="preserve">B.Com) with Taxation, Law and Accounts with </w:t>
                  </w:r>
                  <w:proofErr w:type="spellStart"/>
                  <w:r>
                    <w:rPr>
                      <w:sz w:val="24"/>
                    </w:rPr>
                    <w:t>St.Xavier’s</w:t>
                  </w:r>
                  <w:proofErr w:type="spellEnd"/>
                  <w:r>
                    <w:rPr>
                      <w:sz w:val="24"/>
                    </w:rPr>
                    <w:t xml:space="preserve"> College, </w:t>
                  </w:r>
                  <w:proofErr w:type="spellStart"/>
                  <w:r>
                    <w:rPr>
                      <w:sz w:val="24"/>
                    </w:rPr>
                    <w:t>Tumba</w:t>
                  </w:r>
                  <w:proofErr w:type="spellEnd"/>
                  <w:r>
                    <w:rPr>
                      <w:sz w:val="24"/>
                    </w:rPr>
                    <w:t>, Trivandrum.</w:t>
                  </w:r>
                </w:p>
              </w:tc>
            </w:tr>
          </w:tbl>
          <w:p w:rsidR="00C82AFE" w:rsidRDefault="00C82AFE" w:rsidP="000A21DF"/>
          <w:p w:rsidR="00383AFB" w:rsidRDefault="00383AFB" w:rsidP="000A21DF"/>
          <w:p w:rsidR="006177E7" w:rsidRDefault="006177E7" w:rsidP="000A21DF"/>
          <w:tbl>
            <w:tblPr>
              <w:tblStyle w:val="TableGrid"/>
              <w:tblW w:w="6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0"/>
            </w:tblGrid>
            <w:tr w:rsidR="00383AFB" w:rsidRPr="005D1A33" w:rsidTr="00C40AAF">
              <w:trPr>
                <w:trHeight w:val="488"/>
              </w:trPr>
              <w:tc>
                <w:tcPr>
                  <w:tcW w:w="6480" w:type="dxa"/>
                  <w:tcBorders>
                    <w:bottom w:val="single" w:sz="18" w:space="0" w:color="00B0F0"/>
                  </w:tcBorders>
                  <w:vAlign w:val="center"/>
                </w:tcPr>
                <w:p w:rsidR="00383AFB" w:rsidRDefault="00383AFB" w:rsidP="00F30B0E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00B0F0"/>
                      <w:sz w:val="40"/>
                    </w:rPr>
                  </w:pPr>
                  <w:r>
                    <w:rPr>
                      <w:b/>
                      <w:color w:val="00B0F0"/>
                      <w:sz w:val="40"/>
                    </w:rPr>
                    <w:t>ADDITIONAL SKILLS AND TRAINING</w:t>
                  </w:r>
                </w:p>
                <w:p w:rsidR="00383AFB" w:rsidRPr="003602B4" w:rsidRDefault="00383AFB" w:rsidP="00F30B0E">
                  <w:pPr>
                    <w:framePr w:hSpace="180" w:wrap="around" w:vAnchor="text" w:hAnchor="text" w:xAlign="center" w:y="1"/>
                    <w:suppressOverlap/>
                    <w:rPr>
                      <w:color w:val="00B0F0"/>
                      <w:sz w:val="20"/>
                      <w:szCs w:val="20"/>
                    </w:rPr>
                  </w:pPr>
                </w:p>
              </w:tc>
            </w:tr>
          </w:tbl>
          <w:p w:rsidR="00383AFB" w:rsidRDefault="00383AFB" w:rsidP="000A21DF"/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7E7">
              <w:t>CERTIFICATE COURSE IN CAPITAL MARKET(2011)</w:t>
            </w:r>
          </w:p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7E7">
              <w:t>DGR/Ramp Safety/Fire safety conducted by</w:t>
            </w:r>
            <w:r>
              <w:t xml:space="preserve"> </w:t>
            </w:r>
            <w:proofErr w:type="spellStart"/>
            <w:r>
              <w:t>Celebi</w:t>
            </w:r>
            <w:proofErr w:type="spellEnd"/>
            <w:r>
              <w:t xml:space="preserve"> </w:t>
            </w:r>
            <w:proofErr w:type="spellStart"/>
            <w:r>
              <w:t>Nas</w:t>
            </w:r>
            <w:proofErr w:type="spellEnd"/>
            <w:r>
              <w:t xml:space="preserve"> &amp; British Airways, (</w:t>
            </w:r>
            <w:r w:rsidR="00F30B0E">
              <w:t>License No BOM )</w:t>
            </w:r>
            <w:bookmarkStart w:id="0" w:name="_GoBack"/>
            <w:bookmarkEnd w:id="0"/>
          </w:p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7E7">
              <w:t>Basic knowledge of online stock Trading.</w:t>
            </w:r>
          </w:p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7E7">
              <w:t>C certificate holder from NCC.</w:t>
            </w:r>
          </w:p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7E7">
              <w:t xml:space="preserve">Google </w:t>
            </w:r>
            <w:proofErr w:type="spellStart"/>
            <w:r w:rsidRPr="006177E7">
              <w:t>Adwords</w:t>
            </w:r>
            <w:proofErr w:type="spellEnd"/>
            <w:r w:rsidRPr="006177E7">
              <w:t xml:space="preserve"> Shopping Certification(Valid till February 2018)</w:t>
            </w:r>
          </w:p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177E7">
              <w:t>Google Analytics Certification(Valid till August 2018)</w:t>
            </w:r>
          </w:p>
          <w:p w:rsidR="006177E7" w:rsidRPr="006177E7" w:rsidRDefault="006177E7" w:rsidP="000A21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t>Microsoft Bing Ads Certification(Valid from February 2017)</w:t>
            </w:r>
          </w:p>
          <w:p w:rsidR="006177E7" w:rsidRDefault="006177E7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</w:pPr>
            <w:r w:rsidRPr="000A21DF"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  <w:lastRenderedPageBreak/>
              <w:t>PERSONAL DETAILS</w:t>
            </w:r>
          </w:p>
          <w:p w:rsidR="000A21DF" w:rsidRP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sz w:val="40"/>
                <w:szCs w:val="24"/>
              </w:rPr>
            </w:pPr>
          </w:p>
          <w:p w:rsidR="000A21DF" w:rsidRP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sz w:val="24"/>
                <w:szCs w:val="24"/>
              </w:rPr>
            </w:pPr>
            <w:r w:rsidRPr="000A21DF">
              <w:rPr>
                <w:rFonts w:eastAsia="Times New Roman" w:cs="Times New Roman"/>
              </w:rPr>
              <w:t>Date of Birth</w:t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  <w:t>: 22</w:t>
            </w:r>
            <w:r w:rsidRPr="000A21DF">
              <w:rPr>
                <w:rFonts w:eastAsia="Times New Roman" w:cs="Times New Roman"/>
                <w:sz w:val="13"/>
                <w:szCs w:val="13"/>
                <w:vertAlign w:val="superscript"/>
              </w:rPr>
              <w:t>nd</w:t>
            </w:r>
            <w:r w:rsidRPr="000A21DF">
              <w:rPr>
                <w:rFonts w:eastAsia="Times New Roman" w:cs="Times New Roman"/>
              </w:rPr>
              <w:t xml:space="preserve"> November 1991</w:t>
            </w:r>
          </w:p>
          <w:p w:rsidR="000A21DF" w:rsidRP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sz w:val="24"/>
                <w:szCs w:val="24"/>
              </w:rPr>
            </w:pPr>
            <w:r w:rsidRPr="000A21DF">
              <w:rPr>
                <w:rFonts w:eastAsia="Times New Roman" w:cs="Times New Roman"/>
              </w:rPr>
              <w:t>Gender</w:t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  <w:t>: Male</w:t>
            </w:r>
          </w:p>
          <w:p w:rsidR="000A21DF" w:rsidRP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sz w:val="24"/>
                <w:szCs w:val="24"/>
              </w:rPr>
            </w:pPr>
            <w:r w:rsidRPr="000A21DF">
              <w:rPr>
                <w:rFonts w:eastAsia="Times New Roman" w:cs="Times New Roman"/>
              </w:rPr>
              <w:t>Nationality</w:t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  <w:t>:Indian</w:t>
            </w:r>
          </w:p>
          <w:p w:rsidR="000A21DF" w:rsidRP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sz w:val="24"/>
                <w:szCs w:val="24"/>
              </w:rPr>
            </w:pPr>
            <w:r w:rsidRPr="000A21DF">
              <w:rPr>
                <w:rFonts w:eastAsia="Times New Roman" w:cs="Times New Roman"/>
              </w:rPr>
              <w:t>Marital Status</w:t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  <w:t>: Married</w:t>
            </w:r>
          </w:p>
          <w:p w:rsidR="000A21DF" w:rsidRPr="000A21DF" w:rsidRDefault="000A21DF" w:rsidP="000A21DF">
            <w:pPr>
              <w:spacing w:after="80"/>
              <w:ind w:left="144" w:hanging="144"/>
              <w:rPr>
                <w:rFonts w:eastAsia="Times New Roman" w:cs="Times New Roman"/>
                <w:sz w:val="24"/>
                <w:szCs w:val="24"/>
              </w:rPr>
            </w:pPr>
            <w:r w:rsidRPr="000A21DF">
              <w:rPr>
                <w:rFonts w:eastAsia="Times New Roman" w:cs="Times New Roman"/>
              </w:rPr>
              <w:t>Languages Known</w:t>
            </w:r>
            <w:r w:rsidRPr="000A21DF">
              <w:rPr>
                <w:rFonts w:eastAsia="Times New Roman" w:cs="Times New Roman"/>
              </w:rPr>
              <w:tab/>
            </w:r>
            <w:r w:rsidRPr="000A21DF">
              <w:rPr>
                <w:rFonts w:eastAsia="Times New Roman" w:cs="Times New Roman"/>
              </w:rPr>
              <w:tab/>
              <w:t>: Malayalam, English, Hindi</w:t>
            </w:r>
          </w:p>
          <w:p w:rsidR="000A21DF" w:rsidRDefault="000A21DF" w:rsidP="000A21DF"/>
          <w:p w:rsidR="000A21DF" w:rsidRDefault="000A21DF" w:rsidP="000A21DF"/>
          <w:p w:rsidR="000A21DF" w:rsidRDefault="000A21DF" w:rsidP="000A21DF"/>
          <w:p w:rsidR="000A21DF" w:rsidRDefault="000A21DF" w:rsidP="000A21D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  <w:t>REFERENCES :</w:t>
            </w:r>
            <w:r>
              <w:rPr>
                <w:rFonts w:eastAsia="Times New Roman" w:cs="Times New Roman"/>
              </w:rPr>
              <w:t xml:space="preserve"> Available on Request</w:t>
            </w:r>
          </w:p>
          <w:p w:rsidR="000A21DF" w:rsidRDefault="000A21DF" w:rsidP="000A21DF">
            <w:pPr>
              <w:rPr>
                <w:rFonts w:eastAsia="Times New Roman" w:cs="Times New Roman"/>
              </w:rPr>
            </w:pPr>
          </w:p>
          <w:p w:rsidR="00CF35D5" w:rsidRDefault="00CF35D5" w:rsidP="00CF35D5">
            <w:pPr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</w:pPr>
          </w:p>
          <w:p w:rsidR="000A21DF" w:rsidRDefault="00CF35D5" w:rsidP="00CF35D5">
            <w:pPr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  <w:t>DECLARATION:</w:t>
            </w:r>
          </w:p>
          <w:p w:rsidR="00CF35D5" w:rsidRDefault="00CF35D5" w:rsidP="00CF35D5">
            <w:pPr>
              <w:rPr>
                <w:rFonts w:eastAsia="Times New Roman" w:cs="Times New Roman"/>
                <w:b/>
                <w:bCs/>
                <w:color w:val="00B0F0"/>
                <w:sz w:val="40"/>
                <w:szCs w:val="24"/>
                <w:u w:val="single"/>
              </w:rPr>
            </w:pPr>
          </w:p>
          <w:p w:rsidR="00CF35D5" w:rsidRDefault="00CF35D5" w:rsidP="00CF35D5">
            <w:pPr>
              <w:rPr>
                <w:color w:val="404040"/>
              </w:rPr>
            </w:pPr>
            <w:r w:rsidRPr="00CF35D5">
              <w:rPr>
                <w:color w:val="404040"/>
              </w:rPr>
              <w:t>I hereby declare that all statements made herein above are true, Complete and correct and not false or misleading.</w:t>
            </w:r>
          </w:p>
          <w:p w:rsidR="00CF35D5" w:rsidRDefault="00CF35D5" w:rsidP="00CF35D5">
            <w:pPr>
              <w:rPr>
                <w:color w:val="404040"/>
              </w:rPr>
            </w:pPr>
          </w:p>
          <w:p w:rsidR="00CF35D5" w:rsidRDefault="00CF35D5" w:rsidP="00CF35D5">
            <w:pPr>
              <w:rPr>
                <w:color w:val="404040"/>
              </w:rPr>
            </w:pPr>
          </w:p>
          <w:p w:rsidR="00CF35D5" w:rsidRDefault="00CF35D5" w:rsidP="00CF35D5">
            <w:pPr>
              <w:rPr>
                <w:color w:val="404040"/>
              </w:rPr>
            </w:pPr>
          </w:p>
          <w:p w:rsidR="00CF35D5" w:rsidRPr="00CF35D5" w:rsidRDefault="00CF35D5" w:rsidP="00CF35D5">
            <w:pPr>
              <w:rPr>
                <w:color w:val="404040"/>
              </w:rPr>
            </w:pPr>
          </w:p>
        </w:tc>
      </w:tr>
    </w:tbl>
    <w:p w:rsidR="00EA245A" w:rsidRPr="00924F56" w:rsidRDefault="000A21DF">
      <w:pPr>
        <w:rPr>
          <w:sz w:val="10"/>
          <w:szCs w:val="10"/>
        </w:rPr>
      </w:pPr>
      <w:r>
        <w:rPr>
          <w:sz w:val="10"/>
          <w:szCs w:val="10"/>
        </w:rPr>
        <w:lastRenderedPageBreak/>
        <w:br w:type="textWrapping" w:clear="all"/>
      </w:r>
    </w:p>
    <w:sectPr w:rsidR="00EA245A" w:rsidRPr="00924F56" w:rsidSect="00656AE2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37" w:rsidRDefault="00EF2F37" w:rsidP="000D59B5">
      <w:pPr>
        <w:spacing w:after="0" w:line="240" w:lineRule="auto"/>
      </w:pPr>
      <w:r>
        <w:separator/>
      </w:r>
    </w:p>
  </w:endnote>
  <w:endnote w:type="continuationSeparator" w:id="0">
    <w:p w:rsidR="00EF2F37" w:rsidRDefault="00EF2F37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37" w:rsidRDefault="00EF2F37" w:rsidP="000D59B5">
      <w:pPr>
        <w:spacing w:after="0" w:line="240" w:lineRule="auto"/>
      </w:pPr>
      <w:r>
        <w:separator/>
      </w:r>
    </w:p>
  </w:footnote>
  <w:footnote w:type="continuationSeparator" w:id="0">
    <w:p w:rsidR="00EF2F37" w:rsidRDefault="00EF2F37" w:rsidP="000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3" w:rsidRDefault="00EF2F37">
    <w:pPr>
      <w:pStyle w:val="Header"/>
    </w:pPr>
    <w:r>
      <w:rPr>
        <w:noProof/>
      </w:rPr>
      <w:pict>
        <v:rect id="Rectangle 1" o:spid="_x0000_s2049" style="position:absolute;margin-left:-35.15pt;margin-top:-48.6pt;width:224.35pt;height:841.7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" fillcolor="#f6f6f6" stroked="f" strokeweight="1pt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8C6"/>
    <w:multiLevelType w:val="multilevel"/>
    <w:tmpl w:val="F37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0191B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46D3E"/>
    <w:multiLevelType w:val="hybridMultilevel"/>
    <w:tmpl w:val="42EA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9BE"/>
    <w:rsid w:val="0009397C"/>
    <w:rsid w:val="00094151"/>
    <w:rsid w:val="000955A5"/>
    <w:rsid w:val="000A21DF"/>
    <w:rsid w:val="000C7358"/>
    <w:rsid w:val="000D59B5"/>
    <w:rsid w:val="000D642E"/>
    <w:rsid w:val="0010363C"/>
    <w:rsid w:val="0010439F"/>
    <w:rsid w:val="001218C5"/>
    <w:rsid w:val="00141F39"/>
    <w:rsid w:val="00160C02"/>
    <w:rsid w:val="001650B9"/>
    <w:rsid w:val="001A0325"/>
    <w:rsid w:val="001A17E3"/>
    <w:rsid w:val="001A56FE"/>
    <w:rsid w:val="001B7DAF"/>
    <w:rsid w:val="001D12D1"/>
    <w:rsid w:val="001F53BC"/>
    <w:rsid w:val="001F6593"/>
    <w:rsid w:val="00241B4D"/>
    <w:rsid w:val="00251544"/>
    <w:rsid w:val="0025433D"/>
    <w:rsid w:val="002A4731"/>
    <w:rsid w:val="00307129"/>
    <w:rsid w:val="00334D99"/>
    <w:rsid w:val="003602B4"/>
    <w:rsid w:val="00366BD6"/>
    <w:rsid w:val="00383AFB"/>
    <w:rsid w:val="003A41EE"/>
    <w:rsid w:val="003B077A"/>
    <w:rsid w:val="003E6099"/>
    <w:rsid w:val="003F072B"/>
    <w:rsid w:val="004070E1"/>
    <w:rsid w:val="004509DD"/>
    <w:rsid w:val="00466299"/>
    <w:rsid w:val="00495CA2"/>
    <w:rsid w:val="004B0A46"/>
    <w:rsid w:val="004D5DD5"/>
    <w:rsid w:val="004E02D9"/>
    <w:rsid w:val="004E7BC6"/>
    <w:rsid w:val="00502B2A"/>
    <w:rsid w:val="00502D17"/>
    <w:rsid w:val="0053403A"/>
    <w:rsid w:val="00562660"/>
    <w:rsid w:val="00570480"/>
    <w:rsid w:val="00593A65"/>
    <w:rsid w:val="005976AC"/>
    <w:rsid w:val="005B5A66"/>
    <w:rsid w:val="005D1A33"/>
    <w:rsid w:val="006177E7"/>
    <w:rsid w:val="00656AE2"/>
    <w:rsid w:val="006620DD"/>
    <w:rsid w:val="00675CF0"/>
    <w:rsid w:val="006B411E"/>
    <w:rsid w:val="006C625F"/>
    <w:rsid w:val="00702BC0"/>
    <w:rsid w:val="00732ABB"/>
    <w:rsid w:val="00784C21"/>
    <w:rsid w:val="007D52A5"/>
    <w:rsid w:val="00861666"/>
    <w:rsid w:val="0086598B"/>
    <w:rsid w:val="008D42A5"/>
    <w:rsid w:val="008E1D56"/>
    <w:rsid w:val="008E76D2"/>
    <w:rsid w:val="00924F56"/>
    <w:rsid w:val="00991493"/>
    <w:rsid w:val="009B4160"/>
    <w:rsid w:val="009D177E"/>
    <w:rsid w:val="009F4013"/>
    <w:rsid w:val="00A040AA"/>
    <w:rsid w:val="00A05413"/>
    <w:rsid w:val="00A11694"/>
    <w:rsid w:val="00A34978"/>
    <w:rsid w:val="00A4177D"/>
    <w:rsid w:val="00A423DF"/>
    <w:rsid w:val="00A77122"/>
    <w:rsid w:val="00AC2358"/>
    <w:rsid w:val="00AD6521"/>
    <w:rsid w:val="00B10930"/>
    <w:rsid w:val="00B15876"/>
    <w:rsid w:val="00B22C9D"/>
    <w:rsid w:val="00B36E7D"/>
    <w:rsid w:val="00B41C6C"/>
    <w:rsid w:val="00B43E46"/>
    <w:rsid w:val="00B65C22"/>
    <w:rsid w:val="00B77E1E"/>
    <w:rsid w:val="00B91042"/>
    <w:rsid w:val="00BA1FC8"/>
    <w:rsid w:val="00C82AFE"/>
    <w:rsid w:val="00C91D9B"/>
    <w:rsid w:val="00C97CAC"/>
    <w:rsid w:val="00CC62C0"/>
    <w:rsid w:val="00CD313A"/>
    <w:rsid w:val="00CD59BE"/>
    <w:rsid w:val="00CF35D5"/>
    <w:rsid w:val="00CF4794"/>
    <w:rsid w:val="00D11CAE"/>
    <w:rsid w:val="00D37738"/>
    <w:rsid w:val="00D64614"/>
    <w:rsid w:val="00D7565F"/>
    <w:rsid w:val="00D90AAE"/>
    <w:rsid w:val="00D930C7"/>
    <w:rsid w:val="00DA005B"/>
    <w:rsid w:val="00DC528E"/>
    <w:rsid w:val="00E07223"/>
    <w:rsid w:val="00E57DE8"/>
    <w:rsid w:val="00E67250"/>
    <w:rsid w:val="00E7121A"/>
    <w:rsid w:val="00E74777"/>
    <w:rsid w:val="00EE23C8"/>
    <w:rsid w:val="00EF2F37"/>
    <w:rsid w:val="00EF70C4"/>
    <w:rsid w:val="00F30B0E"/>
    <w:rsid w:val="00F46341"/>
    <w:rsid w:val="00F51832"/>
    <w:rsid w:val="00F6338B"/>
    <w:rsid w:val="00F63D56"/>
    <w:rsid w:val="00F71E2C"/>
    <w:rsid w:val="00F76190"/>
    <w:rsid w:val="00FA37B8"/>
    <w:rsid w:val="00FC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56F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A56FE"/>
  </w:style>
  <w:style w:type="character" w:customStyle="1" w:styleId="apple-tab-span">
    <w:name w:val="apple-tab-span"/>
    <w:basedOn w:val="DefaultParagraphFont"/>
    <w:rsid w:val="000A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jmal.3621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D7E6-E7A4-4016-8803-B721DFC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Ikebukuro - Resume Template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Ikebukuro - Resume Template</dc:title>
  <dc:creator>Rezumeet.com</dc:creator>
  <dc:description>© Copyright Rezumeet.com</dc:description>
  <cp:lastModifiedBy>784812338</cp:lastModifiedBy>
  <cp:revision>6</cp:revision>
  <cp:lastPrinted>2017-03-02T17:20:00Z</cp:lastPrinted>
  <dcterms:created xsi:type="dcterms:W3CDTF">2017-03-02T17:26:00Z</dcterms:created>
  <dcterms:modified xsi:type="dcterms:W3CDTF">2017-11-20T09:03:00Z</dcterms:modified>
</cp:coreProperties>
</file>