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AB" w:rsidRDefault="008074AB" w:rsidP="008074AB">
      <w:pPr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-230505</wp:posOffset>
            </wp:positionV>
            <wp:extent cx="536575" cy="716280"/>
            <wp:effectExtent l="19050" t="0" r="0" b="0"/>
            <wp:wrapSquare wrapText="bothSides"/>
            <wp:docPr id="1" name="Picture 16" descr="7626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626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895">
        <w:rPr>
          <w:rFonts w:ascii="Verdana" w:hAnsi="Verdana"/>
          <w:b/>
          <w:bCs/>
          <w:iCs/>
          <w:sz w:val="28"/>
          <w:szCs w:val="28"/>
        </w:rPr>
        <w:t xml:space="preserve"> </w:t>
      </w:r>
      <w:r>
        <w:rPr>
          <w:rFonts w:ascii="Verdana" w:hAnsi="Verdana"/>
          <w:b/>
          <w:bCs/>
          <w:iCs/>
          <w:sz w:val="28"/>
          <w:szCs w:val="28"/>
        </w:rPr>
        <w:t>LAVANYA</w:t>
      </w:r>
      <w:r>
        <w:rPr>
          <w:rFonts w:ascii="Verdana" w:hAnsi="Verdana"/>
          <w:b/>
          <w:bCs/>
          <w:iCs/>
          <w:sz w:val="28"/>
          <w:szCs w:val="28"/>
        </w:rPr>
        <w:tab/>
      </w:r>
    </w:p>
    <w:p w:rsidR="000F7895" w:rsidRDefault="000F7895" w:rsidP="008074AB">
      <w:pPr>
        <w:rPr>
          <w:rFonts w:ascii="Verdana" w:hAnsi="Verdana"/>
          <w:b/>
          <w:bCs/>
          <w:iCs/>
          <w:sz w:val="28"/>
          <w:szCs w:val="28"/>
        </w:rPr>
      </w:pPr>
      <w:hyperlink r:id="rId9" w:history="1">
        <w:r w:rsidRPr="00AF4C02">
          <w:rPr>
            <w:rStyle w:val="Hyperlink"/>
            <w:rFonts w:ascii="Verdana" w:hAnsi="Verdana"/>
            <w:b/>
            <w:bCs/>
            <w:iCs/>
            <w:sz w:val="28"/>
            <w:szCs w:val="28"/>
          </w:rPr>
          <w:t>LAVANYA.362607@2freemail.com</w:t>
        </w:r>
      </w:hyperlink>
      <w:r>
        <w:rPr>
          <w:rFonts w:ascii="Verdana" w:hAnsi="Verdana"/>
          <w:b/>
          <w:bCs/>
          <w:iCs/>
          <w:sz w:val="28"/>
          <w:szCs w:val="28"/>
        </w:rPr>
        <w:t xml:space="preserve"> </w:t>
      </w:r>
    </w:p>
    <w:p w:rsidR="00923C34" w:rsidRPr="00963009" w:rsidRDefault="0054699D" w:rsidP="004F1FD5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6669E8" w:rsidRDefault="006669E8" w:rsidP="004F1FD5">
      <w:pPr>
        <w:jc w:val="center"/>
        <w:rPr>
          <w:rFonts w:ascii="Verdana" w:hAnsi="Verdana"/>
          <w:b/>
          <w:sz w:val="17"/>
          <w:szCs w:val="17"/>
        </w:rPr>
      </w:pPr>
    </w:p>
    <w:p w:rsidR="00923C34" w:rsidRPr="00963009" w:rsidRDefault="006669E8" w:rsidP="004F1FD5">
      <w:pPr>
        <w:jc w:val="center"/>
        <w:rPr>
          <w:rFonts w:ascii="Verdana" w:hAnsi="Verdana"/>
          <w:b/>
          <w:sz w:val="17"/>
          <w:szCs w:val="17"/>
        </w:rPr>
      </w:pPr>
      <w:proofErr w:type="gramStart"/>
      <w:r w:rsidRPr="006669E8">
        <w:rPr>
          <w:rFonts w:ascii="Verdana" w:hAnsi="Verdana"/>
          <w:b/>
          <w:sz w:val="17"/>
          <w:szCs w:val="17"/>
        </w:rPr>
        <w:t>Seeking a challenging position in the fields of Accounts, Auditing &amp; Banking which offers good advancement &amp; effective utilization of my experience and skills.</w:t>
      </w:r>
      <w:proofErr w:type="gramEnd"/>
      <w:r w:rsidR="0054699D">
        <w:rPr>
          <w:rFonts w:ascii="Verdana" w:hAnsi="Verdana"/>
          <w:sz w:val="17"/>
          <w:szCs w:val="17"/>
        </w:rPr>
        <w:pict>
          <v:rect id="_x0000_i1026" style="width:0;height:1.5pt" o:hralign="center" o:hrstd="t" o:hr="t" fillcolor="#aca899" stroked="f"/>
        </w:pict>
      </w:r>
    </w:p>
    <w:p w:rsidR="00923C34" w:rsidRPr="00963009" w:rsidRDefault="00923C34" w:rsidP="004F1FD5">
      <w:pPr>
        <w:jc w:val="both"/>
        <w:rPr>
          <w:rFonts w:ascii="Verdana" w:hAnsi="Verdana"/>
          <w:sz w:val="17"/>
          <w:szCs w:val="17"/>
        </w:rPr>
      </w:pPr>
    </w:p>
    <w:p w:rsidR="00923C34" w:rsidRPr="00963009" w:rsidRDefault="00923C34" w:rsidP="004F1FD5">
      <w:pPr>
        <w:pBdr>
          <w:bottom w:val="double" w:sz="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963009">
        <w:rPr>
          <w:rFonts w:ascii="Verdana" w:hAnsi="Verdana"/>
          <w:b/>
          <w:sz w:val="28"/>
          <w:szCs w:val="28"/>
        </w:rPr>
        <w:t>P</w:t>
      </w:r>
      <w:r w:rsidRPr="00963009">
        <w:rPr>
          <w:rFonts w:ascii="Verdana" w:hAnsi="Verdana"/>
          <w:b/>
          <w:sz w:val="17"/>
          <w:szCs w:val="17"/>
        </w:rPr>
        <w:t xml:space="preserve">ROFESSIONAL </w:t>
      </w:r>
      <w:r w:rsidRPr="00963009">
        <w:rPr>
          <w:rFonts w:ascii="Verdana" w:hAnsi="Verdana"/>
          <w:b/>
          <w:sz w:val="28"/>
          <w:szCs w:val="28"/>
        </w:rPr>
        <w:t>S</w:t>
      </w:r>
      <w:r w:rsidRPr="00963009">
        <w:rPr>
          <w:rFonts w:ascii="Verdana" w:hAnsi="Verdana"/>
          <w:b/>
          <w:sz w:val="17"/>
          <w:szCs w:val="17"/>
        </w:rPr>
        <w:t>YNOPSIS</w:t>
      </w:r>
    </w:p>
    <w:p w:rsidR="008C03D9" w:rsidRPr="00963009" w:rsidRDefault="008C03D9" w:rsidP="004F1FD5">
      <w:pPr>
        <w:jc w:val="both"/>
        <w:rPr>
          <w:rFonts w:ascii="Verdana" w:hAnsi="Verdana"/>
          <w:sz w:val="17"/>
          <w:szCs w:val="17"/>
        </w:rPr>
      </w:pPr>
    </w:p>
    <w:p w:rsidR="00923C34" w:rsidRPr="00963009" w:rsidRDefault="00923C34" w:rsidP="004F1FD5">
      <w:pPr>
        <w:numPr>
          <w:ilvl w:val="0"/>
          <w:numId w:val="11"/>
        </w:numPr>
        <w:spacing w:line="260" w:lineRule="exact"/>
        <w:ind w:left="289" w:hanging="289"/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 xml:space="preserve">A dynamic professional with </w:t>
      </w:r>
      <w:r w:rsidR="00352920">
        <w:rPr>
          <w:rFonts w:ascii="Verdana" w:hAnsi="Verdana"/>
          <w:b/>
          <w:sz w:val="17"/>
          <w:szCs w:val="17"/>
        </w:rPr>
        <w:t>over 6</w:t>
      </w:r>
      <w:r w:rsidR="004F1FD5" w:rsidRPr="00963009">
        <w:rPr>
          <w:rFonts w:ascii="Verdana" w:hAnsi="Verdana"/>
          <w:b/>
          <w:sz w:val="17"/>
          <w:szCs w:val="17"/>
        </w:rPr>
        <w:t xml:space="preserve"> </w:t>
      </w:r>
      <w:r w:rsidRPr="00963009">
        <w:rPr>
          <w:rFonts w:ascii="Verdana" w:hAnsi="Verdana"/>
          <w:b/>
          <w:sz w:val="17"/>
          <w:szCs w:val="17"/>
        </w:rPr>
        <w:t xml:space="preserve">years </w:t>
      </w:r>
      <w:r w:rsidRPr="00963009">
        <w:rPr>
          <w:rFonts w:ascii="Verdana" w:hAnsi="Verdana"/>
          <w:sz w:val="17"/>
          <w:szCs w:val="17"/>
        </w:rPr>
        <w:t xml:space="preserve">of </w:t>
      </w:r>
      <w:r w:rsidR="003C452F">
        <w:rPr>
          <w:rFonts w:ascii="Verdana" w:hAnsi="Verdana"/>
          <w:sz w:val="17"/>
          <w:szCs w:val="17"/>
        </w:rPr>
        <w:t>post</w:t>
      </w:r>
      <w:r w:rsidR="00352920">
        <w:rPr>
          <w:rFonts w:ascii="Verdana" w:hAnsi="Verdana"/>
          <w:sz w:val="17"/>
          <w:szCs w:val="17"/>
        </w:rPr>
        <w:t>-</w:t>
      </w:r>
      <w:r w:rsidR="003C452F">
        <w:rPr>
          <w:rFonts w:ascii="Verdana" w:hAnsi="Verdana"/>
          <w:sz w:val="17"/>
          <w:szCs w:val="17"/>
        </w:rPr>
        <w:t xml:space="preserve">qualification </w:t>
      </w:r>
      <w:r w:rsidRPr="00963009">
        <w:rPr>
          <w:rFonts w:ascii="Verdana" w:hAnsi="Verdana"/>
          <w:sz w:val="17"/>
          <w:szCs w:val="17"/>
        </w:rPr>
        <w:t>experience in the areas of</w:t>
      </w:r>
      <w:r w:rsidR="00D3532D" w:rsidRPr="00963009">
        <w:rPr>
          <w:rFonts w:ascii="Verdana" w:hAnsi="Verdana"/>
          <w:sz w:val="17"/>
          <w:szCs w:val="17"/>
        </w:rPr>
        <w:t xml:space="preserve"> </w:t>
      </w:r>
      <w:r w:rsidR="00407E8B">
        <w:rPr>
          <w:rFonts w:ascii="Verdana" w:hAnsi="Verdana"/>
          <w:sz w:val="17"/>
          <w:szCs w:val="17"/>
        </w:rPr>
        <w:t>Accounting, Finance and Audit</w:t>
      </w:r>
      <w:r w:rsidR="004F1FD5" w:rsidRPr="00963009">
        <w:rPr>
          <w:rFonts w:ascii="Verdana" w:hAnsi="Verdana"/>
          <w:sz w:val="17"/>
          <w:szCs w:val="17"/>
        </w:rPr>
        <w:t>.</w:t>
      </w:r>
      <w:r w:rsidRPr="00963009">
        <w:rPr>
          <w:rFonts w:ascii="Verdana" w:hAnsi="Verdana"/>
          <w:sz w:val="17"/>
          <w:szCs w:val="17"/>
        </w:rPr>
        <w:t xml:space="preserve"> </w:t>
      </w:r>
    </w:p>
    <w:p w:rsidR="008C03D9" w:rsidRPr="00963009" w:rsidRDefault="008C03D9" w:rsidP="004F1FD5">
      <w:pPr>
        <w:numPr>
          <w:ilvl w:val="0"/>
          <w:numId w:val="11"/>
        </w:numPr>
        <w:spacing w:line="260" w:lineRule="exact"/>
        <w:ind w:left="289" w:hanging="289"/>
        <w:jc w:val="both"/>
        <w:rPr>
          <w:rFonts w:ascii="Verdana" w:hAnsi="Verdana" w:cs="Arial"/>
          <w:sz w:val="17"/>
          <w:szCs w:val="17"/>
        </w:rPr>
      </w:pPr>
      <w:r w:rsidRPr="00963009">
        <w:rPr>
          <w:rFonts w:ascii="Verdana" w:hAnsi="Verdana"/>
          <w:iCs/>
          <w:sz w:val="17"/>
          <w:szCs w:val="17"/>
        </w:rPr>
        <w:t xml:space="preserve">Gained exposure in conducting various audits during the </w:t>
      </w:r>
      <w:proofErr w:type="spellStart"/>
      <w:r w:rsidRPr="00963009">
        <w:rPr>
          <w:rFonts w:ascii="Verdana" w:hAnsi="Verdana"/>
          <w:iCs/>
          <w:sz w:val="17"/>
          <w:szCs w:val="17"/>
        </w:rPr>
        <w:t>Articleship</w:t>
      </w:r>
      <w:proofErr w:type="spellEnd"/>
      <w:r w:rsidRPr="00963009">
        <w:rPr>
          <w:rFonts w:ascii="Verdana" w:hAnsi="Verdana"/>
          <w:iCs/>
          <w:sz w:val="17"/>
          <w:szCs w:val="17"/>
        </w:rPr>
        <w:t xml:space="preserve"> period.</w:t>
      </w:r>
    </w:p>
    <w:p w:rsidR="00923C34" w:rsidRPr="00963009" w:rsidRDefault="00365203" w:rsidP="00365203">
      <w:pPr>
        <w:numPr>
          <w:ilvl w:val="0"/>
          <w:numId w:val="11"/>
        </w:numPr>
        <w:spacing w:line="260" w:lineRule="exact"/>
        <w:ind w:left="289" w:hanging="289"/>
        <w:jc w:val="both"/>
        <w:rPr>
          <w:rFonts w:ascii="Verdana" w:hAnsi="Verdana" w:cs="Lucida Sans Unicode"/>
          <w:sz w:val="17"/>
          <w:szCs w:val="17"/>
        </w:rPr>
      </w:pPr>
      <w:r w:rsidRPr="00365203">
        <w:rPr>
          <w:rFonts w:ascii="Verdana" w:hAnsi="Verdana"/>
          <w:sz w:val="17"/>
          <w:szCs w:val="17"/>
        </w:rPr>
        <w:t xml:space="preserve">Expertise in all phases of General Accounting, Finance and Auditing with strong mathematical aptitude and analytical </w:t>
      </w:r>
    </w:p>
    <w:p w:rsidR="00923C34" w:rsidRPr="00963009" w:rsidRDefault="00D4060A" w:rsidP="004F1FD5">
      <w:pPr>
        <w:numPr>
          <w:ilvl w:val="0"/>
          <w:numId w:val="11"/>
        </w:numPr>
        <w:spacing w:line="260" w:lineRule="exact"/>
        <w:ind w:left="289" w:hanging="289"/>
        <w:jc w:val="both"/>
        <w:rPr>
          <w:rFonts w:ascii="Verdana" w:hAnsi="Verdana" w:cs="Arial"/>
          <w:sz w:val="17"/>
          <w:szCs w:val="17"/>
        </w:rPr>
      </w:pPr>
      <w:r w:rsidRPr="00D4060A">
        <w:rPr>
          <w:rFonts w:ascii="Verdana" w:hAnsi="Verdana" w:cs="Arial"/>
          <w:sz w:val="17"/>
          <w:szCs w:val="17"/>
        </w:rPr>
        <w:tab/>
        <w:t xml:space="preserve">Highly motivated, </w:t>
      </w:r>
      <w:proofErr w:type="spellStart"/>
      <w:r w:rsidRPr="00D4060A">
        <w:rPr>
          <w:rFonts w:ascii="Verdana" w:hAnsi="Verdana" w:cs="Arial"/>
          <w:sz w:val="17"/>
          <w:szCs w:val="17"/>
        </w:rPr>
        <w:t>hard working</w:t>
      </w:r>
      <w:proofErr w:type="spellEnd"/>
      <w:r w:rsidRPr="00D4060A">
        <w:rPr>
          <w:rFonts w:ascii="Verdana" w:hAnsi="Verdana" w:cs="Arial"/>
          <w:sz w:val="17"/>
          <w:szCs w:val="17"/>
        </w:rPr>
        <w:t xml:space="preserve"> and good team worker with strong interpersonal skills.</w:t>
      </w:r>
    </w:p>
    <w:p w:rsidR="00DD45FC" w:rsidRPr="00963009" w:rsidRDefault="00DD45FC" w:rsidP="004F1FD5">
      <w:pPr>
        <w:jc w:val="both"/>
        <w:rPr>
          <w:rFonts w:ascii="Verdana" w:hAnsi="Verdana"/>
          <w:sz w:val="17"/>
          <w:szCs w:val="17"/>
        </w:rPr>
      </w:pPr>
    </w:p>
    <w:p w:rsidR="005A2618" w:rsidRPr="00963009" w:rsidRDefault="00923C34" w:rsidP="004F1FD5">
      <w:pPr>
        <w:pBdr>
          <w:bottom w:val="double" w:sz="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963009">
        <w:rPr>
          <w:rFonts w:ascii="Verdana" w:hAnsi="Verdana"/>
          <w:b/>
          <w:sz w:val="28"/>
          <w:szCs w:val="28"/>
        </w:rPr>
        <w:t>E</w:t>
      </w:r>
      <w:r w:rsidRPr="00963009">
        <w:rPr>
          <w:rFonts w:ascii="Verdana" w:hAnsi="Verdana"/>
          <w:b/>
          <w:sz w:val="17"/>
          <w:szCs w:val="17"/>
        </w:rPr>
        <w:t>DUCATION</w:t>
      </w:r>
    </w:p>
    <w:p w:rsidR="00923C34" w:rsidRPr="00963009" w:rsidRDefault="00923C34" w:rsidP="004F1FD5">
      <w:pPr>
        <w:jc w:val="both"/>
        <w:rPr>
          <w:rFonts w:ascii="Verdana" w:hAnsi="Verdana"/>
          <w:b/>
          <w:sz w:val="17"/>
          <w:szCs w:val="17"/>
        </w:rPr>
      </w:pPr>
    </w:p>
    <w:p w:rsidR="00EE7415" w:rsidRPr="00963009" w:rsidRDefault="00EE7415" w:rsidP="004F1FD5">
      <w:pPr>
        <w:jc w:val="both"/>
        <w:rPr>
          <w:rFonts w:ascii="Verdana" w:hAnsi="Verdana"/>
          <w:bCs/>
          <w:sz w:val="17"/>
          <w:szCs w:val="17"/>
        </w:rPr>
      </w:pPr>
      <w:proofErr w:type="gramStart"/>
      <w:r w:rsidRPr="00963009">
        <w:rPr>
          <w:rFonts w:ascii="Verdana" w:hAnsi="Verdana"/>
          <w:b/>
          <w:sz w:val="17"/>
          <w:szCs w:val="17"/>
        </w:rPr>
        <w:t>C.A</w:t>
      </w:r>
      <w:r w:rsidR="00C2615D" w:rsidRPr="00963009">
        <w:rPr>
          <w:rFonts w:ascii="Verdana" w:hAnsi="Verdana"/>
          <w:b/>
          <w:sz w:val="17"/>
          <w:szCs w:val="17"/>
        </w:rPr>
        <w:t xml:space="preserve">. </w:t>
      </w:r>
      <w:r w:rsidRPr="00963009">
        <w:rPr>
          <w:rFonts w:ascii="Verdana" w:hAnsi="Verdana"/>
          <w:b/>
          <w:sz w:val="17"/>
          <w:szCs w:val="17"/>
        </w:rPr>
        <w:t xml:space="preserve">Final </w:t>
      </w:r>
      <w:r w:rsidRPr="00963009">
        <w:rPr>
          <w:rFonts w:ascii="Verdana" w:hAnsi="Verdana"/>
          <w:bCs/>
          <w:sz w:val="17"/>
          <w:szCs w:val="17"/>
        </w:rPr>
        <w:t>from Institute of Chart</w:t>
      </w:r>
      <w:r w:rsidR="00044423">
        <w:rPr>
          <w:rFonts w:ascii="Verdana" w:hAnsi="Verdana"/>
          <w:bCs/>
          <w:sz w:val="17"/>
          <w:szCs w:val="17"/>
        </w:rPr>
        <w:t>ered Accountant of India in 2007</w:t>
      </w:r>
      <w:r w:rsidRPr="00963009">
        <w:rPr>
          <w:rFonts w:ascii="Verdana" w:hAnsi="Verdana"/>
          <w:bCs/>
          <w:sz w:val="17"/>
          <w:szCs w:val="17"/>
        </w:rPr>
        <w:t>.</w:t>
      </w:r>
      <w:proofErr w:type="gramEnd"/>
      <w:r w:rsidRPr="00963009">
        <w:rPr>
          <w:rFonts w:ascii="Verdana" w:hAnsi="Verdana"/>
          <w:bCs/>
          <w:sz w:val="17"/>
          <w:szCs w:val="17"/>
        </w:rPr>
        <w:t xml:space="preserve"> </w:t>
      </w:r>
    </w:p>
    <w:p w:rsidR="00EE7415" w:rsidRPr="00963009" w:rsidRDefault="00EE7415" w:rsidP="004F1FD5">
      <w:pPr>
        <w:jc w:val="both"/>
        <w:rPr>
          <w:rFonts w:ascii="Verdana" w:hAnsi="Verdana"/>
          <w:bCs/>
          <w:sz w:val="17"/>
          <w:szCs w:val="17"/>
        </w:rPr>
      </w:pPr>
    </w:p>
    <w:p w:rsidR="00EE7415" w:rsidRPr="00963009" w:rsidRDefault="00EE7415" w:rsidP="004F1FD5">
      <w:pPr>
        <w:jc w:val="both"/>
        <w:rPr>
          <w:rFonts w:ascii="Verdana" w:hAnsi="Verdana"/>
          <w:bCs/>
          <w:sz w:val="17"/>
          <w:szCs w:val="17"/>
        </w:rPr>
      </w:pPr>
      <w:proofErr w:type="gramStart"/>
      <w:r w:rsidRPr="00963009">
        <w:rPr>
          <w:rFonts w:ascii="Verdana" w:hAnsi="Verdana"/>
          <w:b/>
          <w:sz w:val="17"/>
          <w:szCs w:val="17"/>
        </w:rPr>
        <w:t>B.Com.</w:t>
      </w:r>
      <w:r w:rsidRPr="00963009">
        <w:rPr>
          <w:rFonts w:ascii="Verdana" w:hAnsi="Verdana"/>
          <w:bCs/>
          <w:sz w:val="17"/>
          <w:szCs w:val="17"/>
        </w:rPr>
        <w:t xml:space="preserve"> from </w:t>
      </w:r>
      <w:proofErr w:type="spellStart"/>
      <w:r w:rsidR="005E666C">
        <w:rPr>
          <w:rFonts w:ascii="Verdana" w:hAnsi="Verdana"/>
          <w:bCs/>
          <w:sz w:val="17"/>
          <w:szCs w:val="17"/>
        </w:rPr>
        <w:t>Bh</w:t>
      </w:r>
      <w:r w:rsidR="00BE595D">
        <w:rPr>
          <w:rFonts w:ascii="Verdana" w:hAnsi="Verdana"/>
          <w:bCs/>
          <w:sz w:val="17"/>
          <w:szCs w:val="17"/>
        </w:rPr>
        <w:t>arathidasan</w:t>
      </w:r>
      <w:proofErr w:type="spellEnd"/>
      <w:r w:rsidR="00BE595D">
        <w:rPr>
          <w:rFonts w:ascii="Verdana" w:hAnsi="Verdana"/>
          <w:bCs/>
          <w:sz w:val="17"/>
          <w:szCs w:val="17"/>
        </w:rPr>
        <w:t xml:space="preserve"> University, </w:t>
      </w:r>
      <w:proofErr w:type="spellStart"/>
      <w:r w:rsidR="00BE595D">
        <w:rPr>
          <w:rFonts w:ascii="Verdana" w:hAnsi="Verdana"/>
          <w:bCs/>
          <w:sz w:val="17"/>
          <w:szCs w:val="17"/>
        </w:rPr>
        <w:t>Tiruchi</w:t>
      </w:r>
      <w:r w:rsidR="005E666C">
        <w:rPr>
          <w:rFonts w:ascii="Verdana" w:hAnsi="Verdana"/>
          <w:bCs/>
          <w:sz w:val="17"/>
          <w:szCs w:val="17"/>
        </w:rPr>
        <w:t>rapalli</w:t>
      </w:r>
      <w:proofErr w:type="spellEnd"/>
      <w:r w:rsidR="005E666C">
        <w:rPr>
          <w:rFonts w:ascii="Verdana" w:hAnsi="Verdana"/>
          <w:bCs/>
          <w:sz w:val="17"/>
          <w:szCs w:val="17"/>
        </w:rPr>
        <w:t>, Tamil</w:t>
      </w:r>
      <w:r w:rsidR="00BE595D">
        <w:rPr>
          <w:rFonts w:ascii="Verdana" w:hAnsi="Verdana"/>
          <w:bCs/>
          <w:sz w:val="17"/>
          <w:szCs w:val="17"/>
        </w:rPr>
        <w:t xml:space="preserve"> N</w:t>
      </w:r>
      <w:r w:rsidR="005E666C">
        <w:rPr>
          <w:rFonts w:ascii="Verdana" w:hAnsi="Verdana"/>
          <w:bCs/>
          <w:sz w:val="17"/>
          <w:szCs w:val="17"/>
        </w:rPr>
        <w:t>adu in 2000</w:t>
      </w:r>
      <w:r w:rsidRPr="00963009">
        <w:rPr>
          <w:rFonts w:ascii="Verdana" w:hAnsi="Verdana"/>
          <w:bCs/>
          <w:sz w:val="17"/>
          <w:szCs w:val="17"/>
        </w:rPr>
        <w:t>.</w:t>
      </w:r>
      <w:proofErr w:type="gramEnd"/>
      <w:r w:rsidRPr="00963009">
        <w:rPr>
          <w:rFonts w:ascii="Verdana" w:hAnsi="Verdana"/>
          <w:bCs/>
          <w:sz w:val="17"/>
          <w:szCs w:val="17"/>
        </w:rPr>
        <w:t xml:space="preserve"> </w:t>
      </w:r>
    </w:p>
    <w:p w:rsidR="00EE7415" w:rsidRPr="00963009" w:rsidRDefault="00EE7415" w:rsidP="004F1FD5">
      <w:pPr>
        <w:jc w:val="both"/>
        <w:rPr>
          <w:rFonts w:ascii="Verdana" w:hAnsi="Verdana"/>
          <w:bCs/>
          <w:sz w:val="17"/>
          <w:szCs w:val="17"/>
        </w:rPr>
      </w:pPr>
    </w:p>
    <w:p w:rsidR="005A2618" w:rsidRPr="00963009" w:rsidRDefault="009740D1" w:rsidP="004F1FD5">
      <w:pPr>
        <w:pBdr>
          <w:bottom w:val="double" w:sz="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963009">
        <w:rPr>
          <w:rFonts w:ascii="Verdana" w:hAnsi="Verdana"/>
          <w:b/>
          <w:sz w:val="28"/>
          <w:szCs w:val="28"/>
        </w:rPr>
        <w:t>O</w:t>
      </w:r>
      <w:r w:rsidRPr="00963009">
        <w:rPr>
          <w:rFonts w:ascii="Verdana" w:hAnsi="Verdana"/>
          <w:b/>
          <w:sz w:val="17"/>
          <w:szCs w:val="17"/>
        </w:rPr>
        <w:t>RGANIZATIONAL</w:t>
      </w:r>
      <w:r w:rsidRPr="00963009">
        <w:rPr>
          <w:rFonts w:ascii="Verdana" w:hAnsi="Verdana"/>
          <w:b/>
          <w:sz w:val="28"/>
          <w:szCs w:val="28"/>
        </w:rPr>
        <w:t xml:space="preserve"> E</w:t>
      </w:r>
      <w:r w:rsidRPr="00963009">
        <w:rPr>
          <w:rFonts w:ascii="Verdana" w:hAnsi="Verdana"/>
          <w:b/>
          <w:sz w:val="17"/>
          <w:szCs w:val="17"/>
        </w:rPr>
        <w:t>XPERIENCE</w:t>
      </w:r>
    </w:p>
    <w:p w:rsidR="009740D1" w:rsidRPr="00963009" w:rsidRDefault="009740D1" w:rsidP="004F1FD5">
      <w:pPr>
        <w:jc w:val="both"/>
        <w:rPr>
          <w:rFonts w:ascii="Verdana" w:hAnsi="Verdana"/>
          <w:b/>
          <w:iCs/>
          <w:sz w:val="17"/>
          <w:szCs w:val="17"/>
        </w:rPr>
      </w:pPr>
    </w:p>
    <w:p w:rsidR="00352920" w:rsidRPr="00963009" w:rsidRDefault="00352920" w:rsidP="00352920">
      <w:pPr>
        <w:shd w:val="clear" w:color="auto" w:fill="E6E6E6"/>
        <w:jc w:val="both"/>
        <w:rPr>
          <w:rFonts w:ascii="Verdana" w:hAnsi="Verdana"/>
          <w:b/>
          <w:iCs/>
          <w:sz w:val="17"/>
          <w:szCs w:val="17"/>
        </w:rPr>
      </w:pPr>
      <w:r>
        <w:rPr>
          <w:rFonts w:ascii="Verdana" w:hAnsi="Verdana"/>
          <w:b/>
          <w:iCs/>
          <w:sz w:val="17"/>
          <w:szCs w:val="17"/>
        </w:rPr>
        <w:t>From Aug’13 to till Date</w:t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iCs/>
          <w:sz w:val="17"/>
          <w:szCs w:val="17"/>
        </w:rPr>
        <w:tab/>
        <w:t>Jumbo Electronics Co. Ltd. LLC</w:t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bCs/>
          <w:iCs/>
          <w:sz w:val="17"/>
          <w:szCs w:val="17"/>
        </w:rPr>
        <w:t>Finance Officer</w:t>
      </w:r>
    </w:p>
    <w:p w:rsidR="00352920" w:rsidRDefault="004A00AB" w:rsidP="004F1FD5">
      <w:pPr>
        <w:shd w:val="clear" w:color="auto" w:fill="E6E6E6"/>
        <w:jc w:val="both"/>
        <w:rPr>
          <w:rFonts w:ascii="Verdana" w:hAnsi="Verdana"/>
          <w:b/>
          <w:iCs/>
          <w:sz w:val="17"/>
          <w:szCs w:val="17"/>
        </w:rPr>
      </w:pPr>
      <w:proofErr w:type="spellStart"/>
      <w:proofErr w:type="gramStart"/>
      <w:r>
        <w:rPr>
          <w:rFonts w:ascii="Verdana" w:hAnsi="Verdana"/>
          <w:b/>
          <w:iCs/>
          <w:sz w:val="17"/>
          <w:szCs w:val="17"/>
        </w:rPr>
        <w:t>Incharge</w:t>
      </w:r>
      <w:proofErr w:type="spellEnd"/>
      <w:r>
        <w:rPr>
          <w:rFonts w:ascii="Verdana" w:hAnsi="Verdana"/>
          <w:b/>
          <w:iCs/>
          <w:sz w:val="17"/>
          <w:szCs w:val="17"/>
        </w:rPr>
        <w:t xml:space="preserve"> for a team of 4 people.</w:t>
      </w:r>
      <w:proofErr w:type="gramEnd"/>
    </w:p>
    <w:p w:rsidR="00D06AA6" w:rsidRDefault="00D06AA6" w:rsidP="00352920">
      <w:pPr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</w:p>
    <w:p w:rsidR="00352920" w:rsidRDefault="00352920" w:rsidP="00352920">
      <w:pPr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  <w:r>
        <w:rPr>
          <w:rFonts w:ascii="Verdana" w:hAnsi="Verdana"/>
          <w:b/>
          <w:bCs/>
          <w:iCs/>
          <w:sz w:val="17"/>
          <w:szCs w:val="17"/>
          <w:u w:val="single"/>
        </w:rPr>
        <w:t>Job responsibility includes</w:t>
      </w:r>
      <w:r w:rsidRPr="00963009">
        <w:rPr>
          <w:rFonts w:ascii="Verdana" w:hAnsi="Verdana"/>
          <w:b/>
          <w:bCs/>
          <w:iCs/>
          <w:sz w:val="17"/>
          <w:szCs w:val="17"/>
          <w:u w:val="single"/>
        </w:rPr>
        <w:t>:</w:t>
      </w:r>
    </w:p>
    <w:p w:rsidR="00352920" w:rsidRPr="00BE595D" w:rsidRDefault="00352920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  <w:proofErr w:type="spellStart"/>
      <w:r w:rsidRPr="00352920">
        <w:rPr>
          <w:rFonts w:ascii="Verdana" w:hAnsi="Verdana"/>
          <w:sz w:val="17"/>
          <w:szCs w:val="17"/>
        </w:rPr>
        <w:t>Incharge</w:t>
      </w:r>
      <w:proofErr w:type="spellEnd"/>
      <w:r w:rsidRPr="00352920">
        <w:rPr>
          <w:rFonts w:ascii="Verdana" w:hAnsi="Verdana"/>
          <w:sz w:val="17"/>
          <w:szCs w:val="17"/>
        </w:rPr>
        <w:t xml:space="preserve"> of Audit finalization and preparation of financial Statements of all legal entities including consolidation.</w:t>
      </w:r>
    </w:p>
    <w:p w:rsidR="00BE595D" w:rsidRPr="00BE595D" w:rsidRDefault="00BE595D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t>Co-ordinating with all group companies for all audit, inventory, Debtors related information and reports.</w:t>
      </w:r>
    </w:p>
    <w:p w:rsidR="00BE595D" w:rsidRPr="00352920" w:rsidRDefault="00BE595D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  <w:r>
        <w:rPr>
          <w:rFonts w:ascii="Verdana" w:hAnsi="Verdana"/>
          <w:sz w:val="17"/>
          <w:szCs w:val="17"/>
        </w:rPr>
        <w:t>Preparing monthly Trade and non- trade reconciliations for all group companies.</w:t>
      </w:r>
    </w:p>
    <w:p w:rsidR="00352920" w:rsidRPr="00352920" w:rsidRDefault="00352920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Cs/>
          <w:iCs/>
          <w:sz w:val="17"/>
          <w:szCs w:val="17"/>
          <w:u w:val="single"/>
        </w:rPr>
      </w:pPr>
      <w:r w:rsidRPr="00352920">
        <w:rPr>
          <w:rFonts w:ascii="Verdana" w:hAnsi="Verdana"/>
          <w:bCs/>
          <w:iCs/>
          <w:sz w:val="17"/>
          <w:szCs w:val="17"/>
        </w:rPr>
        <w:t>Pre</w:t>
      </w:r>
      <w:r>
        <w:rPr>
          <w:rFonts w:ascii="Verdana" w:hAnsi="Verdana"/>
          <w:bCs/>
          <w:iCs/>
          <w:sz w:val="17"/>
          <w:szCs w:val="17"/>
        </w:rPr>
        <w:t>paring inventory related month end reports and calculation of inventory provisions.</w:t>
      </w:r>
    </w:p>
    <w:p w:rsidR="00352920" w:rsidRPr="00352920" w:rsidRDefault="00352920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Cs/>
          <w:iCs/>
          <w:sz w:val="17"/>
          <w:szCs w:val="17"/>
          <w:u w:val="single"/>
        </w:rPr>
      </w:pPr>
      <w:r>
        <w:rPr>
          <w:rFonts w:ascii="Verdana" w:hAnsi="Verdana"/>
          <w:bCs/>
          <w:iCs/>
          <w:sz w:val="17"/>
          <w:szCs w:val="17"/>
        </w:rPr>
        <w:t>Preparing monthly reconciliation between inventory module and GL.</w:t>
      </w:r>
    </w:p>
    <w:p w:rsidR="00352920" w:rsidRDefault="00352920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Cs/>
          <w:iCs/>
          <w:sz w:val="17"/>
          <w:szCs w:val="17"/>
        </w:rPr>
      </w:pPr>
      <w:r w:rsidRPr="00352920">
        <w:rPr>
          <w:rFonts w:ascii="Verdana" w:hAnsi="Verdana"/>
          <w:bCs/>
          <w:iCs/>
          <w:sz w:val="17"/>
          <w:szCs w:val="17"/>
        </w:rPr>
        <w:t xml:space="preserve">Supervising all daily van sales </w:t>
      </w:r>
      <w:r>
        <w:rPr>
          <w:rFonts w:ascii="Verdana" w:hAnsi="Verdana"/>
          <w:bCs/>
          <w:iCs/>
          <w:sz w:val="17"/>
          <w:szCs w:val="17"/>
        </w:rPr>
        <w:t>cash collection summaries.</w:t>
      </w:r>
    </w:p>
    <w:p w:rsidR="00352920" w:rsidRDefault="00352920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Cs/>
          <w:iCs/>
          <w:sz w:val="17"/>
          <w:szCs w:val="17"/>
        </w:rPr>
      </w:pPr>
      <w:r>
        <w:rPr>
          <w:rFonts w:ascii="Verdana" w:hAnsi="Verdana"/>
          <w:bCs/>
          <w:iCs/>
          <w:sz w:val="17"/>
          <w:szCs w:val="17"/>
        </w:rPr>
        <w:t>Supervising retail reconciliations for all showrooms for Cash, Cheque, Credit card etc.</w:t>
      </w:r>
    </w:p>
    <w:p w:rsidR="00352920" w:rsidRDefault="00BE595D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Cs/>
          <w:iCs/>
          <w:sz w:val="17"/>
          <w:szCs w:val="17"/>
        </w:rPr>
      </w:pPr>
      <w:r>
        <w:rPr>
          <w:rFonts w:ascii="Verdana" w:hAnsi="Verdana"/>
          <w:bCs/>
          <w:iCs/>
          <w:sz w:val="17"/>
          <w:szCs w:val="17"/>
        </w:rPr>
        <w:t>Preparing and supervising Debtors related month end reports.</w:t>
      </w:r>
    </w:p>
    <w:p w:rsidR="00BE595D" w:rsidRDefault="00BE595D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Cs/>
          <w:iCs/>
          <w:sz w:val="17"/>
          <w:szCs w:val="17"/>
        </w:rPr>
      </w:pPr>
      <w:r>
        <w:rPr>
          <w:rFonts w:ascii="Verdana" w:hAnsi="Verdana"/>
          <w:bCs/>
          <w:iCs/>
          <w:sz w:val="17"/>
          <w:szCs w:val="17"/>
        </w:rPr>
        <w:t>Follow-up for the Over-due invoices and doing reconciliation with the customer statements.</w:t>
      </w:r>
    </w:p>
    <w:p w:rsidR="00BE595D" w:rsidRDefault="00BE595D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Cs/>
          <w:iCs/>
          <w:sz w:val="17"/>
          <w:szCs w:val="17"/>
        </w:rPr>
      </w:pPr>
      <w:r>
        <w:rPr>
          <w:rFonts w:ascii="Verdana" w:hAnsi="Verdana"/>
          <w:bCs/>
          <w:iCs/>
          <w:sz w:val="17"/>
          <w:szCs w:val="17"/>
        </w:rPr>
        <w:t>Supervising Bank reconciliation statements and closing of reconciling entries.</w:t>
      </w:r>
    </w:p>
    <w:p w:rsidR="00BE595D" w:rsidRPr="00352920" w:rsidRDefault="00BE595D" w:rsidP="003E092B">
      <w:pPr>
        <w:numPr>
          <w:ilvl w:val="0"/>
          <w:numId w:val="19"/>
        </w:numPr>
        <w:tabs>
          <w:tab w:val="num" w:pos="1080"/>
        </w:tabs>
        <w:ind w:right="1109"/>
        <w:jc w:val="both"/>
        <w:rPr>
          <w:rFonts w:ascii="Verdana" w:hAnsi="Verdana"/>
          <w:bCs/>
          <w:iCs/>
          <w:sz w:val="17"/>
          <w:szCs w:val="17"/>
        </w:rPr>
      </w:pPr>
      <w:r>
        <w:rPr>
          <w:rFonts w:ascii="Verdana" w:hAnsi="Verdana"/>
          <w:bCs/>
          <w:iCs/>
          <w:sz w:val="17"/>
          <w:szCs w:val="17"/>
        </w:rPr>
        <w:t xml:space="preserve">Supervising </w:t>
      </w:r>
      <w:r w:rsidR="0016754D">
        <w:rPr>
          <w:rFonts w:ascii="Verdana" w:hAnsi="Verdana"/>
          <w:bCs/>
          <w:iCs/>
          <w:sz w:val="17"/>
          <w:szCs w:val="17"/>
        </w:rPr>
        <w:t xml:space="preserve">for accounting </w:t>
      </w:r>
      <w:r>
        <w:rPr>
          <w:rFonts w:ascii="Verdana" w:hAnsi="Verdana"/>
          <w:bCs/>
          <w:iCs/>
          <w:sz w:val="17"/>
          <w:szCs w:val="17"/>
        </w:rPr>
        <w:t>all cheque entries</w:t>
      </w:r>
      <w:r w:rsidR="004A00AB">
        <w:rPr>
          <w:rFonts w:ascii="Verdana" w:hAnsi="Verdana"/>
          <w:bCs/>
          <w:iCs/>
          <w:sz w:val="17"/>
          <w:szCs w:val="17"/>
        </w:rPr>
        <w:t>.</w:t>
      </w:r>
    </w:p>
    <w:p w:rsidR="00352920" w:rsidRPr="00352920" w:rsidRDefault="00352920" w:rsidP="00352920"/>
    <w:p w:rsidR="00352920" w:rsidRDefault="00352920" w:rsidP="004F1FD5">
      <w:pPr>
        <w:shd w:val="clear" w:color="auto" w:fill="E6E6E6"/>
        <w:jc w:val="both"/>
        <w:rPr>
          <w:rFonts w:ascii="Verdana" w:hAnsi="Verdana"/>
          <w:b/>
          <w:iCs/>
          <w:sz w:val="17"/>
          <w:szCs w:val="17"/>
        </w:rPr>
      </w:pPr>
    </w:p>
    <w:p w:rsidR="009740D1" w:rsidRPr="00963009" w:rsidRDefault="008221AD" w:rsidP="004F1FD5">
      <w:pPr>
        <w:shd w:val="clear" w:color="auto" w:fill="E6E6E6"/>
        <w:jc w:val="both"/>
        <w:rPr>
          <w:rFonts w:ascii="Verdana" w:hAnsi="Verdana"/>
          <w:b/>
          <w:iCs/>
          <w:sz w:val="17"/>
          <w:szCs w:val="17"/>
        </w:rPr>
      </w:pPr>
      <w:r>
        <w:rPr>
          <w:rFonts w:ascii="Verdana" w:hAnsi="Verdana"/>
          <w:b/>
          <w:iCs/>
          <w:sz w:val="17"/>
          <w:szCs w:val="17"/>
        </w:rPr>
        <w:t xml:space="preserve">From </w:t>
      </w:r>
      <w:r w:rsidR="00A1377B">
        <w:rPr>
          <w:rFonts w:ascii="Verdana" w:hAnsi="Verdana"/>
          <w:b/>
          <w:iCs/>
          <w:sz w:val="17"/>
          <w:szCs w:val="17"/>
        </w:rPr>
        <w:t>Apr</w:t>
      </w:r>
      <w:r w:rsidR="004A00AB">
        <w:rPr>
          <w:rFonts w:ascii="Verdana" w:hAnsi="Verdana"/>
          <w:b/>
          <w:iCs/>
          <w:sz w:val="17"/>
          <w:szCs w:val="17"/>
        </w:rPr>
        <w:t>’12</w:t>
      </w:r>
      <w:r>
        <w:rPr>
          <w:rFonts w:ascii="Verdana" w:hAnsi="Verdana"/>
          <w:b/>
          <w:iCs/>
          <w:sz w:val="17"/>
          <w:szCs w:val="17"/>
        </w:rPr>
        <w:t xml:space="preserve"> to </w:t>
      </w:r>
      <w:r w:rsidR="004A00AB">
        <w:rPr>
          <w:rFonts w:ascii="Verdana" w:hAnsi="Verdana"/>
          <w:b/>
          <w:iCs/>
          <w:sz w:val="17"/>
          <w:szCs w:val="17"/>
        </w:rPr>
        <w:t>May</w:t>
      </w:r>
      <w:r w:rsidR="002245A6">
        <w:rPr>
          <w:rFonts w:ascii="Verdana" w:hAnsi="Verdana"/>
          <w:b/>
          <w:iCs/>
          <w:sz w:val="17"/>
          <w:szCs w:val="17"/>
        </w:rPr>
        <w:t xml:space="preserve"> </w:t>
      </w:r>
      <w:r w:rsidR="004A00AB">
        <w:rPr>
          <w:rFonts w:ascii="Verdana" w:hAnsi="Verdana"/>
          <w:b/>
          <w:iCs/>
          <w:sz w:val="17"/>
          <w:szCs w:val="17"/>
        </w:rPr>
        <w:t>13</w:t>
      </w:r>
      <w:r w:rsidR="000D66E5">
        <w:rPr>
          <w:rFonts w:ascii="Verdana" w:hAnsi="Verdana"/>
          <w:b/>
          <w:iCs/>
          <w:sz w:val="17"/>
          <w:szCs w:val="17"/>
        </w:rPr>
        <w:tab/>
      </w:r>
      <w:r w:rsidR="00EE5F65">
        <w:rPr>
          <w:rFonts w:ascii="Verdana" w:hAnsi="Verdana"/>
          <w:b/>
          <w:iCs/>
          <w:sz w:val="17"/>
          <w:szCs w:val="17"/>
        </w:rPr>
        <w:tab/>
      </w:r>
      <w:r w:rsidR="00EE5F65">
        <w:rPr>
          <w:rFonts w:ascii="Verdana" w:hAnsi="Verdana"/>
          <w:b/>
          <w:iCs/>
          <w:sz w:val="17"/>
          <w:szCs w:val="17"/>
        </w:rPr>
        <w:tab/>
        <w:t>Emirates Cranes Trading LLC, Dubai</w:t>
      </w:r>
      <w:r w:rsidR="00EE5F65">
        <w:rPr>
          <w:rFonts w:ascii="Verdana" w:hAnsi="Verdana"/>
          <w:b/>
          <w:iCs/>
          <w:sz w:val="17"/>
          <w:szCs w:val="17"/>
        </w:rPr>
        <w:tab/>
      </w:r>
      <w:r w:rsidR="00EE5F65">
        <w:rPr>
          <w:rFonts w:ascii="Verdana" w:hAnsi="Verdana"/>
          <w:b/>
          <w:iCs/>
          <w:sz w:val="17"/>
          <w:szCs w:val="17"/>
        </w:rPr>
        <w:tab/>
      </w:r>
      <w:r w:rsidR="00EE5F65">
        <w:rPr>
          <w:rFonts w:ascii="Verdana" w:hAnsi="Verdana"/>
          <w:b/>
          <w:iCs/>
          <w:sz w:val="17"/>
          <w:szCs w:val="17"/>
        </w:rPr>
        <w:tab/>
      </w:r>
      <w:r w:rsidR="00EE5F65">
        <w:rPr>
          <w:rFonts w:ascii="Verdana" w:hAnsi="Verdana"/>
          <w:b/>
          <w:bCs/>
          <w:iCs/>
          <w:sz w:val="17"/>
          <w:szCs w:val="17"/>
        </w:rPr>
        <w:t>Finance Executive</w:t>
      </w:r>
    </w:p>
    <w:p w:rsidR="004E14D3" w:rsidRPr="00963009" w:rsidRDefault="004E14D3" w:rsidP="004E14D3">
      <w:pPr>
        <w:shd w:val="clear" w:color="auto" w:fill="E6E6E6"/>
        <w:jc w:val="both"/>
        <w:rPr>
          <w:rFonts w:ascii="Verdana" w:hAnsi="Verdana"/>
          <w:b/>
          <w:iCs/>
          <w:sz w:val="17"/>
          <w:szCs w:val="17"/>
        </w:rPr>
      </w:pPr>
      <w:r>
        <w:rPr>
          <w:rFonts w:ascii="Verdana" w:hAnsi="Verdana"/>
          <w:b/>
          <w:iCs/>
          <w:sz w:val="17"/>
          <w:szCs w:val="17"/>
        </w:rPr>
        <w:t xml:space="preserve">From </w:t>
      </w:r>
      <w:r w:rsidR="00DF63BE">
        <w:rPr>
          <w:rFonts w:ascii="Verdana" w:hAnsi="Verdana"/>
          <w:b/>
          <w:iCs/>
          <w:sz w:val="17"/>
          <w:szCs w:val="17"/>
        </w:rPr>
        <w:t>Nov</w:t>
      </w:r>
      <w:r>
        <w:rPr>
          <w:rFonts w:ascii="Verdana" w:hAnsi="Verdana"/>
          <w:b/>
          <w:iCs/>
          <w:sz w:val="17"/>
          <w:szCs w:val="17"/>
        </w:rPr>
        <w:t>’</w:t>
      </w:r>
      <w:r w:rsidR="00DF63BE">
        <w:rPr>
          <w:rFonts w:ascii="Verdana" w:hAnsi="Verdana"/>
          <w:b/>
          <w:iCs/>
          <w:sz w:val="17"/>
          <w:szCs w:val="17"/>
        </w:rPr>
        <w:t>09</w:t>
      </w:r>
      <w:r>
        <w:rPr>
          <w:rFonts w:ascii="Verdana" w:hAnsi="Verdana"/>
          <w:b/>
          <w:iCs/>
          <w:sz w:val="17"/>
          <w:szCs w:val="17"/>
        </w:rPr>
        <w:t xml:space="preserve"> to </w:t>
      </w:r>
      <w:r w:rsidR="00C64A3E">
        <w:rPr>
          <w:rFonts w:ascii="Verdana" w:hAnsi="Verdana"/>
          <w:b/>
          <w:iCs/>
          <w:sz w:val="17"/>
          <w:szCs w:val="17"/>
        </w:rPr>
        <w:t xml:space="preserve">Apr </w:t>
      </w:r>
      <w:r w:rsidR="00DF63BE">
        <w:rPr>
          <w:rFonts w:ascii="Verdana" w:hAnsi="Verdana"/>
          <w:b/>
          <w:iCs/>
          <w:sz w:val="17"/>
          <w:szCs w:val="17"/>
        </w:rPr>
        <w:t>10</w:t>
      </w:r>
      <w:r w:rsidR="00DF63BE"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iCs/>
          <w:sz w:val="17"/>
          <w:szCs w:val="17"/>
        </w:rPr>
        <w:tab/>
      </w:r>
      <w:proofErr w:type="spellStart"/>
      <w:r w:rsidR="00DF63BE">
        <w:rPr>
          <w:rFonts w:ascii="Verdana" w:hAnsi="Verdana"/>
          <w:b/>
          <w:iCs/>
          <w:sz w:val="17"/>
          <w:szCs w:val="17"/>
        </w:rPr>
        <w:t>Intouch</w:t>
      </w:r>
      <w:proofErr w:type="spellEnd"/>
      <w:r w:rsidR="00DF63BE">
        <w:rPr>
          <w:rFonts w:ascii="Verdana" w:hAnsi="Verdana"/>
          <w:b/>
          <w:iCs/>
          <w:sz w:val="17"/>
          <w:szCs w:val="17"/>
        </w:rPr>
        <w:t xml:space="preserve"> Interior </w:t>
      </w:r>
      <w:r w:rsidR="00457235">
        <w:rPr>
          <w:rFonts w:ascii="Verdana" w:hAnsi="Verdana"/>
          <w:b/>
          <w:iCs/>
          <w:sz w:val="17"/>
          <w:szCs w:val="17"/>
        </w:rPr>
        <w:t>Desi</w:t>
      </w:r>
      <w:r w:rsidR="00DF63BE">
        <w:rPr>
          <w:rFonts w:ascii="Verdana" w:hAnsi="Verdana"/>
          <w:b/>
          <w:iCs/>
          <w:sz w:val="17"/>
          <w:szCs w:val="17"/>
        </w:rPr>
        <w:t>g</w:t>
      </w:r>
      <w:r w:rsidR="00457235">
        <w:rPr>
          <w:rFonts w:ascii="Verdana" w:hAnsi="Verdana"/>
          <w:b/>
          <w:iCs/>
          <w:sz w:val="17"/>
          <w:szCs w:val="17"/>
        </w:rPr>
        <w:t>n</w:t>
      </w:r>
      <w:r w:rsidR="00DF63BE">
        <w:rPr>
          <w:rFonts w:ascii="Verdana" w:hAnsi="Verdana"/>
          <w:b/>
          <w:iCs/>
          <w:sz w:val="17"/>
          <w:szCs w:val="17"/>
        </w:rPr>
        <w:t xml:space="preserve"> LLC, Dubai</w:t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bCs/>
          <w:iCs/>
          <w:sz w:val="17"/>
          <w:szCs w:val="17"/>
        </w:rPr>
        <w:t>Finance Executive</w:t>
      </w:r>
    </w:p>
    <w:p w:rsidR="009740D1" w:rsidRPr="00963009" w:rsidRDefault="009740D1" w:rsidP="004F1FD5">
      <w:pPr>
        <w:ind w:right="1109"/>
        <w:jc w:val="both"/>
        <w:rPr>
          <w:rFonts w:ascii="Verdana" w:hAnsi="Verdana"/>
          <w:iCs/>
          <w:sz w:val="17"/>
          <w:szCs w:val="17"/>
        </w:rPr>
      </w:pPr>
    </w:p>
    <w:p w:rsidR="009740D1" w:rsidRPr="00963009" w:rsidRDefault="00A42DAE" w:rsidP="004F1FD5">
      <w:pPr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  <w:r>
        <w:rPr>
          <w:rFonts w:ascii="Verdana" w:hAnsi="Verdana"/>
          <w:b/>
          <w:bCs/>
          <w:iCs/>
          <w:sz w:val="17"/>
          <w:szCs w:val="17"/>
          <w:u w:val="single"/>
        </w:rPr>
        <w:t>Job responsibility includes</w:t>
      </w:r>
      <w:r w:rsidR="009740D1" w:rsidRPr="00963009">
        <w:rPr>
          <w:rFonts w:ascii="Verdana" w:hAnsi="Verdana"/>
          <w:b/>
          <w:bCs/>
          <w:iCs/>
          <w:sz w:val="17"/>
          <w:szCs w:val="17"/>
          <w:u w:val="single"/>
        </w:rPr>
        <w:t>:</w:t>
      </w:r>
    </w:p>
    <w:p w:rsidR="00A75CAF" w:rsidRPr="00A75CAF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Supervision and scrutinizing all transaction passed in the Books of Account</w:t>
      </w:r>
    </w:p>
    <w:p w:rsidR="00A75CAF" w:rsidRPr="00A75CAF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Updat</w:t>
      </w:r>
      <w:r>
        <w:rPr>
          <w:rFonts w:ascii="Verdana" w:hAnsi="Verdana"/>
          <w:sz w:val="17"/>
          <w:szCs w:val="17"/>
        </w:rPr>
        <w:t>ing daily sales/collection data.</w:t>
      </w:r>
    </w:p>
    <w:p w:rsidR="00A75CAF" w:rsidRPr="00A75CAF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Payables Management-Issue of purchase Order, Supplier Payments &amp; Supplier Account Reconciliations</w:t>
      </w:r>
    </w:p>
    <w:p w:rsidR="00A75CAF" w:rsidRPr="00A75CAF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Closing with full responsibility of accounts receivable, accounts payable, inventory and fixed asset functions</w:t>
      </w:r>
    </w:p>
    <w:p w:rsidR="00A75CAF" w:rsidRPr="00A75CAF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Timely verification of fixed assets, preparation of reports to management on that.</w:t>
      </w:r>
    </w:p>
    <w:p w:rsidR="00A75CAF" w:rsidRPr="00A75CAF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Preparation, review and analysis of financial statements, G/L and company’s month/year-end reports</w:t>
      </w:r>
    </w:p>
    <w:p w:rsidR="00A75CAF" w:rsidRPr="00A75CAF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Proficient in maintaining and monitoring the Payroll functions.</w:t>
      </w:r>
    </w:p>
    <w:p w:rsidR="00A75CAF" w:rsidRPr="00A75CAF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Preparation of Annual Budget , MIS reports and other reports required by the management</w:t>
      </w:r>
    </w:p>
    <w:p w:rsidR="00A75CAF" w:rsidRPr="00A75CAF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Inventory Management and Cash Management in Office, Warehouse &amp; Stores</w:t>
      </w:r>
    </w:p>
    <w:p w:rsidR="00466E6E" w:rsidRPr="00963009" w:rsidRDefault="00A75CAF" w:rsidP="00A75CAF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A75CAF">
        <w:rPr>
          <w:rFonts w:ascii="Verdana" w:hAnsi="Verdana"/>
          <w:sz w:val="17"/>
          <w:szCs w:val="17"/>
        </w:rPr>
        <w:t>Finalization of account</w:t>
      </w:r>
      <w:r>
        <w:rPr>
          <w:rFonts w:ascii="Verdana" w:hAnsi="Verdana"/>
          <w:sz w:val="17"/>
          <w:szCs w:val="17"/>
        </w:rPr>
        <w:t xml:space="preserve">s and liaison with </w:t>
      </w:r>
      <w:r w:rsidRPr="00A75CAF">
        <w:rPr>
          <w:rFonts w:ascii="Verdana" w:hAnsi="Verdana"/>
          <w:sz w:val="17"/>
          <w:szCs w:val="17"/>
        </w:rPr>
        <w:t>external auditors</w:t>
      </w:r>
      <w:proofErr w:type="gramStart"/>
      <w:r w:rsidRPr="00A75CAF">
        <w:rPr>
          <w:rFonts w:ascii="Verdana" w:hAnsi="Verdana"/>
          <w:sz w:val="17"/>
          <w:szCs w:val="17"/>
        </w:rPr>
        <w:t>.</w:t>
      </w:r>
      <w:r w:rsidR="009740D1" w:rsidRPr="00963009">
        <w:rPr>
          <w:rFonts w:ascii="Verdana" w:hAnsi="Verdana"/>
          <w:sz w:val="17"/>
          <w:szCs w:val="17"/>
        </w:rPr>
        <w:t>.</w:t>
      </w:r>
      <w:proofErr w:type="gramEnd"/>
    </w:p>
    <w:p w:rsidR="00C2615D" w:rsidRDefault="00C2615D" w:rsidP="004F1FD5">
      <w:pPr>
        <w:jc w:val="both"/>
        <w:rPr>
          <w:rFonts w:ascii="Verdana" w:hAnsi="Verdana"/>
          <w:b/>
          <w:bCs/>
          <w:sz w:val="17"/>
          <w:szCs w:val="17"/>
          <w:u w:val="single"/>
        </w:rPr>
      </w:pPr>
    </w:p>
    <w:p w:rsidR="003B1275" w:rsidRDefault="003B1275" w:rsidP="00B60A10">
      <w:pPr>
        <w:shd w:val="clear" w:color="auto" w:fill="E6E6E6"/>
        <w:jc w:val="both"/>
        <w:rPr>
          <w:rFonts w:ascii="Verdana" w:hAnsi="Verdana"/>
          <w:b/>
          <w:iCs/>
          <w:sz w:val="17"/>
          <w:szCs w:val="17"/>
        </w:rPr>
      </w:pPr>
    </w:p>
    <w:p w:rsidR="003B1275" w:rsidRDefault="003B1275" w:rsidP="00B60A10">
      <w:pPr>
        <w:shd w:val="clear" w:color="auto" w:fill="E6E6E6"/>
        <w:jc w:val="both"/>
        <w:rPr>
          <w:rFonts w:ascii="Verdana" w:hAnsi="Verdana"/>
          <w:b/>
          <w:iCs/>
          <w:sz w:val="17"/>
          <w:szCs w:val="17"/>
        </w:rPr>
      </w:pPr>
    </w:p>
    <w:p w:rsidR="00E15FB8" w:rsidRPr="00963009" w:rsidRDefault="004E14D3" w:rsidP="00B60A10">
      <w:pPr>
        <w:shd w:val="clear" w:color="auto" w:fill="E6E6E6"/>
        <w:jc w:val="both"/>
        <w:rPr>
          <w:rFonts w:ascii="Verdana" w:hAnsi="Verdana"/>
          <w:b/>
          <w:iCs/>
          <w:sz w:val="17"/>
          <w:szCs w:val="17"/>
        </w:rPr>
      </w:pPr>
      <w:r>
        <w:rPr>
          <w:rFonts w:ascii="Verdana" w:hAnsi="Verdana"/>
          <w:b/>
          <w:iCs/>
          <w:sz w:val="17"/>
          <w:szCs w:val="17"/>
        </w:rPr>
        <w:lastRenderedPageBreak/>
        <w:t xml:space="preserve">From </w:t>
      </w:r>
      <w:r w:rsidR="00F747A5">
        <w:rPr>
          <w:rFonts w:ascii="Verdana" w:hAnsi="Verdana"/>
          <w:b/>
          <w:iCs/>
          <w:sz w:val="17"/>
          <w:szCs w:val="17"/>
        </w:rPr>
        <w:t>Dec’08</w:t>
      </w:r>
      <w:r>
        <w:rPr>
          <w:rFonts w:ascii="Verdana" w:hAnsi="Verdana"/>
          <w:b/>
          <w:iCs/>
          <w:sz w:val="17"/>
          <w:szCs w:val="17"/>
        </w:rPr>
        <w:t xml:space="preserve"> to </w:t>
      </w:r>
      <w:r w:rsidR="0054391D">
        <w:rPr>
          <w:rFonts w:ascii="Verdana" w:hAnsi="Verdana"/>
          <w:b/>
          <w:iCs/>
          <w:sz w:val="17"/>
          <w:szCs w:val="17"/>
        </w:rPr>
        <w:t>Nov</w:t>
      </w:r>
      <w:r>
        <w:rPr>
          <w:rFonts w:ascii="Verdana" w:hAnsi="Verdana"/>
          <w:b/>
          <w:iCs/>
          <w:sz w:val="17"/>
          <w:szCs w:val="17"/>
        </w:rPr>
        <w:t xml:space="preserve"> </w:t>
      </w:r>
      <w:r w:rsidR="0054391D">
        <w:rPr>
          <w:rFonts w:ascii="Verdana" w:hAnsi="Verdana"/>
          <w:b/>
          <w:iCs/>
          <w:sz w:val="17"/>
          <w:szCs w:val="17"/>
        </w:rPr>
        <w:t>09</w:t>
      </w:r>
      <w:r>
        <w:rPr>
          <w:rFonts w:ascii="Verdana" w:hAnsi="Verdana"/>
          <w:b/>
          <w:iCs/>
          <w:sz w:val="17"/>
          <w:szCs w:val="17"/>
        </w:rPr>
        <w:tab/>
      </w:r>
      <w:r>
        <w:rPr>
          <w:rFonts w:ascii="Verdana" w:hAnsi="Verdana"/>
          <w:b/>
          <w:iCs/>
          <w:sz w:val="17"/>
          <w:szCs w:val="17"/>
        </w:rPr>
        <w:tab/>
      </w:r>
      <w:r w:rsidR="007E6CED">
        <w:rPr>
          <w:rFonts w:ascii="Verdana" w:hAnsi="Verdana"/>
          <w:b/>
          <w:iCs/>
          <w:sz w:val="17"/>
          <w:szCs w:val="17"/>
        </w:rPr>
        <w:tab/>
      </w:r>
      <w:r w:rsidR="00B60A10" w:rsidRPr="00B60A10">
        <w:rPr>
          <w:rFonts w:ascii="Verdana" w:hAnsi="Verdana"/>
          <w:b/>
          <w:iCs/>
          <w:sz w:val="17"/>
          <w:szCs w:val="17"/>
        </w:rPr>
        <w:t xml:space="preserve">Emirates Accounts Services &amp; United </w:t>
      </w:r>
      <w:r w:rsidR="00CF1514" w:rsidRPr="00B60A10">
        <w:rPr>
          <w:rFonts w:ascii="Verdana" w:hAnsi="Verdana"/>
          <w:b/>
          <w:iCs/>
          <w:sz w:val="17"/>
          <w:szCs w:val="17"/>
        </w:rPr>
        <w:t>Auditing, Audit</w:t>
      </w:r>
      <w:r w:rsidR="00B60A10" w:rsidRPr="00B60A10">
        <w:rPr>
          <w:rFonts w:ascii="Verdana" w:hAnsi="Verdana"/>
          <w:b/>
          <w:iCs/>
          <w:sz w:val="17"/>
          <w:szCs w:val="17"/>
        </w:rPr>
        <w:t xml:space="preserve"> Firm</w:t>
      </w:r>
      <w:r>
        <w:rPr>
          <w:rFonts w:ascii="Verdana" w:hAnsi="Verdana"/>
          <w:b/>
          <w:iCs/>
          <w:sz w:val="17"/>
          <w:szCs w:val="17"/>
        </w:rPr>
        <w:t>, Dubai</w:t>
      </w:r>
      <w:r w:rsidR="00CF1514">
        <w:rPr>
          <w:rFonts w:ascii="Verdana" w:hAnsi="Verdana"/>
          <w:b/>
          <w:iCs/>
          <w:sz w:val="17"/>
          <w:szCs w:val="17"/>
        </w:rPr>
        <w:t xml:space="preserve">, </w:t>
      </w:r>
      <w:r w:rsidR="00E15FB8">
        <w:rPr>
          <w:rFonts w:ascii="Verdana" w:hAnsi="Verdana"/>
          <w:b/>
          <w:iCs/>
          <w:sz w:val="17"/>
          <w:szCs w:val="17"/>
        </w:rPr>
        <w:t>Senior Auditor</w:t>
      </w:r>
    </w:p>
    <w:p w:rsidR="00F656DA" w:rsidRDefault="00F656DA" w:rsidP="00F656DA">
      <w:pPr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</w:p>
    <w:p w:rsidR="00F656DA" w:rsidRPr="00963009" w:rsidRDefault="00F656DA" w:rsidP="00F656DA">
      <w:pPr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  <w:r>
        <w:rPr>
          <w:rFonts w:ascii="Verdana" w:hAnsi="Verdana"/>
          <w:b/>
          <w:bCs/>
          <w:iCs/>
          <w:sz w:val="17"/>
          <w:szCs w:val="17"/>
          <w:u w:val="single"/>
        </w:rPr>
        <w:t>Job responsibility includes</w:t>
      </w:r>
      <w:r w:rsidRPr="00963009">
        <w:rPr>
          <w:rFonts w:ascii="Verdana" w:hAnsi="Verdana"/>
          <w:b/>
          <w:bCs/>
          <w:iCs/>
          <w:sz w:val="17"/>
          <w:szCs w:val="17"/>
          <w:u w:val="single"/>
        </w:rPr>
        <w:t>:</w:t>
      </w:r>
    </w:p>
    <w:p w:rsidR="004E14D3" w:rsidRDefault="004E14D3" w:rsidP="004F1FD5">
      <w:pPr>
        <w:jc w:val="both"/>
        <w:rPr>
          <w:rFonts w:ascii="Verdana" w:hAnsi="Verdana"/>
          <w:b/>
          <w:bCs/>
          <w:sz w:val="17"/>
          <w:szCs w:val="17"/>
          <w:u w:val="single"/>
        </w:rPr>
      </w:pPr>
    </w:p>
    <w:p w:rsidR="00697884" w:rsidRP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Assists in providing in high quality service and deliverable under deadlines.</w:t>
      </w:r>
    </w:p>
    <w:p w:rsidR="00697884" w:rsidRP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Directs progress of field work and regularly report status of engagement to superiors.</w:t>
      </w:r>
    </w:p>
    <w:p w:rsidR="00697884" w:rsidRP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Executing audit engagements from the stage of planning to conclusion of audit as compliance with International Auditing Standards and Global Audit Methodology.</w:t>
      </w:r>
    </w:p>
    <w:p w:rsidR="00697884" w:rsidRP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Reviews and evaluates clients’ processes, accounting systems, internal control and procedures.</w:t>
      </w:r>
    </w:p>
    <w:p w:rsidR="00697884" w:rsidRP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Makes necessary recommendations to clients for the improvement of their internal control structure and accounting systems.</w:t>
      </w:r>
    </w:p>
    <w:p w:rsidR="00697884" w:rsidRP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Review of financial statements and other deliverables in accordance with International Financial Reporting Standards (IFRS).</w:t>
      </w:r>
    </w:p>
    <w:p w:rsidR="00697884" w:rsidRP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Plan, schedule and manage the audits services possess and maintain expert knowledge of audit methodologies and alert to developments in accounting standards, tax and other regulations.</w:t>
      </w:r>
    </w:p>
    <w:p w:rsidR="00697884" w:rsidRP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Plan and communicate the audit, setting of targets, decide the appropriate skills and timing of engagements and engagement teams and manage the resources effectively to maximise performance efficiently.</w:t>
      </w:r>
    </w:p>
    <w:p w:rsidR="00697884" w:rsidRP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Audit of diversifi</w:t>
      </w:r>
      <w:r w:rsidR="00717BEE">
        <w:rPr>
          <w:rFonts w:ascii="Verdana" w:hAnsi="Verdana"/>
          <w:sz w:val="17"/>
          <w:szCs w:val="17"/>
        </w:rPr>
        <w:t>ed business ventures like Trading</w:t>
      </w:r>
      <w:r w:rsidRPr="00697884">
        <w:rPr>
          <w:rFonts w:ascii="Verdana" w:hAnsi="Verdana"/>
          <w:sz w:val="17"/>
          <w:szCs w:val="17"/>
        </w:rPr>
        <w:t>, Manufacturing, Contracting Companies and Service sectors.</w:t>
      </w:r>
    </w:p>
    <w:p w:rsidR="00697884" w:rsidRDefault="00697884" w:rsidP="00697884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697884">
        <w:rPr>
          <w:rFonts w:ascii="Verdana" w:hAnsi="Verdana"/>
          <w:sz w:val="17"/>
          <w:szCs w:val="17"/>
        </w:rPr>
        <w:t>Liaise with clients for new engagements.</w:t>
      </w:r>
    </w:p>
    <w:p w:rsidR="00EE7415" w:rsidRPr="00697884" w:rsidRDefault="00EE7415" w:rsidP="00697884">
      <w:pPr>
        <w:pBdr>
          <w:bottom w:val="double" w:sz="4" w:space="1" w:color="auto"/>
        </w:pBdr>
        <w:jc w:val="both"/>
        <w:rPr>
          <w:rFonts w:ascii="Verdana" w:hAnsi="Verdana"/>
          <w:b/>
          <w:sz w:val="28"/>
          <w:szCs w:val="28"/>
        </w:rPr>
      </w:pPr>
      <w:r w:rsidRPr="00697884">
        <w:rPr>
          <w:rFonts w:ascii="Verdana" w:hAnsi="Verdana"/>
          <w:b/>
          <w:sz w:val="28"/>
          <w:szCs w:val="28"/>
        </w:rPr>
        <w:t xml:space="preserve">ARTICLESHIP </w:t>
      </w:r>
      <w:r w:rsidR="00697884">
        <w:rPr>
          <w:rFonts w:ascii="Verdana" w:hAnsi="Verdana"/>
          <w:b/>
          <w:sz w:val="28"/>
          <w:szCs w:val="28"/>
        </w:rPr>
        <w:t xml:space="preserve">&amp; </w:t>
      </w:r>
      <w:proofErr w:type="spellStart"/>
      <w:r w:rsidR="00697884">
        <w:rPr>
          <w:rFonts w:ascii="Verdana" w:hAnsi="Verdana"/>
          <w:b/>
          <w:sz w:val="28"/>
          <w:szCs w:val="28"/>
        </w:rPr>
        <w:t>pre qualification</w:t>
      </w:r>
      <w:proofErr w:type="spellEnd"/>
      <w:r w:rsidR="00697884">
        <w:rPr>
          <w:rFonts w:ascii="Verdana" w:hAnsi="Verdana"/>
          <w:b/>
          <w:sz w:val="28"/>
          <w:szCs w:val="28"/>
        </w:rPr>
        <w:t xml:space="preserve"> experience</w:t>
      </w:r>
    </w:p>
    <w:p w:rsidR="00EE7415" w:rsidRPr="00963009" w:rsidRDefault="00EE7415" w:rsidP="004F1FD5">
      <w:pPr>
        <w:jc w:val="both"/>
        <w:rPr>
          <w:rFonts w:ascii="Verdana" w:hAnsi="Verdana"/>
          <w:sz w:val="17"/>
          <w:szCs w:val="17"/>
        </w:rPr>
      </w:pPr>
    </w:p>
    <w:p w:rsidR="00074E4C" w:rsidRPr="00963009" w:rsidRDefault="00735133" w:rsidP="006A1523">
      <w:pPr>
        <w:jc w:val="center"/>
        <w:rPr>
          <w:rFonts w:ascii="Verdana" w:hAnsi="Verdana"/>
          <w:b/>
          <w:bCs/>
          <w:sz w:val="17"/>
          <w:szCs w:val="17"/>
          <w:u w:val="single"/>
        </w:rPr>
      </w:pPr>
      <w:proofErr w:type="spellStart"/>
      <w:r>
        <w:rPr>
          <w:rFonts w:ascii="Verdana" w:hAnsi="Verdana"/>
          <w:b/>
          <w:bCs/>
          <w:sz w:val="17"/>
          <w:szCs w:val="17"/>
          <w:u w:val="single"/>
        </w:rPr>
        <w:t>Pre qualification</w:t>
      </w:r>
      <w:proofErr w:type="spellEnd"/>
      <w:r>
        <w:rPr>
          <w:rFonts w:ascii="Verdana" w:hAnsi="Verdana"/>
          <w:b/>
          <w:bCs/>
          <w:sz w:val="17"/>
          <w:szCs w:val="17"/>
          <w:u w:val="single"/>
        </w:rPr>
        <w:t xml:space="preserve"> experience</w:t>
      </w:r>
      <w:r w:rsidR="00074E4C" w:rsidRPr="00963009">
        <w:rPr>
          <w:rFonts w:ascii="Verdana" w:hAnsi="Verdana"/>
          <w:b/>
          <w:bCs/>
          <w:sz w:val="17"/>
          <w:szCs w:val="17"/>
          <w:u w:val="single"/>
        </w:rPr>
        <w:t>:</w:t>
      </w:r>
    </w:p>
    <w:p w:rsidR="00EE7415" w:rsidRPr="00963009" w:rsidRDefault="00EE7415" w:rsidP="004F1FD5">
      <w:pPr>
        <w:ind w:firstLine="6"/>
        <w:jc w:val="both"/>
        <w:rPr>
          <w:rFonts w:ascii="Verdana" w:hAnsi="Verdana"/>
          <w:b/>
          <w:bCs/>
          <w:sz w:val="17"/>
          <w:szCs w:val="17"/>
        </w:rPr>
      </w:pPr>
      <w:r w:rsidRPr="00963009">
        <w:rPr>
          <w:rFonts w:ascii="Verdana" w:hAnsi="Verdana"/>
          <w:b/>
          <w:bCs/>
          <w:sz w:val="17"/>
          <w:szCs w:val="17"/>
        </w:rPr>
        <w:t>Organization:</w:t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="00ED5018">
        <w:rPr>
          <w:rFonts w:ascii="Verdana" w:hAnsi="Verdana"/>
          <w:sz w:val="17"/>
          <w:szCs w:val="17"/>
        </w:rPr>
        <w:t xml:space="preserve">Sharp &amp; </w:t>
      </w:r>
      <w:proofErr w:type="spellStart"/>
      <w:r w:rsidR="00ED5018">
        <w:rPr>
          <w:rFonts w:ascii="Verdana" w:hAnsi="Verdana"/>
          <w:sz w:val="17"/>
          <w:szCs w:val="17"/>
        </w:rPr>
        <w:t>Tannan</w:t>
      </w:r>
      <w:proofErr w:type="spellEnd"/>
      <w:r w:rsidR="00ED5018">
        <w:rPr>
          <w:rFonts w:ascii="Verdana" w:hAnsi="Verdana"/>
          <w:sz w:val="17"/>
          <w:szCs w:val="17"/>
        </w:rPr>
        <w:t xml:space="preserve"> Audit Firm</w:t>
      </w:r>
      <w:r w:rsidRPr="00963009">
        <w:rPr>
          <w:rFonts w:ascii="Verdana" w:hAnsi="Verdana"/>
          <w:sz w:val="17"/>
          <w:szCs w:val="17"/>
        </w:rPr>
        <w:t>, Chennai</w:t>
      </w:r>
    </w:p>
    <w:p w:rsidR="00EE7415" w:rsidRPr="00963009" w:rsidRDefault="00EE7415" w:rsidP="004F1FD5">
      <w:pPr>
        <w:ind w:firstLine="6"/>
        <w:jc w:val="both"/>
        <w:rPr>
          <w:rFonts w:ascii="Verdana" w:hAnsi="Verdana"/>
          <w:b/>
          <w:bCs/>
          <w:sz w:val="17"/>
          <w:szCs w:val="17"/>
        </w:rPr>
      </w:pPr>
      <w:r w:rsidRPr="00963009">
        <w:rPr>
          <w:rFonts w:ascii="Verdana" w:hAnsi="Verdana"/>
          <w:b/>
          <w:bCs/>
          <w:sz w:val="17"/>
          <w:szCs w:val="17"/>
        </w:rPr>
        <w:t xml:space="preserve">Position: </w:t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="00ED5018">
        <w:rPr>
          <w:rFonts w:ascii="Verdana" w:hAnsi="Verdana"/>
          <w:sz w:val="17"/>
          <w:szCs w:val="17"/>
        </w:rPr>
        <w:t>Assistant Manager</w:t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</w:p>
    <w:p w:rsidR="00EE7415" w:rsidRPr="00963009" w:rsidRDefault="00EE7415" w:rsidP="004F1FD5">
      <w:pPr>
        <w:ind w:firstLine="6"/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b/>
          <w:bCs/>
          <w:sz w:val="17"/>
          <w:szCs w:val="17"/>
        </w:rPr>
        <w:t>Period:</w:t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="0038007F">
        <w:rPr>
          <w:rFonts w:ascii="Verdana" w:hAnsi="Verdana"/>
          <w:sz w:val="17"/>
          <w:szCs w:val="17"/>
        </w:rPr>
        <w:t>Dec’03</w:t>
      </w:r>
      <w:r w:rsidRPr="00963009">
        <w:rPr>
          <w:rFonts w:ascii="Verdana" w:hAnsi="Verdana"/>
          <w:sz w:val="17"/>
          <w:szCs w:val="17"/>
        </w:rPr>
        <w:t xml:space="preserve">- </w:t>
      </w:r>
      <w:r w:rsidR="0038007F">
        <w:rPr>
          <w:rFonts w:ascii="Verdana" w:hAnsi="Verdana"/>
          <w:sz w:val="17"/>
          <w:szCs w:val="17"/>
        </w:rPr>
        <w:t>Mar’05</w:t>
      </w:r>
    </w:p>
    <w:p w:rsidR="00074E4C" w:rsidRPr="00963009" w:rsidRDefault="00074E4C" w:rsidP="006A1523">
      <w:pPr>
        <w:jc w:val="center"/>
        <w:rPr>
          <w:rFonts w:ascii="Verdana" w:hAnsi="Verdana"/>
          <w:b/>
          <w:bCs/>
          <w:sz w:val="17"/>
          <w:szCs w:val="17"/>
          <w:u w:val="single"/>
        </w:rPr>
      </w:pPr>
      <w:proofErr w:type="spellStart"/>
      <w:r w:rsidRPr="00963009">
        <w:rPr>
          <w:rFonts w:ascii="Verdana" w:hAnsi="Verdana"/>
          <w:b/>
          <w:bCs/>
          <w:sz w:val="17"/>
          <w:szCs w:val="17"/>
          <w:u w:val="single"/>
        </w:rPr>
        <w:t>Articleship</w:t>
      </w:r>
      <w:proofErr w:type="spellEnd"/>
      <w:r w:rsidRPr="00963009">
        <w:rPr>
          <w:rFonts w:ascii="Verdana" w:hAnsi="Verdana"/>
          <w:b/>
          <w:bCs/>
          <w:sz w:val="17"/>
          <w:szCs w:val="17"/>
          <w:u w:val="single"/>
        </w:rPr>
        <w:t>:</w:t>
      </w:r>
    </w:p>
    <w:p w:rsidR="00074E4C" w:rsidRPr="00963009" w:rsidRDefault="00074E4C" w:rsidP="004F1FD5">
      <w:pPr>
        <w:jc w:val="both"/>
        <w:rPr>
          <w:rFonts w:ascii="Verdana" w:hAnsi="Verdana"/>
          <w:b/>
          <w:bCs/>
          <w:sz w:val="17"/>
          <w:szCs w:val="17"/>
          <w:u w:val="single"/>
        </w:rPr>
      </w:pPr>
      <w:r w:rsidRPr="00963009">
        <w:rPr>
          <w:rFonts w:ascii="Verdana" w:hAnsi="Verdana"/>
          <w:b/>
          <w:bCs/>
          <w:sz w:val="17"/>
          <w:szCs w:val="17"/>
        </w:rPr>
        <w:t>Organization:</w:t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  <w:proofErr w:type="spellStart"/>
      <w:r w:rsidR="00B71C76">
        <w:rPr>
          <w:rFonts w:ascii="Verdana" w:hAnsi="Verdana"/>
          <w:bCs/>
          <w:iCs/>
          <w:sz w:val="17"/>
          <w:szCs w:val="17"/>
        </w:rPr>
        <w:t>Natarajan</w:t>
      </w:r>
      <w:proofErr w:type="spellEnd"/>
      <w:r w:rsidR="00B71C76">
        <w:rPr>
          <w:rFonts w:ascii="Verdana" w:hAnsi="Verdana"/>
          <w:bCs/>
          <w:iCs/>
          <w:sz w:val="17"/>
          <w:szCs w:val="17"/>
        </w:rPr>
        <w:t xml:space="preserve"> &amp; </w:t>
      </w:r>
      <w:proofErr w:type="spellStart"/>
      <w:r w:rsidR="00B71C76">
        <w:rPr>
          <w:rFonts w:ascii="Verdana" w:hAnsi="Verdana"/>
          <w:bCs/>
          <w:iCs/>
          <w:sz w:val="17"/>
          <w:szCs w:val="17"/>
        </w:rPr>
        <w:t>Vaidyanatha</w:t>
      </w:r>
      <w:r w:rsidR="00EE03E0">
        <w:rPr>
          <w:rFonts w:ascii="Verdana" w:hAnsi="Verdana"/>
          <w:bCs/>
          <w:iCs/>
          <w:sz w:val="17"/>
          <w:szCs w:val="17"/>
        </w:rPr>
        <w:t>n</w:t>
      </w:r>
      <w:proofErr w:type="spellEnd"/>
      <w:r w:rsidR="00C2615D" w:rsidRPr="00963009">
        <w:rPr>
          <w:rFonts w:ascii="Verdana" w:hAnsi="Verdana"/>
          <w:bCs/>
          <w:iCs/>
          <w:sz w:val="17"/>
          <w:szCs w:val="17"/>
        </w:rPr>
        <w:t>.</w:t>
      </w:r>
      <w:r w:rsidR="00EE7415" w:rsidRPr="00963009">
        <w:rPr>
          <w:rFonts w:ascii="Verdana" w:hAnsi="Verdana"/>
          <w:bCs/>
          <w:iCs/>
          <w:sz w:val="17"/>
          <w:szCs w:val="17"/>
        </w:rPr>
        <w:t>,</w:t>
      </w:r>
      <w:r w:rsidR="00B71C76">
        <w:rPr>
          <w:rFonts w:ascii="Verdana" w:hAnsi="Verdana"/>
          <w:bCs/>
          <w:iCs/>
          <w:sz w:val="17"/>
          <w:szCs w:val="17"/>
        </w:rPr>
        <w:t xml:space="preserve"> Audit Firm</w:t>
      </w:r>
      <w:r w:rsidR="00EE7415" w:rsidRPr="00963009">
        <w:rPr>
          <w:rFonts w:ascii="Verdana" w:hAnsi="Verdana"/>
          <w:bCs/>
          <w:iCs/>
          <w:sz w:val="17"/>
          <w:szCs w:val="17"/>
        </w:rPr>
        <w:t xml:space="preserve"> </w:t>
      </w:r>
      <w:proofErr w:type="spellStart"/>
      <w:r w:rsidR="00B71C76">
        <w:rPr>
          <w:rFonts w:ascii="Verdana" w:hAnsi="Verdana"/>
          <w:bCs/>
          <w:iCs/>
          <w:sz w:val="17"/>
          <w:szCs w:val="17"/>
        </w:rPr>
        <w:t>Kumbakonam</w:t>
      </w:r>
      <w:proofErr w:type="spellEnd"/>
      <w:r w:rsidR="00EE7415" w:rsidRPr="00963009">
        <w:rPr>
          <w:rFonts w:ascii="Verdana" w:hAnsi="Verdana"/>
          <w:iCs/>
          <w:sz w:val="17"/>
          <w:szCs w:val="17"/>
        </w:rPr>
        <w:t>.</w:t>
      </w:r>
    </w:p>
    <w:p w:rsidR="00074E4C" w:rsidRPr="00963009" w:rsidRDefault="00074E4C" w:rsidP="004F1FD5">
      <w:pPr>
        <w:jc w:val="both"/>
        <w:rPr>
          <w:rFonts w:ascii="Verdana" w:hAnsi="Verdana"/>
          <w:iCs/>
          <w:sz w:val="17"/>
          <w:szCs w:val="17"/>
        </w:rPr>
      </w:pPr>
      <w:r w:rsidRPr="00963009">
        <w:rPr>
          <w:rFonts w:ascii="Verdana" w:hAnsi="Verdana"/>
          <w:b/>
          <w:bCs/>
          <w:sz w:val="17"/>
          <w:szCs w:val="17"/>
        </w:rPr>
        <w:t xml:space="preserve">Position: </w:t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b/>
          <w:bCs/>
          <w:sz w:val="17"/>
          <w:szCs w:val="17"/>
        </w:rPr>
        <w:tab/>
      </w:r>
      <w:r w:rsidRPr="00963009">
        <w:rPr>
          <w:rFonts w:ascii="Verdana" w:hAnsi="Verdana"/>
          <w:iCs/>
          <w:sz w:val="17"/>
          <w:szCs w:val="17"/>
        </w:rPr>
        <w:t>Articled Assistant</w:t>
      </w:r>
    </w:p>
    <w:p w:rsidR="00EE7415" w:rsidRPr="00963009" w:rsidRDefault="00EE7415" w:rsidP="004F1FD5">
      <w:pPr>
        <w:jc w:val="both"/>
        <w:rPr>
          <w:rFonts w:ascii="Verdana" w:hAnsi="Verdana"/>
          <w:iCs/>
          <w:sz w:val="17"/>
          <w:szCs w:val="17"/>
        </w:rPr>
      </w:pPr>
      <w:r w:rsidRPr="00963009">
        <w:rPr>
          <w:rFonts w:ascii="Verdana" w:hAnsi="Verdana"/>
          <w:b/>
          <w:bCs/>
          <w:sz w:val="17"/>
          <w:szCs w:val="17"/>
        </w:rPr>
        <w:t>Period:</w:t>
      </w:r>
      <w:r w:rsidRPr="00963009">
        <w:rPr>
          <w:rFonts w:ascii="Verdana" w:hAnsi="Verdana"/>
          <w:iCs/>
          <w:sz w:val="17"/>
          <w:szCs w:val="17"/>
        </w:rPr>
        <w:t xml:space="preserve"> </w:t>
      </w:r>
      <w:r w:rsidR="00F92A26">
        <w:rPr>
          <w:rFonts w:ascii="Verdana" w:hAnsi="Verdana"/>
          <w:iCs/>
          <w:sz w:val="17"/>
          <w:szCs w:val="17"/>
        </w:rPr>
        <w:tab/>
      </w:r>
      <w:r w:rsidR="00F92A26">
        <w:rPr>
          <w:rFonts w:ascii="Verdana" w:hAnsi="Verdana"/>
          <w:iCs/>
          <w:sz w:val="17"/>
          <w:szCs w:val="17"/>
        </w:rPr>
        <w:tab/>
      </w:r>
      <w:r w:rsidR="00F92A26">
        <w:rPr>
          <w:rFonts w:ascii="Verdana" w:hAnsi="Verdana"/>
          <w:iCs/>
          <w:sz w:val="17"/>
          <w:szCs w:val="17"/>
        </w:rPr>
        <w:tab/>
      </w:r>
      <w:r w:rsidR="00F92A26">
        <w:rPr>
          <w:rFonts w:ascii="Verdana" w:hAnsi="Verdana"/>
          <w:iCs/>
          <w:sz w:val="17"/>
          <w:szCs w:val="17"/>
        </w:rPr>
        <w:tab/>
        <w:t>Aug’00</w:t>
      </w:r>
      <w:r w:rsidR="00074E4C" w:rsidRPr="00963009">
        <w:rPr>
          <w:rFonts w:ascii="Verdana" w:hAnsi="Verdana"/>
          <w:iCs/>
          <w:sz w:val="17"/>
          <w:szCs w:val="17"/>
        </w:rPr>
        <w:t xml:space="preserve">- </w:t>
      </w:r>
      <w:r w:rsidR="00F92A26">
        <w:rPr>
          <w:rFonts w:ascii="Verdana" w:hAnsi="Verdana"/>
          <w:iCs/>
          <w:sz w:val="17"/>
          <w:szCs w:val="17"/>
        </w:rPr>
        <w:t>Aug</w:t>
      </w:r>
      <w:r w:rsidR="00074E4C" w:rsidRPr="00963009">
        <w:rPr>
          <w:rFonts w:ascii="Verdana" w:hAnsi="Verdana"/>
          <w:iCs/>
          <w:sz w:val="17"/>
          <w:szCs w:val="17"/>
        </w:rPr>
        <w:t>’</w:t>
      </w:r>
      <w:r w:rsidR="00F92A26">
        <w:rPr>
          <w:rFonts w:ascii="Verdana" w:hAnsi="Verdana"/>
          <w:iCs/>
          <w:sz w:val="17"/>
          <w:szCs w:val="17"/>
        </w:rPr>
        <w:t>03</w:t>
      </w:r>
    </w:p>
    <w:p w:rsidR="00F656DA" w:rsidRDefault="00F656DA" w:rsidP="00F656DA">
      <w:pPr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</w:p>
    <w:p w:rsidR="00F656DA" w:rsidRPr="00F656DA" w:rsidRDefault="00F656DA" w:rsidP="00F656DA">
      <w:pPr>
        <w:ind w:right="1109"/>
        <w:jc w:val="both"/>
        <w:rPr>
          <w:rFonts w:ascii="Verdana" w:hAnsi="Verdana"/>
          <w:b/>
          <w:bCs/>
          <w:iCs/>
          <w:sz w:val="17"/>
          <w:szCs w:val="17"/>
          <w:u w:val="single"/>
        </w:rPr>
      </w:pPr>
      <w:r w:rsidRPr="00F656DA">
        <w:rPr>
          <w:rFonts w:ascii="Verdana" w:hAnsi="Verdana"/>
          <w:b/>
          <w:bCs/>
          <w:iCs/>
          <w:sz w:val="17"/>
          <w:szCs w:val="17"/>
          <w:u w:val="single"/>
        </w:rPr>
        <w:t>Job responsibility includes:</w:t>
      </w:r>
    </w:p>
    <w:p w:rsidR="00EE7415" w:rsidRPr="00963009" w:rsidRDefault="00074E4C" w:rsidP="004F1FD5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 xml:space="preserve">Conducted </w:t>
      </w:r>
      <w:r w:rsidR="00EE7415" w:rsidRPr="00963009">
        <w:rPr>
          <w:rFonts w:ascii="Verdana" w:hAnsi="Verdana"/>
          <w:sz w:val="17"/>
          <w:szCs w:val="17"/>
        </w:rPr>
        <w:t xml:space="preserve">Statutory Audit and Internal audit in Manufacturing Industries, </w:t>
      </w:r>
      <w:r w:rsidR="0029319C">
        <w:rPr>
          <w:rFonts w:ascii="Verdana" w:hAnsi="Verdana"/>
          <w:sz w:val="17"/>
          <w:szCs w:val="17"/>
        </w:rPr>
        <w:t>Retail trading and, Banking.</w:t>
      </w:r>
    </w:p>
    <w:p w:rsidR="009740D1" w:rsidRPr="00963009" w:rsidRDefault="009740D1" w:rsidP="004F1FD5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>Carried out Tax Audit in various industries and corporations.</w:t>
      </w:r>
    </w:p>
    <w:p w:rsidR="009740D1" w:rsidRPr="00963009" w:rsidRDefault="009740D1" w:rsidP="004F1FD5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>Responsible for reviewing and compiling accounting standards.</w:t>
      </w:r>
    </w:p>
    <w:p w:rsidR="009740D1" w:rsidRPr="00963009" w:rsidRDefault="009740D1" w:rsidP="004F1FD5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>Involved in e-filling of company’s Income Tax and ROC Returns.</w:t>
      </w:r>
    </w:p>
    <w:p w:rsidR="009740D1" w:rsidRDefault="009740D1" w:rsidP="004F1FD5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>Designed and reviewed Internal Documentation and audit programmes.</w:t>
      </w:r>
    </w:p>
    <w:p w:rsidR="00E86774" w:rsidRDefault="00E86774" w:rsidP="004F1FD5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E86774">
        <w:rPr>
          <w:rFonts w:ascii="Verdana" w:hAnsi="Verdana"/>
          <w:sz w:val="17"/>
          <w:szCs w:val="17"/>
        </w:rPr>
        <w:t>Conducted project appraisals and prepared project reports for bank financing.</w:t>
      </w:r>
    </w:p>
    <w:p w:rsidR="00D90BCD" w:rsidRPr="00963009" w:rsidRDefault="00D90BCD" w:rsidP="004F1FD5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D90BCD">
        <w:rPr>
          <w:rFonts w:ascii="Verdana" w:hAnsi="Verdana"/>
          <w:sz w:val="17"/>
          <w:szCs w:val="17"/>
        </w:rPr>
        <w:t xml:space="preserve">Provided taxation advisory to individuals, HUFs, firms and companies covering tax planning &amp; tax management, computation of taxable income, tax liability and preparation of tax returns.  </w:t>
      </w:r>
    </w:p>
    <w:p w:rsidR="00EE7415" w:rsidRPr="00963009" w:rsidRDefault="00EE7415" w:rsidP="004F1FD5">
      <w:pPr>
        <w:jc w:val="both"/>
        <w:rPr>
          <w:rFonts w:ascii="Verdana" w:hAnsi="Verdana"/>
          <w:sz w:val="17"/>
          <w:szCs w:val="17"/>
        </w:rPr>
      </w:pPr>
    </w:p>
    <w:p w:rsidR="00A86BDD" w:rsidRPr="00963009" w:rsidRDefault="00923C34" w:rsidP="004F1FD5">
      <w:pPr>
        <w:pBdr>
          <w:bottom w:val="double" w:sz="4" w:space="1" w:color="auto"/>
        </w:pBdr>
        <w:jc w:val="both"/>
        <w:rPr>
          <w:rFonts w:ascii="Verdana" w:hAnsi="Verdana"/>
          <w:b/>
          <w:sz w:val="17"/>
          <w:szCs w:val="17"/>
        </w:rPr>
      </w:pPr>
      <w:proofErr w:type="gramStart"/>
      <w:r w:rsidRPr="00963009">
        <w:rPr>
          <w:rFonts w:ascii="Verdana" w:hAnsi="Verdana"/>
          <w:b/>
          <w:sz w:val="28"/>
          <w:szCs w:val="28"/>
        </w:rPr>
        <w:t>I</w:t>
      </w:r>
      <w:r w:rsidRPr="00963009">
        <w:rPr>
          <w:rFonts w:ascii="Verdana" w:hAnsi="Verdana"/>
          <w:b/>
          <w:sz w:val="17"/>
          <w:szCs w:val="17"/>
        </w:rPr>
        <w:t>T</w:t>
      </w:r>
      <w:proofErr w:type="gramEnd"/>
      <w:r w:rsidRPr="00963009">
        <w:rPr>
          <w:rFonts w:ascii="Verdana" w:hAnsi="Verdana"/>
          <w:b/>
          <w:sz w:val="17"/>
          <w:szCs w:val="17"/>
        </w:rPr>
        <w:t xml:space="preserve"> </w:t>
      </w:r>
      <w:r w:rsidRPr="00963009">
        <w:rPr>
          <w:rFonts w:ascii="Verdana" w:hAnsi="Verdana"/>
          <w:b/>
          <w:sz w:val="28"/>
          <w:szCs w:val="28"/>
        </w:rPr>
        <w:t>S</w:t>
      </w:r>
      <w:r w:rsidRPr="00963009">
        <w:rPr>
          <w:rFonts w:ascii="Verdana" w:hAnsi="Verdana"/>
          <w:b/>
          <w:sz w:val="17"/>
          <w:szCs w:val="17"/>
        </w:rPr>
        <w:t>KILLS</w:t>
      </w:r>
    </w:p>
    <w:p w:rsidR="00EE7415" w:rsidRPr="00963009" w:rsidRDefault="00A86BDD" w:rsidP="004F1FD5">
      <w:pPr>
        <w:numPr>
          <w:ilvl w:val="0"/>
          <w:numId w:val="19"/>
        </w:numPr>
        <w:tabs>
          <w:tab w:val="num" w:pos="1080"/>
        </w:tabs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 xml:space="preserve">Well versed with </w:t>
      </w:r>
      <w:r w:rsidR="00EE7415" w:rsidRPr="00963009">
        <w:rPr>
          <w:rFonts w:ascii="Verdana" w:hAnsi="Verdana"/>
          <w:sz w:val="17"/>
          <w:szCs w:val="17"/>
        </w:rPr>
        <w:t xml:space="preserve">MS Excel, Tally &amp; </w:t>
      </w:r>
      <w:r w:rsidR="00C2615D" w:rsidRPr="00963009">
        <w:rPr>
          <w:rFonts w:ascii="Verdana" w:hAnsi="Verdana"/>
          <w:sz w:val="17"/>
          <w:szCs w:val="17"/>
        </w:rPr>
        <w:t>Power</w:t>
      </w:r>
      <w:r w:rsidR="007A5C50">
        <w:rPr>
          <w:rFonts w:ascii="Verdana" w:hAnsi="Verdana"/>
          <w:sz w:val="17"/>
          <w:szCs w:val="17"/>
        </w:rPr>
        <w:t>Point,</w:t>
      </w:r>
      <w:r w:rsidR="00EE7415" w:rsidRPr="00963009">
        <w:rPr>
          <w:rFonts w:ascii="Verdana" w:hAnsi="Verdana"/>
          <w:sz w:val="17"/>
          <w:szCs w:val="17"/>
        </w:rPr>
        <w:t xml:space="preserve"> </w:t>
      </w:r>
      <w:r w:rsidR="00D06AA6">
        <w:rPr>
          <w:rFonts w:ascii="Verdana" w:hAnsi="Verdana"/>
          <w:sz w:val="17"/>
          <w:szCs w:val="17"/>
        </w:rPr>
        <w:t xml:space="preserve">JD Edwards, RAMCO, </w:t>
      </w:r>
      <w:r w:rsidR="00FB16DA">
        <w:rPr>
          <w:rFonts w:ascii="Verdana" w:hAnsi="Verdana"/>
          <w:sz w:val="17"/>
          <w:szCs w:val="17"/>
        </w:rPr>
        <w:t xml:space="preserve">Hyperion, </w:t>
      </w:r>
      <w:r w:rsidR="00D06AA6">
        <w:rPr>
          <w:rFonts w:ascii="Verdana" w:hAnsi="Verdana"/>
          <w:sz w:val="17"/>
          <w:szCs w:val="17"/>
        </w:rPr>
        <w:t>p</w:t>
      </w:r>
      <w:r w:rsidR="007A5C50">
        <w:rPr>
          <w:rFonts w:ascii="Verdana" w:hAnsi="Verdana"/>
          <w:sz w:val="17"/>
          <w:szCs w:val="17"/>
        </w:rPr>
        <w:t>each</w:t>
      </w:r>
      <w:r w:rsidR="00FB16DA">
        <w:rPr>
          <w:rFonts w:ascii="Verdana" w:hAnsi="Verdana"/>
          <w:sz w:val="17"/>
          <w:szCs w:val="17"/>
        </w:rPr>
        <w:t xml:space="preserve"> </w:t>
      </w:r>
      <w:r w:rsidR="007A5C50">
        <w:rPr>
          <w:rFonts w:ascii="Verdana" w:hAnsi="Verdana"/>
          <w:sz w:val="17"/>
          <w:szCs w:val="17"/>
        </w:rPr>
        <w:t>tree</w:t>
      </w:r>
      <w:r w:rsidR="00EE7415" w:rsidRPr="00963009">
        <w:rPr>
          <w:rFonts w:ascii="Verdana" w:hAnsi="Verdana"/>
          <w:sz w:val="17"/>
          <w:szCs w:val="17"/>
        </w:rPr>
        <w:t>.</w:t>
      </w:r>
    </w:p>
    <w:p w:rsidR="00DD45FC" w:rsidRPr="00963009" w:rsidRDefault="00DD45FC" w:rsidP="004F1FD5">
      <w:pPr>
        <w:jc w:val="both"/>
        <w:rPr>
          <w:rFonts w:ascii="Verdana" w:hAnsi="Verdana"/>
          <w:sz w:val="17"/>
          <w:szCs w:val="17"/>
        </w:rPr>
      </w:pPr>
    </w:p>
    <w:p w:rsidR="00EE7415" w:rsidRPr="00963009" w:rsidRDefault="00923C34" w:rsidP="004F1FD5">
      <w:pPr>
        <w:pBdr>
          <w:bottom w:val="double" w:sz="4" w:space="1" w:color="auto"/>
        </w:pBdr>
        <w:jc w:val="both"/>
        <w:rPr>
          <w:rFonts w:ascii="Verdana" w:hAnsi="Verdana"/>
          <w:b/>
          <w:sz w:val="17"/>
          <w:szCs w:val="17"/>
        </w:rPr>
      </w:pPr>
      <w:r w:rsidRPr="00963009">
        <w:rPr>
          <w:rFonts w:ascii="Verdana" w:hAnsi="Verdana"/>
          <w:b/>
          <w:sz w:val="28"/>
          <w:szCs w:val="28"/>
        </w:rPr>
        <w:t>P</w:t>
      </w:r>
      <w:r w:rsidRPr="00963009">
        <w:rPr>
          <w:rFonts w:ascii="Verdana" w:hAnsi="Verdana"/>
          <w:b/>
          <w:sz w:val="17"/>
          <w:szCs w:val="17"/>
        </w:rPr>
        <w:t xml:space="preserve">ERSONAL </w:t>
      </w:r>
      <w:r w:rsidRPr="00963009">
        <w:rPr>
          <w:rFonts w:ascii="Verdana" w:hAnsi="Verdana"/>
          <w:b/>
          <w:sz w:val="28"/>
          <w:szCs w:val="28"/>
        </w:rPr>
        <w:t>D</w:t>
      </w:r>
      <w:r w:rsidRPr="00963009">
        <w:rPr>
          <w:rFonts w:ascii="Verdana" w:hAnsi="Verdana"/>
          <w:b/>
          <w:sz w:val="17"/>
          <w:szCs w:val="17"/>
        </w:rPr>
        <w:t>ETAILS</w:t>
      </w:r>
    </w:p>
    <w:p w:rsidR="00EE7415" w:rsidRPr="00963009" w:rsidRDefault="00EE7415" w:rsidP="006A1523">
      <w:pPr>
        <w:ind w:firstLine="6"/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 xml:space="preserve">Date of Birth: </w:t>
      </w:r>
      <w:r w:rsidR="006A1523" w:rsidRPr="00963009">
        <w:rPr>
          <w:rFonts w:ascii="Verdana" w:hAnsi="Verdana"/>
          <w:sz w:val="17"/>
          <w:szCs w:val="17"/>
        </w:rPr>
        <w:tab/>
      </w:r>
      <w:r w:rsidR="006A1523" w:rsidRPr="00963009">
        <w:rPr>
          <w:rFonts w:ascii="Verdana" w:hAnsi="Verdana"/>
          <w:sz w:val="17"/>
          <w:szCs w:val="17"/>
        </w:rPr>
        <w:tab/>
      </w:r>
      <w:r w:rsidR="006A1523" w:rsidRPr="00963009">
        <w:rPr>
          <w:rFonts w:ascii="Verdana" w:hAnsi="Verdana"/>
          <w:sz w:val="17"/>
          <w:szCs w:val="17"/>
        </w:rPr>
        <w:tab/>
      </w:r>
      <w:r w:rsidR="006A1523" w:rsidRPr="00963009">
        <w:rPr>
          <w:rFonts w:ascii="Verdana" w:hAnsi="Verdana"/>
          <w:sz w:val="17"/>
          <w:szCs w:val="17"/>
        </w:rPr>
        <w:tab/>
      </w:r>
      <w:r w:rsidR="006A1523" w:rsidRPr="00963009">
        <w:rPr>
          <w:rFonts w:ascii="Verdana" w:hAnsi="Verdana"/>
          <w:sz w:val="17"/>
          <w:szCs w:val="17"/>
        </w:rPr>
        <w:tab/>
      </w:r>
      <w:r w:rsidR="004E61EC">
        <w:rPr>
          <w:rFonts w:ascii="Verdana" w:hAnsi="Verdana"/>
          <w:sz w:val="17"/>
          <w:szCs w:val="17"/>
        </w:rPr>
        <w:t>3</w:t>
      </w:r>
      <w:r w:rsidRPr="00963009">
        <w:rPr>
          <w:rFonts w:ascii="Verdana" w:hAnsi="Verdana"/>
          <w:sz w:val="17"/>
          <w:szCs w:val="17"/>
        </w:rPr>
        <w:t>0</w:t>
      </w:r>
      <w:r w:rsidR="00C2615D" w:rsidRPr="00963009">
        <w:rPr>
          <w:rFonts w:ascii="Verdana" w:hAnsi="Verdana"/>
          <w:sz w:val="17"/>
          <w:szCs w:val="17"/>
          <w:vertAlign w:val="superscript"/>
        </w:rPr>
        <w:t>th</w:t>
      </w:r>
      <w:r w:rsidRPr="00963009">
        <w:rPr>
          <w:rFonts w:ascii="Verdana" w:hAnsi="Verdana"/>
          <w:sz w:val="17"/>
          <w:szCs w:val="17"/>
        </w:rPr>
        <w:t xml:space="preserve"> A</w:t>
      </w:r>
      <w:r w:rsidR="004E61EC">
        <w:rPr>
          <w:rFonts w:ascii="Verdana" w:hAnsi="Verdana"/>
          <w:sz w:val="17"/>
          <w:szCs w:val="17"/>
        </w:rPr>
        <w:t>pril 1980</w:t>
      </w:r>
    </w:p>
    <w:p w:rsidR="006A1523" w:rsidRPr="00963009" w:rsidRDefault="006A1523" w:rsidP="006A1523">
      <w:pPr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>Languages Known:</w:t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  <w:t>English and Tamil</w:t>
      </w:r>
    </w:p>
    <w:p w:rsidR="006A1523" w:rsidRPr="00963009" w:rsidRDefault="006A1523" w:rsidP="006A1523">
      <w:pPr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>Nationality:</w:t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="00FE2DB1" w:rsidRPr="00963009">
        <w:rPr>
          <w:rFonts w:ascii="Verdana" w:hAnsi="Verdana"/>
          <w:sz w:val="17"/>
          <w:szCs w:val="17"/>
        </w:rPr>
        <w:t>Indian</w:t>
      </w:r>
    </w:p>
    <w:p w:rsidR="006A1523" w:rsidRPr="00963009" w:rsidRDefault="006A1523" w:rsidP="006A1523">
      <w:pPr>
        <w:jc w:val="both"/>
        <w:rPr>
          <w:rFonts w:ascii="Verdana" w:hAnsi="Verdana"/>
          <w:sz w:val="17"/>
          <w:szCs w:val="17"/>
        </w:rPr>
      </w:pPr>
      <w:r w:rsidRPr="00963009">
        <w:rPr>
          <w:rFonts w:ascii="Verdana" w:hAnsi="Verdana"/>
          <w:sz w:val="17"/>
          <w:szCs w:val="17"/>
        </w:rPr>
        <w:t>Marital Status:</w:t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  <w:t>Married</w:t>
      </w:r>
    </w:p>
    <w:p w:rsidR="006A1523" w:rsidRPr="00963009" w:rsidRDefault="006A1523" w:rsidP="006A1523">
      <w:pPr>
        <w:jc w:val="both"/>
        <w:rPr>
          <w:rFonts w:ascii="Verdana" w:hAnsi="Verdana"/>
          <w:sz w:val="17"/>
          <w:szCs w:val="17"/>
        </w:rPr>
      </w:pPr>
      <w:bookmarkStart w:id="0" w:name="_GoBack"/>
      <w:bookmarkEnd w:id="0"/>
      <w:r w:rsidRPr="00963009">
        <w:rPr>
          <w:rFonts w:ascii="Verdana" w:hAnsi="Verdana"/>
          <w:sz w:val="17"/>
          <w:szCs w:val="17"/>
        </w:rPr>
        <w:t>Visa Details:</w:t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Pr="00963009">
        <w:rPr>
          <w:rFonts w:ascii="Verdana" w:hAnsi="Verdana"/>
          <w:sz w:val="17"/>
          <w:szCs w:val="17"/>
        </w:rPr>
        <w:tab/>
      </w:r>
      <w:r w:rsidR="00CF685C">
        <w:rPr>
          <w:rFonts w:ascii="Verdana" w:hAnsi="Verdana"/>
          <w:sz w:val="17"/>
          <w:szCs w:val="17"/>
        </w:rPr>
        <w:t>Residence Visa (</w:t>
      </w:r>
      <w:r w:rsidR="00FE3320">
        <w:rPr>
          <w:rFonts w:ascii="Verdana" w:hAnsi="Verdana"/>
          <w:sz w:val="17"/>
          <w:szCs w:val="17"/>
        </w:rPr>
        <w:t xml:space="preserve">Husband </w:t>
      </w:r>
      <w:r w:rsidR="00FE3320" w:rsidRPr="00963009">
        <w:rPr>
          <w:rFonts w:ascii="Verdana" w:hAnsi="Verdana"/>
          <w:sz w:val="17"/>
          <w:szCs w:val="17"/>
        </w:rPr>
        <w:t>Sponsorship</w:t>
      </w:r>
      <w:r w:rsidR="00CF685C">
        <w:rPr>
          <w:rFonts w:ascii="Verdana" w:hAnsi="Verdana"/>
          <w:sz w:val="17"/>
          <w:szCs w:val="17"/>
        </w:rPr>
        <w:t>)</w:t>
      </w:r>
    </w:p>
    <w:sectPr w:rsidR="006A1523" w:rsidRPr="00963009" w:rsidSect="004F1FD5">
      <w:headerReference w:type="default" r:id="rId10"/>
      <w:type w:val="continuous"/>
      <w:pgSz w:w="11909" w:h="16834" w:code="9"/>
      <w:pgMar w:top="1077" w:right="1440" w:bottom="1077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9D" w:rsidRDefault="0054699D">
      <w:r>
        <w:separator/>
      </w:r>
    </w:p>
  </w:endnote>
  <w:endnote w:type="continuationSeparator" w:id="0">
    <w:p w:rsidR="0054699D" w:rsidRDefault="0054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GPOMP+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9D" w:rsidRDefault="0054699D">
      <w:r>
        <w:separator/>
      </w:r>
    </w:p>
  </w:footnote>
  <w:footnote w:type="continuationSeparator" w:id="0">
    <w:p w:rsidR="0054699D" w:rsidRDefault="0054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63" w:rsidRDefault="00EB2D63">
    <w:pPr>
      <w:pStyle w:val="Header"/>
      <w:rPr>
        <w:sz w:val="3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6B9"/>
    <w:multiLevelType w:val="hybridMultilevel"/>
    <w:tmpl w:val="1E0C269C"/>
    <w:lvl w:ilvl="0" w:tplc="25545AA4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66818"/>
    <w:multiLevelType w:val="hybridMultilevel"/>
    <w:tmpl w:val="811237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7E344F"/>
    <w:multiLevelType w:val="hybridMultilevel"/>
    <w:tmpl w:val="F912DBB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10047"/>
    <w:multiLevelType w:val="hybridMultilevel"/>
    <w:tmpl w:val="441EAF8A"/>
    <w:lvl w:ilvl="0" w:tplc="3A345C44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7402F"/>
    <w:multiLevelType w:val="hybridMultilevel"/>
    <w:tmpl w:val="F7309E2E"/>
    <w:lvl w:ilvl="0" w:tplc="7AE6254E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27C29"/>
    <w:multiLevelType w:val="hybridMultilevel"/>
    <w:tmpl w:val="F84068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CB4D04"/>
    <w:multiLevelType w:val="hybridMultilevel"/>
    <w:tmpl w:val="D288575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857FB"/>
    <w:multiLevelType w:val="hybridMultilevel"/>
    <w:tmpl w:val="F19802E8"/>
    <w:lvl w:ilvl="0" w:tplc="FE3844A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C67A1"/>
    <w:multiLevelType w:val="hybridMultilevel"/>
    <w:tmpl w:val="2422A162"/>
    <w:lvl w:ilvl="0" w:tplc="806897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9">
    <w:nsid w:val="37F74C00"/>
    <w:multiLevelType w:val="hybridMultilevel"/>
    <w:tmpl w:val="D5DCD2C0"/>
    <w:lvl w:ilvl="0" w:tplc="FE3844A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D2CC7"/>
    <w:multiLevelType w:val="hybridMultilevel"/>
    <w:tmpl w:val="F968995C"/>
    <w:lvl w:ilvl="0" w:tplc="5B86827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B3BD5"/>
    <w:multiLevelType w:val="hybridMultilevel"/>
    <w:tmpl w:val="4A3E792A"/>
    <w:lvl w:ilvl="0" w:tplc="D7FA3500">
      <w:start w:val="6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eastAsia="DGPOMP+BookAntiqua" w:hAnsi="Wingdings" w:cs="DGPOMP+Book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326CA0"/>
    <w:multiLevelType w:val="hybridMultilevel"/>
    <w:tmpl w:val="ECF8A99E"/>
    <w:lvl w:ilvl="0" w:tplc="BB5643E2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F7D18"/>
    <w:multiLevelType w:val="hybridMultilevel"/>
    <w:tmpl w:val="CCC08E0A"/>
    <w:lvl w:ilvl="0" w:tplc="FE3844A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572ED"/>
    <w:multiLevelType w:val="hybridMultilevel"/>
    <w:tmpl w:val="E9C0EB60"/>
    <w:lvl w:ilvl="0" w:tplc="806897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746"/>
        </w:tabs>
        <w:ind w:left="746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abstractNum w:abstractNumId="16">
    <w:nsid w:val="62FB0FCF"/>
    <w:multiLevelType w:val="hybridMultilevel"/>
    <w:tmpl w:val="41968BAA"/>
    <w:lvl w:ilvl="0" w:tplc="FE3844A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113C5"/>
    <w:multiLevelType w:val="hybridMultilevel"/>
    <w:tmpl w:val="4E86EAFE"/>
    <w:lvl w:ilvl="0" w:tplc="12A6BC58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BA490A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DA184A"/>
    <w:multiLevelType w:val="hybridMultilevel"/>
    <w:tmpl w:val="65E0AA58"/>
    <w:lvl w:ilvl="0" w:tplc="04B86BBA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DC182E02">
      <w:start w:val="1"/>
      <w:numFmt w:val="bullet"/>
      <w:lvlText w:val="o"/>
      <w:lvlJc w:val="left"/>
      <w:pPr>
        <w:tabs>
          <w:tab w:val="num" w:pos="576"/>
        </w:tabs>
        <w:ind w:left="57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553E4"/>
    <w:multiLevelType w:val="hybridMultilevel"/>
    <w:tmpl w:val="3DE02762"/>
    <w:lvl w:ilvl="0" w:tplc="FE3844AA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448AF"/>
    <w:multiLevelType w:val="hybridMultilevel"/>
    <w:tmpl w:val="C1E86802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DF2212"/>
    <w:multiLevelType w:val="hybridMultilevel"/>
    <w:tmpl w:val="04E4E360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86827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5"/>
  </w:num>
  <w:num w:numId="5">
    <w:abstractNumId w:val="9"/>
  </w:num>
  <w:num w:numId="6">
    <w:abstractNumId w:val="19"/>
  </w:num>
  <w:num w:numId="7">
    <w:abstractNumId w:val="7"/>
  </w:num>
  <w:num w:numId="8">
    <w:abstractNumId w:val="16"/>
  </w:num>
  <w:num w:numId="9">
    <w:abstractNumId w:val="14"/>
  </w:num>
  <w:num w:numId="10">
    <w:abstractNumId w:val="18"/>
  </w:num>
  <w:num w:numId="11">
    <w:abstractNumId w:val="3"/>
  </w:num>
  <w:num w:numId="12">
    <w:abstractNumId w:val="4"/>
  </w:num>
  <w:num w:numId="13">
    <w:abstractNumId w:val="10"/>
  </w:num>
  <w:num w:numId="14">
    <w:abstractNumId w:val="13"/>
  </w:num>
  <w:num w:numId="15">
    <w:abstractNumId w:val="20"/>
  </w:num>
  <w:num w:numId="16">
    <w:abstractNumId w:val="6"/>
  </w:num>
  <w:num w:numId="17">
    <w:abstractNumId w:val="2"/>
  </w:num>
  <w:num w:numId="18">
    <w:abstractNumId w:val="21"/>
  </w:num>
  <w:num w:numId="19">
    <w:abstractNumId w:val="11"/>
  </w:num>
  <w:num w:numId="20">
    <w:abstractNumId w:val="17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DD45FC"/>
    <w:rsid w:val="00016CF4"/>
    <w:rsid w:val="00017214"/>
    <w:rsid w:val="000247F7"/>
    <w:rsid w:val="00031A8E"/>
    <w:rsid w:val="00044423"/>
    <w:rsid w:val="000563E0"/>
    <w:rsid w:val="00060B6D"/>
    <w:rsid w:val="00074E4C"/>
    <w:rsid w:val="00076E7B"/>
    <w:rsid w:val="000842D3"/>
    <w:rsid w:val="0008653F"/>
    <w:rsid w:val="000A1F9F"/>
    <w:rsid w:val="000A385E"/>
    <w:rsid w:val="000A4E06"/>
    <w:rsid w:val="000A6FD8"/>
    <w:rsid w:val="000B23FA"/>
    <w:rsid w:val="000B28BE"/>
    <w:rsid w:val="000B3A85"/>
    <w:rsid w:val="000D4A67"/>
    <w:rsid w:val="000D66E5"/>
    <w:rsid w:val="000E78E8"/>
    <w:rsid w:val="000F175C"/>
    <w:rsid w:val="000F3FED"/>
    <w:rsid w:val="000F53DE"/>
    <w:rsid w:val="000F7895"/>
    <w:rsid w:val="00105BC6"/>
    <w:rsid w:val="001165CA"/>
    <w:rsid w:val="00116777"/>
    <w:rsid w:val="001515CC"/>
    <w:rsid w:val="001561F7"/>
    <w:rsid w:val="00157EF1"/>
    <w:rsid w:val="0016754D"/>
    <w:rsid w:val="00175147"/>
    <w:rsid w:val="00184924"/>
    <w:rsid w:val="00190F9B"/>
    <w:rsid w:val="00191C9F"/>
    <w:rsid w:val="00193CCB"/>
    <w:rsid w:val="00196B53"/>
    <w:rsid w:val="001A0358"/>
    <w:rsid w:val="001A0D1B"/>
    <w:rsid w:val="001A222B"/>
    <w:rsid w:val="001A24A0"/>
    <w:rsid w:val="001B6ED2"/>
    <w:rsid w:val="001C1EB3"/>
    <w:rsid w:val="001C1EEB"/>
    <w:rsid w:val="001C451C"/>
    <w:rsid w:val="001D7D95"/>
    <w:rsid w:val="001E47A6"/>
    <w:rsid w:val="001F4726"/>
    <w:rsid w:val="001F728C"/>
    <w:rsid w:val="00201D44"/>
    <w:rsid w:val="00204D3D"/>
    <w:rsid w:val="00206722"/>
    <w:rsid w:val="00216BFB"/>
    <w:rsid w:val="0022365F"/>
    <w:rsid w:val="00223ED1"/>
    <w:rsid w:val="002245A6"/>
    <w:rsid w:val="00224E7E"/>
    <w:rsid w:val="00233CAB"/>
    <w:rsid w:val="00235658"/>
    <w:rsid w:val="0023587C"/>
    <w:rsid w:val="002407D5"/>
    <w:rsid w:val="00247731"/>
    <w:rsid w:val="00266ADC"/>
    <w:rsid w:val="00280433"/>
    <w:rsid w:val="002841C7"/>
    <w:rsid w:val="00284FC8"/>
    <w:rsid w:val="002879C7"/>
    <w:rsid w:val="00292031"/>
    <w:rsid w:val="0029319C"/>
    <w:rsid w:val="002943B1"/>
    <w:rsid w:val="0029698D"/>
    <w:rsid w:val="002B4559"/>
    <w:rsid w:val="002C0EAF"/>
    <w:rsid w:val="002C2EC7"/>
    <w:rsid w:val="002D2D5A"/>
    <w:rsid w:val="002D7158"/>
    <w:rsid w:val="002E0B53"/>
    <w:rsid w:val="002E32B2"/>
    <w:rsid w:val="002F6E0F"/>
    <w:rsid w:val="0030293A"/>
    <w:rsid w:val="00312080"/>
    <w:rsid w:val="0031527D"/>
    <w:rsid w:val="003177B1"/>
    <w:rsid w:val="0032226C"/>
    <w:rsid w:val="00324170"/>
    <w:rsid w:val="00344908"/>
    <w:rsid w:val="0035089C"/>
    <w:rsid w:val="00352920"/>
    <w:rsid w:val="00354378"/>
    <w:rsid w:val="00360E77"/>
    <w:rsid w:val="00364226"/>
    <w:rsid w:val="00365203"/>
    <w:rsid w:val="00370562"/>
    <w:rsid w:val="00376639"/>
    <w:rsid w:val="0038007F"/>
    <w:rsid w:val="00384648"/>
    <w:rsid w:val="0038585E"/>
    <w:rsid w:val="00397407"/>
    <w:rsid w:val="003A5D7A"/>
    <w:rsid w:val="003B1275"/>
    <w:rsid w:val="003B43F7"/>
    <w:rsid w:val="003B5BE1"/>
    <w:rsid w:val="003C28D4"/>
    <w:rsid w:val="003C452F"/>
    <w:rsid w:val="003C6265"/>
    <w:rsid w:val="003E3766"/>
    <w:rsid w:val="003E3B76"/>
    <w:rsid w:val="003F3FBB"/>
    <w:rsid w:val="003F68D1"/>
    <w:rsid w:val="00404D84"/>
    <w:rsid w:val="00407467"/>
    <w:rsid w:val="00407E8B"/>
    <w:rsid w:val="00421D7E"/>
    <w:rsid w:val="00424D9D"/>
    <w:rsid w:val="00425B54"/>
    <w:rsid w:val="00431D23"/>
    <w:rsid w:val="00434B3F"/>
    <w:rsid w:val="00457235"/>
    <w:rsid w:val="00462517"/>
    <w:rsid w:val="00465BEE"/>
    <w:rsid w:val="00466E6E"/>
    <w:rsid w:val="00475F62"/>
    <w:rsid w:val="00477373"/>
    <w:rsid w:val="0048040D"/>
    <w:rsid w:val="00487D23"/>
    <w:rsid w:val="00491C30"/>
    <w:rsid w:val="00495DEC"/>
    <w:rsid w:val="0049647C"/>
    <w:rsid w:val="004A00AB"/>
    <w:rsid w:val="004A137C"/>
    <w:rsid w:val="004A404B"/>
    <w:rsid w:val="004A6AF6"/>
    <w:rsid w:val="004B4AD6"/>
    <w:rsid w:val="004C1EFC"/>
    <w:rsid w:val="004D4436"/>
    <w:rsid w:val="004D7B80"/>
    <w:rsid w:val="004E14D3"/>
    <w:rsid w:val="004E4F1C"/>
    <w:rsid w:val="004E61EC"/>
    <w:rsid w:val="004F00C8"/>
    <w:rsid w:val="004F1FD5"/>
    <w:rsid w:val="004F2EF8"/>
    <w:rsid w:val="0050237F"/>
    <w:rsid w:val="0053088E"/>
    <w:rsid w:val="0053184F"/>
    <w:rsid w:val="00536EBE"/>
    <w:rsid w:val="00540FCD"/>
    <w:rsid w:val="005425A5"/>
    <w:rsid w:val="0054391D"/>
    <w:rsid w:val="0054699D"/>
    <w:rsid w:val="0055124A"/>
    <w:rsid w:val="00552F88"/>
    <w:rsid w:val="0055436C"/>
    <w:rsid w:val="005578C8"/>
    <w:rsid w:val="00560B82"/>
    <w:rsid w:val="00573774"/>
    <w:rsid w:val="0057794A"/>
    <w:rsid w:val="0058764E"/>
    <w:rsid w:val="005910D6"/>
    <w:rsid w:val="00594DC6"/>
    <w:rsid w:val="005953B7"/>
    <w:rsid w:val="005A2618"/>
    <w:rsid w:val="005A3202"/>
    <w:rsid w:val="005A62E8"/>
    <w:rsid w:val="005B3A18"/>
    <w:rsid w:val="005B3B50"/>
    <w:rsid w:val="005B6A9C"/>
    <w:rsid w:val="005C2A40"/>
    <w:rsid w:val="005D042E"/>
    <w:rsid w:val="005E0A73"/>
    <w:rsid w:val="005E21CB"/>
    <w:rsid w:val="005E34E0"/>
    <w:rsid w:val="005E3903"/>
    <w:rsid w:val="005E5BAD"/>
    <w:rsid w:val="005E666C"/>
    <w:rsid w:val="00612131"/>
    <w:rsid w:val="0062077F"/>
    <w:rsid w:val="00621671"/>
    <w:rsid w:val="006277D9"/>
    <w:rsid w:val="00631337"/>
    <w:rsid w:val="00631A9B"/>
    <w:rsid w:val="006362C7"/>
    <w:rsid w:val="006417FB"/>
    <w:rsid w:val="006479CD"/>
    <w:rsid w:val="00647B2E"/>
    <w:rsid w:val="00653537"/>
    <w:rsid w:val="00655997"/>
    <w:rsid w:val="006669E8"/>
    <w:rsid w:val="0067553F"/>
    <w:rsid w:val="006819E0"/>
    <w:rsid w:val="0068789A"/>
    <w:rsid w:val="00692F20"/>
    <w:rsid w:val="00697884"/>
    <w:rsid w:val="006A1523"/>
    <w:rsid w:val="006A1750"/>
    <w:rsid w:val="006A211D"/>
    <w:rsid w:val="006A5833"/>
    <w:rsid w:val="006D36C3"/>
    <w:rsid w:val="0071085A"/>
    <w:rsid w:val="00717BEE"/>
    <w:rsid w:val="007312F1"/>
    <w:rsid w:val="00735133"/>
    <w:rsid w:val="0074275A"/>
    <w:rsid w:val="00744024"/>
    <w:rsid w:val="00754920"/>
    <w:rsid w:val="007557CC"/>
    <w:rsid w:val="00761B10"/>
    <w:rsid w:val="007645EA"/>
    <w:rsid w:val="0076470D"/>
    <w:rsid w:val="00772DAB"/>
    <w:rsid w:val="007732F2"/>
    <w:rsid w:val="00774440"/>
    <w:rsid w:val="00785101"/>
    <w:rsid w:val="00785803"/>
    <w:rsid w:val="007A3308"/>
    <w:rsid w:val="007A5C50"/>
    <w:rsid w:val="007B0C6A"/>
    <w:rsid w:val="007B26E7"/>
    <w:rsid w:val="007B5CE6"/>
    <w:rsid w:val="007B5D92"/>
    <w:rsid w:val="007C1847"/>
    <w:rsid w:val="007D0CE7"/>
    <w:rsid w:val="007D5363"/>
    <w:rsid w:val="007D70D6"/>
    <w:rsid w:val="007D778B"/>
    <w:rsid w:val="007E35E6"/>
    <w:rsid w:val="007E6CED"/>
    <w:rsid w:val="007E7F60"/>
    <w:rsid w:val="007F22AA"/>
    <w:rsid w:val="007F2BDD"/>
    <w:rsid w:val="007F472C"/>
    <w:rsid w:val="007F6070"/>
    <w:rsid w:val="007F6560"/>
    <w:rsid w:val="00804064"/>
    <w:rsid w:val="008074AB"/>
    <w:rsid w:val="008169B4"/>
    <w:rsid w:val="008221AD"/>
    <w:rsid w:val="00822E33"/>
    <w:rsid w:val="00825152"/>
    <w:rsid w:val="008304AE"/>
    <w:rsid w:val="00831769"/>
    <w:rsid w:val="008328DC"/>
    <w:rsid w:val="008407DD"/>
    <w:rsid w:val="008444A7"/>
    <w:rsid w:val="008504E8"/>
    <w:rsid w:val="00852DC4"/>
    <w:rsid w:val="0085301E"/>
    <w:rsid w:val="00865AF2"/>
    <w:rsid w:val="00887079"/>
    <w:rsid w:val="00890034"/>
    <w:rsid w:val="00894FCC"/>
    <w:rsid w:val="00897971"/>
    <w:rsid w:val="008A4FA8"/>
    <w:rsid w:val="008B6EF7"/>
    <w:rsid w:val="008C03D9"/>
    <w:rsid w:val="008D7C14"/>
    <w:rsid w:val="008E3D03"/>
    <w:rsid w:val="008E68F3"/>
    <w:rsid w:val="009152D5"/>
    <w:rsid w:val="009161EF"/>
    <w:rsid w:val="00923C34"/>
    <w:rsid w:val="00926BED"/>
    <w:rsid w:val="00932D92"/>
    <w:rsid w:val="0093442B"/>
    <w:rsid w:val="009411B2"/>
    <w:rsid w:val="00946783"/>
    <w:rsid w:val="00947484"/>
    <w:rsid w:val="009562CD"/>
    <w:rsid w:val="00963009"/>
    <w:rsid w:val="00967BE0"/>
    <w:rsid w:val="00973D87"/>
    <w:rsid w:val="009740D1"/>
    <w:rsid w:val="00975E6C"/>
    <w:rsid w:val="00981976"/>
    <w:rsid w:val="0098489F"/>
    <w:rsid w:val="00991C94"/>
    <w:rsid w:val="009A2FA2"/>
    <w:rsid w:val="009A3649"/>
    <w:rsid w:val="009A5697"/>
    <w:rsid w:val="009B2647"/>
    <w:rsid w:val="009B47B4"/>
    <w:rsid w:val="009B59AA"/>
    <w:rsid w:val="009B7417"/>
    <w:rsid w:val="009C2CFC"/>
    <w:rsid w:val="009C43C7"/>
    <w:rsid w:val="009C553E"/>
    <w:rsid w:val="009D1C8E"/>
    <w:rsid w:val="009E2D0F"/>
    <w:rsid w:val="009F0298"/>
    <w:rsid w:val="009F1AA9"/>
    <w:rsid w:val="009F43CC"/>
    <w:rsid w:val="00A04453"/>
    <w:rsid w:val="00A04F05"/>
    <w:rsid w:val="00A05F61"/>
    <w:rsid w:val="00A07BBD"/>
    <w:rsid w:val="00A1377B"/>
    <w:rsid w:val="00A163D8"/>
    <w:rsid w:val="00A24D1D"/>
    <w:rsid w:val="00A41134"/>
    <w:rsid w:val="00A41C26"/>
    <w:rsid w:val="00A42DAE"/>
    <w:rsid w:val="00A50BFB"/>
    <w:rsid w:val="00A54EAD"/>
    <w:rsid w:val="00A618C1"/>
    <w:rsid w:val="00A61A2E"/>
    <w:rsid w:val="00A63A40"/>
    <w:rsid w:val="00A725FC"/>
    <w:rsid w:val="00A75CAF"/>
    <w:rsid w:val="00A767B9"/>
    <w:rsid w:val="00A76B18"/>
    <w:rsid w:val="00A778E2"/>
    <w:rsid w:val="00A81546"/>
    <w:rsid w:val="00A82DF4"/>
    <w:rsid w:val="00A83964"/>
    <w:rsid w:val="00A83FF0"/>
    <w:rsid w:val="00A86BDD"/>
    <w:rsid w:val="00A90216"/>
    <w:rsid w:val="00A926E3"/>
    <w:rsid w:val="00A938C2"/>
    <w:rsid w:val="00A93926"/>
    <w:rsid w:val="00A946EB"/>
    <w:rsid w:val="00A96B4B"/>
    <w:rsid w:val="00AA2747"/>
    <w:rsid w:val="00AA6D90"/>
    <w:rsid w:val="00AB29FA"/>
    <w:rsid w:val="00AB3822"/>
    <w:rsid w:val="00AB6878"/>
    <w:rsid w:val="00AB6FB8"/>
    <w:rsid w:val="00AC7B17"/>
    <w:rsid w:val="00AD0CE2"/>
    <w:rsid w:val="00AD2F37"/>
    <w:rsid w:val="00AD5CC5"/>
    <w:rsid w:val="00AF1422"/>
    <w:rsid w:val="00AF19FC"/>
    <w:rsid w:val="00AF62D2"/>
    <w:rsid w:val="00B0011B"/>
    <w:rsid w:val="00B021A5"/>
    <w:rsid w:val="00B0323A"/>
    <w:rsid w:val="00B13EE7"/>
    <w:rsid w:val="00B2508C"/>
    <w:rsid w:val="00B3065C"/>
    <w:rsid w:val="00B31D7B"/>
    <w:rsid w:val="00B32A8C"/>
    <w:rsid w:val="00B40FBB"/>
    <w:rsid w:val="00B54D63"/>
    <w:rsid w:val="00B55FC1"/>
    <w:rsid w:val="00B60A10"/>
    <w:rsid w:val="00B61D06"/>
    <w:rsid w:val="00B66425"/>
    <w:rsid w:val="00B66DCA"/>
    <w:rsid w:val="00B67785"/>
    <w:rsid w:val="00B67FA0"/>
    <w:rsid w:val="00B71C76"/>
    <w:rsid w:val="00B75ACA"/>
    <w:rsid w:val="00B81647"/>
    <w:rsid w:val="00B86F06"/>
    <w:rsid w:val="00B87485"/>
    <w:rsid w:val="00B87E4D"/>
    <w:rsid w:val="00BA19C5"/>
    <w:rsid w:val="00BA682A"/>
    <w:rsid w:val="00BB16F3"/>
    <w:rsid w:val="00BB5AC9"/>
    <w:rsid w:val="00BC556C"/>
    <w:rsid w:val="00BD15D8"/>
    <w:rsid w:val="00BD35A2"/>
    <w:rsid w:val="00BD42B0"/>
    <w:rsid w:val="00BE5919"/>
    <w:rsid w:val="00BE595D"/>
    <w:rsid w:val="00BE6DEA"/>
    <w:rsid w:val="00C04E44"/>
    <w:rsid w:val="00C0742B"/>
    <w:rsid w:val="00C07494"/>
    <w:rsid w:val="00C1195D"/>
    <w:rsid w:val="00C1296D"/>
    <w:rsid w:val="00C24B85"/>
    <w:rsid w:val="00C2615D"/>
    <w:rsid w:val="00C3203D"/>
    <w:rsid w:val="00C40268"/>
    <w:rsid w:val="00C430F8"/>
    <w:rsid w:val="00C530BD"/>
    <w:rsid w:val="00C64A3E"/>
    <w:rsid w:val="00C7043B"/>
    <w:rsid w:val="00C70CE2"/>
    <w:rsid w:val="00C70EEE"/>
    <w:rsid w:val="00C722BC"/>
    <w:rsid w:val="00C7381D"/>
    <w:rsid w:val="00C75938"/>
    <w:rsid w:val="00C76F60"/>
    <w:rsid w:val="00C92417"/>
    <w:rsid w:val="00C92D13"/>
    <w:rsid w:val="00CA092A"/>
    <w:rsid w:val="00CA4544"/>
    <w:rsid w:val="00CB0A19"/>
    <w:rsid w:val="00CC15A2"/>
    <w:rsid w:val="00CC2E0A"/>
    <w:rsid w:val="00CC76E4"/>
    <w:rsid w:val="00CD041D"/>
    <w:rsid w:val="00CD0571"/>
    <w:rsid w:val="00CE1831"/>
    <w:rsid w:val="00CE6540"/>
    <w:rsid w:val="00CF076B"/>
    <w:rsid w:val="00CF1514"/>
    <w:rsid w:val="00CF47EF"/>
    <w:rsid w:val="00CF685C"/>
    <w:rsid w:val="00D038FF"/>
    <w:rsid w:val="00D06AA6"/>
    <w:rsid w:val="00D167D7"/>
    <w:rsid w:val="00D17E4B"/>
    <w:rsid w:val="00D30E87"/>
    <w:rsid w:val="00D3532D"/>
    <w:rsid w:val="00D362D6"/>
    <w:rsid w:val="00D4060A"/>
    <w:rsid w:val="00D46AC4"/>
    <w:rsid w:val="00D50B4B"/>
    <w:rsid w:val="00D66620"/>
    <w:rsid w:val="00D67C24"/>
    <w:rsid w:val="00D75C95"/>
    <w:rsid w:val="00D76401"/>
    <w:rsid w:val="00D86DCA"/>
    <w:rsid w:val="00D90BCD"/>
    <w:rsid w:val="00DA0313"/>
    <w:rsid w:val="00DA08F2"/>
    <w:rsid w:val="00DA32C6"/>
    <w:rsid w:val="00DB1959"/>
    <w:rsid w:val="00DB41CD"/>
    <w:rsid w:val="00DC7879"/>
    <w:rsid w:val="00DD1EB4"/>
    <w:rsid w:val="00DD45FC"/>
    <w:rsid w:val="00DD6424"/>
    <w:rsid w:val="00DE4EEB"/>
    <w:rsid w:val="00DF34E3"/>
    <w:rsid w:val="00DF39A3"/>
    <w:rsid w:val="00DF63BE"/>
    <w:rsid w:val="00E15FB8"/>
    <w:rsid w:val="00E164CD"/>
    <w:rsid w:val="00E30170"/>
    <w:rsid w:val="00E40FAA"/>
    <w:rsid w:val="00E66BDB"/>
    <w:rsid w:val="00E7445D"/>
    <w:rsid w:val="00E81159"/>
    <w:rsid w:val="00E81458"/>
    <w:rsid w:val="00E83201"/>
    <w:rsid w:val="00E845ED"/>
    <w:rsid w:val="00E86774"/>
    <w:rsid w:val="00E86A14"/>
    <w:rsid w:val="00E8779E"/>
    <w:rsid w:val="00EA2D01"/>
    <w:rsid w:val="00EB2D63"/>
    <w:rsid w:val="00EC2701"/>
    <w:rsid w:val="00EC4F39"/>
    <w:rsid w:val="00ED07C3"/>
    <w:rsid w:val="00ED4BB2"/>
    <w:rsid w:val="00ED5018"/>
    <w:rsid w:val="00ED5808"/>
    <w:rsid w:val="00ED7ADA"/>
    <w:rsid w:val="00EE03E0"/>
    <w:rsid w:val="00EE03F1"/>
    <w:rsid w:val="00EE22BA"/>
    <w:rsid w:val="00EE38FF"/>
    <w:rsid w:val="00EE5F65"/>
    <w:rsid w:val="00EE7415"/>
    <w:rsid w:val="00EE7BAA"/>
    <w:rsid w:val="00EE7DB7"/>
    <w:rsid w:val="00F01CFB"/>
    <w:rsid w:val="00F070D3"/>
    <w:rsid w:val="00F1003D"/>
    <w:rsid w:val="00F23A85"/>
    <w:rsid w:val="00F251BD"/>
    <w:rsid w:val="00F26B16"/>
    <w:rsid w:val="00F40DFC"/>
    <w:rsid w:val="00F43591"/>
    <w:rsid w:val="00F51C88"/>
    <w:rsid w:val="00F52061"/>
    <w:rsid w:val="00F656DA"/>
    <w:rsid w:val="00F738B6"/>
    <w:rsid w:val="00F74770"/>
    <w:rsid w:val="00F747A5"/>
    <w:rsid w:val="00F912DF"/>
    <w:rsid w:val="00F92A26"/>
    <w:rsid w:val="00F9578A"/>
    <w:rsid w:val="00F959DA"/>
    <w:rsid w:val="00FB16DA"/>
    <w:rsid w:val="00FB52FC"/>
    <w:rsid w:val="00FB79E3"/>
    <w:rsid w:val="00FC1129"/>
    <w:rsid w:val="00FC2CAF"/>
    <w:rsid w:val="00FC33EE"/>
    <w:rsid w:val="00FD4C80"/>
    <w:rsid w:val="00FE113C"/>
    <w:rsid w:val="00FE2DB1"/>
    <w:rsid w:val="00FE2F80"/>
    <w:rsid w:val="00FE3320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FC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DD45FC"/>
    <w:pPr>
      <w:keepNext/>
      <w:outlineLvl w:val="1"/>
    </w:pPr>
    <w:rPr>
      <w:rFonts w:ascii="Verdana" w:hAnsi="Verdana"/>
      <w:szCs w:val="20"/>
    </w:rPr>
  </w:style>
  <w:style w:type="paragraph" w:styleId="Heading4">
    <w:name w:val="heading 4"/>
    <w:basedOn w:val="Normal"/>
    <w:next w:val="Normal"/>
    <w:qFormat/>
    <w:rsid w:val="00DD45FC"/>
    <w:pPr>
      <w:keepNext/>
      <w:outlineLvl w:val="3"/>
    </w:pPr>
    <w:rPr>
      <w:rFonts w:ascii="Verdana" w:hAnsi="Verdan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5FC"/>
    <w:pPr>
      <w:tabs>
        <w:tab w:val="center" w:pos="4320"/>
        <w:tab w:val="right" w:pos="8640"/>
      </w:tabs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DD45FC"/>
    <w:pPr>
      <w:tabs>
        <w:tab w:val="center" w:pos="4320"/>
        <w:tab w:val="right" w:pos="8640"/>
      </w:tabs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DD45FC"/>
  </w:style>
  <w:style w:type="paragraph" w:styleId="BodyText2">
    <w:name w:val="Body Text 2"/>
    <w:basedOn w:val="Normal"/>
    <w:rsid w:val="00DD45FC"/>
    <w:rPr>
      <w:rFonts w:ascii="Verdana" w:hAnsi="Verdana"/>
      <w:b/>
      <w:bCs/>
      <w:sz w:val="22"/>
      <w:u w:val="single"/>
    </w:rPr>
  </w:style>
  <w:style w:type="paragraph" w:styleId="BodyTextIndent2">
    <w:name w:val="Body Text Indent 2"/>
    <w:basedOn w:val="Normal"/>
    <w:rsid w:val="00DD45FC"/>
    <w:pPr>
      <w:ind w:left="-90"/>
    </w:pPr>
    <w:rPr>
      <w:rFonts w:ascii="Verdana" w:hAnsi="Verdana"/>
      <w:b/>
      <w:sz w:val="20"/>
      <w:szCs w:val="20"/>
      <w:u w:val="single"/>
    </w:rPr>
  </w:style>
  <w:style w:type="paragraph" w:customStyle="1" w:styleId="Char1">
    <w:name w:val="Char1"/>
    <w:basedOn w:val="Normal"/>
    <w:rsid w:val="001C451C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semiHidden/>
    <w:rsid w:val="008407DD"/>
    <w:rPr>
      <w:sz w:val="16"/>
      <w:szCs w:val="16"/>
    </w:rPr>
  </w:style>
  <w:style w:type="paragraph" w:styleId="CommentText">
    <w:name w:val="annotation text"/>
    <w:basedOn w:val="Normal"/>
    <w:semiHidden/>
    <w:rsid w:val="008407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07DD"/>
    <w:rPr>
      <w:b/>
      <w:bCs/>
    </w:rPr>
  </w:style>
  <w:style w:type="paragraph" w:styleId="BalloonText">
    <w:name w:val="Balloon Text"/>
    <w:basedOn w:val="Normal"/>
    <w:semiHidden/>
    <w:rsid w:val="00840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DA"/>
    <w:pPr>
      <w:ind w:left="720"/>
      <w:contextualSpacing/>
    </w:pPr>
  </w:style>
  <w:style w:type="character" w:styleId="Hyperlink">
    <w:name w:val="Hyperlink"/>
    <w:basedOn w:val="DefaultParagraphFont"/>
    <w:unhideWhenUsed/>
    <w:rsid w:val="000F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FC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DD45FC"/>
    <w:pPr>
      <w:keepNext/>
      <w:outlineLvl w:val="1"/>
    </w:pPr>
    <w:rPr>
      <w:rFonts w:ascii="Verdana" w:hAnsi="Verdana"/>
      <w:szCs w:val="20"/>
    </w:rPr>
  </w:style>
  <w:style w:type="paragraph" w:styleId="Heading4">
    <w:name w:val="heading 4"/>
    <w:basedOn w:val="Normal"/>
    <w:next w:val="Normal"/>
    <w:qFormat/>
    <w:rsid w:val="00DD45FC"/>
    <w:pPr>
      <w:keepNext/>
      <w:outlineLvl w:val="3"/>
    </w:pPr>
    <w:rPr>
      <w:rFonts w:ascii="Verdana" w:hAnsi="Verdan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5FC"/>
    <w:pPr>
      <w:tabs>
        <w:tab w:val="center" w:pos="4320"/>
        <w:tab w:val="right" w:pos="8640"/>
      </w:tabs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DD45FC"/>
    <w:pPr>
      <w:tabs>
        <w:tab w:val="center" w:pos="4320"/>
        <w:tab w:val="right" w:pos="8640"/>
      </w:tabs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DD45FC"/>
  </w:style>
  <w:style w:type="paragraph" w:styleId="BodyText2">
    <w:name w:val="Body Text 2"/>
    <w:basedOn w:val="Normal"/>
    <w:rsid w:val="00DD45FC"/>
    <w:rPr>
      <w:rFonts w:ascii="Verdana" w:hAnsi="Verdana"/>
      <w:b/>
      <w:bCs/>
      <w:sz w:val="22"/>
      <w:u w:val="single"/>
    </w:rPr>
  </w:style>
  <w:style w:type="paragraph" w:styleId="BodyTextIndent2">
    <w:name w:val="Body Text Indent 2"/>
    <w:basedOn w:val="Normal"/>
    <w:rsid w:val="00DD45FC"/>
    <w:pPr>
      <w:ind w:left="-90"/>
    </w:pPr>
    <w:rPr>
      <w:rFonts w:ascii="Verdana" w:hAnsi="Verdana"/>
      <w:b/>
      <w:sz w:val="20"/>
      <w:szCs w:val="20"/>
      <w:u w:val="single"/>
    </w:rPr>
  </w:style>
  <w:style w:type="paragraph" w:customStyle="1" w:styleId="Char1">
    <w:name w:val="Char1"/>
    <w:basedOn w:val="Normal"/>
    <w:rsid w:val="001C451C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semiHidden/>
    <w:rsid w:val="008407DD"/>
    <w:rPr>
      <w:sz w:val="16"/>
      <w:szCs w:val="16"/>
    </w:rPr>
  </w:style>
  <w:style w:type="paragraph" w:styleId="CommentText">
    <w:name w:val="annotation text"/>
    <w:basedOn w:val="Normal"/>
    <w:semiHidden/>
    <w:rsid w:val="008407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07DD"/>
    <w:rPr>
      <w:b/>
      <w:bCs/>
    </w:rPr>
  </w:style>
  <w:style w:type="paragraph" w:styleId="BalloonText">
    <w:name w:val="Balloon Text"/>
    <w:basedOn w:val="Normal"/>
    <w:semiHidden/>
    <w:rsid w:val="00840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DA"/>
    <w:pPr>
      <w:ind w:left="720"/>
      <w:contextualSpacing/>
    </w:pPr>
  </w:style>
  <w:style w:type="character" w:styleId="Hyperlink">
    <w:name w:val="Hyperlink"/>
    <w:basedOn w:val="DefaultParagraphFont"/>
    <w:unhideWhenUsed/>
    <w:rsid w:val="000F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VANYA.3626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P.V Gopalan</dc:creator>
  <cp:keywords/>
  <cp:lastModifiedBy>784812338</cp:lastModifiedBy>
  <cp:revision>13</cp:revision>
  <dcterms:created xsi:type="dcterms:W3CDTF">2016-10-16T10:21:00Z</dcterms:created>
  <dcterms:modified xsi:type="dcterms:W3CDTF">2017-11-19T11:03:00Z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TransactionCode">
    <vt:lpwstr>120812TS817909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Order">
    <vt:lpwstr>37698200.0000000</vt:lpwstr>
  </property>
  <property fmtid="{D5CDD505-2E9C-101B-9397-08002B2CF9AE}" pid="10" name="Format">
    <vt:lpwstr>Chronological</vt:lpwstr>
  </property>
  <property fmtid="{D5CDD505-2E9C-101B-9397-08002B2CF9AE}" pid="11" name="FlaggedParentExecutionIDs">
    <vt:lpwstr/>
  </property>
  <property fmtid="{D5CDD505-2E9C-101B-9397-08002B2CF9AE}" pid="12" name="Trans_Service_ID">
    <vt:lpwstr>2673764</vt:lpwstr>
  </property>
  <property fmtid="{D5CDD505-2E9C-101B-9397-08002B2CF9AE}" pid="13" name="SuspendedReason">
    <vt:lpwstr>You have discussed your profile with the Account Manager who will send you the developed resume by 29th Aug'12</vt:lpwstr>
  </property>
  <property fmtid="{D5CDD505-2E9C-101B-9397-08002B2CF9AE}" pid="14" name="OriginalDocumentVersionID">
    <vt:lpwstr>512.000000000000</vt:lpwstr>
  </property>
  <property fmtid="{D5CDD505-2E9C-101B-9397-08002B2CF9AE}" pid="15" name="FunctionalArea">
    <vt:lpwstr>Accounts / Finance / Tax / CS / Audit;</vt:lpwstr>
  </property>
  <property fmtid="{D5CDD505-2E9C-101B-9397-08002B2CF9AE}" pid="16" name="QAFocusAreaScore">
    <vt:lpwstr>0</vt:lpwstr>
  </property>
  <property fmtid="{D5CDD505-2E9C-101B-9397-08002B2CF9AE}" pid="17" name="QAFormattingScore">
    <vt:lpwstr>0</vt:lpwstr>
  </property>
  <property fmtid="{D5CDD505-2E9C-101B-9397-08002B2CF9AE}" pid="18" name="SendMail">
    <vt:lpwstr>True</vt:lpwstr>
  </property>
  <property fmtid="{D5CDD505-2E9C-101B-9397-08002B2CF9AE}" pid="19" name="TransactionID">
    <vt:lpwstr>817909.000000000</vt:lpwstr>
  </property>
  <property fmtid="{D5CDD505-2E9C-101B-9397-08002B2CF9AE}" pid="20" name="SuspendedBy">
    <vt:lpwstr>Flagdesk</vt:lpwstr>
  </property>
  <property fmtid="{D5CDD505-2E9C-101B-9397-08002B2CF9AE}" pid="21" name="ReFlashParentExecutionIDs">
    <vt:lpwstr/>
  </property>
  <property fmtid="{D5CDD505-2E9C-101B-9397-08002B2CF9AE}" pid="22" name="IsReFlashed">
    <vt:lpwstr>False</vt:lpwstr>
  </property>
  <property fmtid="{D5CDD505-2E9C-101B-9397-08002B2CF9AE}" pid="23" name="ExecutionStage">
    <vt:lpwstr>Auditing Done</vt:lpwstr>
  </property>
  <property fmtid="{D5CDD505-2E9C-101B-9397-08002B2CF9AE}" pid="24" name="SuspendedDateTime">
    <vt:lpwstr>2012-08-28T10:12:57Z</vt:lpwstr>
  </property>
  <property fmtid="{D5CDD505-2E9C-101B-9397-08002B2CF9AE}" pid="25" name="CustomerID">
    <vt:lpwstr>626396.000000000</vt:lpwstr>
  </property>
  <property fmtid="{D5CDD505-2E9C-101B-9397-08002B2CF9AE}" pid="26" name="SuspendedTag">
    <vt:lpwstr>Draft</vt:lpwstr>
  </property>
  <property fmtid="{D5CDD505-2E9C-101B-9397-08002B2CF9AE}" pid="27" name="CustomerCode">
    <vt:lpwstr>120812CS626396</vt:lpwstr>
  </property>
  <property fmtid="{D5CDD505-2E9C-101B-9397-08002B2CF9AE}" pid="28" name="xd_ProgID">
    <vt:lpwstr/>
  </property>
  <property fmtid="{D5CDD505-2E9C-101B-9397-08002B2CF9AE}" pid="29" name="AuditorName">
    <vt:lpwstr>Manpreet Kaur</vt:lpwstr>
  </property>
  <property fmtid="{D5CDD505-2E9C-101B-9397-08002B2CF9AE}" pid="30" name="ReAssignedRUAActorID">
    <vt:lpwstr/>
  </property>
  <property fmtid="{D5CDD505-2E9C-101B-9397-08002B2CF9AE}" pid="31" name="IsFlagDraftRequestRejected">
    <vt:lpwstr>False</vt:lpwstr>
  </property>
  <property fmtid="{D5CDD505-2E9C-101B-9397-08002B2CF9AE}" pid="32" name="OriginalDeveloperID">
    <vt:lpwstr>12ec8a15-0b75-478c-9f4a-a0a3e4c61d9a</vt:lpwstr>
  </property>
  <property fmtid="{D5CDD505-2E9C-101B-9397-08002B2CF9AE}" pid="33" name="QAGrammarScore">
    <vt:lpwstr>0</vt:lpwstr>
  </property>
  <property fmtid="{D5CDD505-2E9C-101B-9397-08002B2CF9AE}" pid="34" name="DeveloperName">
    <vt:lpwstr>Sonali Mukherjee</vt:lpwstr>
  </property>
  <property fmtid="{D5CDD505-2E9C-101B-9397-08002B2CF9AE}" pid="35" name="Rating">
    <vt:lpwstr>1</vt:lpwstr>
  </property>
  <property fmtid="{D5CDD505-2E9C-101B-9397-08002B2CF9AE}" pid="36" name="QABonusScore">
    <vt:lpwstr>0</vt:lpwstr>
  </property>
  <property fmtid="{D5CDD505-2E9C-101B-9397-08002B2CF9AE}" pid="37" name="QAFactualFiguresScore">
    <vt:lpwstr>0</vt:lpwstr>
  </property>
  <property fmtid="{D5CDD505-2E9C-101B-9397-08002B2CF9AE}" pid="38" name="IsRUA">
    <vt:lpwstr>False</vt:lpwstr>
  </property>
  <property fmtid="{D5CDD505-2E9C-101B-9397-08002B2CF9AE}" pid="39" name="WorkflowExecutionID">
    <vt:lpwstr>283975.000000000</vt:lpwstr>
  </property>
  <property fmtid="{D5CDD505-2E9C-101B-9397-08002B2CF9AE}" pid="40" name="WorkflowStatus">
    <vt:lpwstr>Under Process</vt:lpwstr>
  </property>
  <property fmtid="{D5CDD505-2E9C-101B-9397-08002B2CF9AE}" pid="41" name="_SourceUrl">
    <vt:lpwstr/>
  </property>
  <property fmtid="{D5CDD505-2E9C-101B-9397-08002B2CF9AE}" pid="42" name="DeveloperVersionID">
    <vt:lpwstr>4096.00000000000</vt:lpwstr>
  </property>
  <property fmtid="{D5CDD505-2E9C-101B-9397-08002B2CF9AE}" pid="43" name="NormDays">
    <vt:lpwstr>15.00:00:00</vt:lpwstr>
  </property>
  <property fmtid="{D5CDD505-2E9C-101B-9397-08002B2CF9AE}" pid="44" name="DeveloperAllocationDateTime">
    <vt:lpwstr>2012-08-24T16:35:54Z</vt:lpwstr>
  </property>
  <property fmtid="{D5CDD505-2E9C-101B-9397-08002B2CF9AE}" pid="45" name="TemplateUrl">
    <vt:lpwstr/>
  </property>
  <property fmtid="{D5CDD505-2E9C-101B-9397-08002B2CF9AE}" pid="46" name="ExperienceLevel">
    <vt:lpwstr>4.00000000000000</vt:lpwstr>
  </property>
  <property fmtid="{D5CDD505-2E9C-101B-9397-08002B2CF9AE}" pid="47" name="QADateTime">
    <vt:lpwstr>2012-08-29T15:24:46Z</vt:lpwstr>
  </property>
  <property fmtid="{D5CDD505-2E9C-101B-9397-08002B2CF9AE}" pid="48" name="AuditorVersionID">
    <vt:lpwstr/>
  </property>
  <property fmtid="{D5CDD505-2E9C-101B-9397-08002B2CF9AE}" pid="49" name="FirstDraftSentDateTime">
    <vt:lpwstr/>
  </property>
  <property fmtid="{D5CDD505-2E9C-101B-9397-08002B2CF9AE}" pid="50" name="ApprovedDateTime">
    <vt:lpwstr/>
  </property>
  <property fmtid="{D5CDD505-2E9C-101B-9397-08002B2CF9AE}" pid="51" name="CorrespondenceListID">
    <vt:lpwstr>982603.000000000</vt:lpwstr>
  </property>
  <property fmtid="{D5CDD505-2E9C-101B-9397-08002B2CF9AE}" pid="52" name="ResumeDevelopmentListID">
    <vt:lpwstr>376982.000000000</vt:lpwstr>
  </property>
</Properties>
</file>