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DC5" w:rsidRDefault="00456DC5">
      <w:pPr>
        <w:spacing w:after="60" w:line="240" w:lineRule="auto"/>
      </w:pPr>
    </w:p>
    <w:tbl>
      <w:tblPr>
        <w:tblStyle w:val="a1"/>
        <w:tblW w:w="1093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15"/>
        <w:gridCol w:w="405"/>
        <w:gridCol w:w="6915"/>
      </w:tblGrid>
      <w:tr w:rsidR="00456DC5" w:rsidTr="0054215A">
        <w:trPr>
          <w:trHeight w:val="140"/>
        </w:trPr>
        <w:tc>
          <w:tcPr>
            <w:tcW w:w="3615" w:type="dxa"/>
            <w:vMerge w:val="restart"/>
            <w:shd w:val="clear" w:color="auto" w:fill="F3F3F3"/>
          </w:tcPr>
          <w:p w:rsidR="00456DC5" w:rsidRPr="00B53593" w:rsidRDefault="00456DC5">
            <w:pPr>
              <w:jc w:val="center"/>
            </w:pPr>
          </w:p>
          <w:p w:rsidR="00456DC5" w:rsidRPr="00B53593" w:rsidRDefault="00CF0C94">
            <w:pPr>
              <w:jc w:val="center"/>
            </w:pPr>
            <w:r>
              <w:rPr>
                <w:rFonts w:ascii="Arial Rounded MT Bold" w:hAnsi="Arial Rounded MT Bold"/>
                <w:noProof/>
                <w:lang w:val="en-US" w:eastAsia="en-US"/>
              </w:rPr>
              <w:drawing>
                <wp:inline distT="0" distB="0" distL="0" distR="0">
                  <wp:extent cx="1285875" cy="1333500"/>
                  <wp:effectExtent l="19050" t="0" r="9525" b="0"/>
                  <wp:docPr id="1" name="Picture 1" descr="C:\Users\pari\dm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i\dm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C5" w:rsidRPr="00B53593" w:rsidRDefault="00456DC5">
            <w:pPr>
              <w:jc w:val="center"/>
            </w:pPr>
          </w:p>
          <w:p w:rsidR="00C479D9" w:rsidRPr="00B53593" w:rsidRDefault="00C479D9" w:rsidP="008A1B81">
            <w:pPr>
              <w:rPr>
                <w:b/>
              </w:rPr>
            </w:pPr>
            <w:bookmarkStart w:id="0" w:name="_psvx7zq0wrj5" w:colFirst="0" w:colLast="0"/>
            <w:bookmarkEnd w:id="0"/>
          </w:p>
          <w:p w:rsidR="00456DC5" w:rsidRPr="00B53593" w:rsidRDefault="00456DC5" w:rsidP="008A1B81"/>
        </w:tc>
        <w:tc>
          <w:tcPr>
            <w:tcW w:w="405" w:type="dxa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ind w:left="-108"/>
              <w:jc w:val="center"/>
              <w:rPr>
                <w:b/>
              </w:rPr>
            </w:pPr>
          </w:p>
        </w:tc>
        <w:tc>
          <w:tcPr>
            <w:tcW w:w="6915" w:type="dxa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ind w:left="-108"/>
              <w:jc w:val="center"/>
              <w:rPr>
                <w:b/>
              </w:rPr>
            </w:pPr>
          </w:p>
        </w:tc>
      </w:tr>
      <w:tr w:rsidR="00456DC5">
        <w:trPr>
          <w:trHeight w:val="200"/>
        </w:trPr>
        <w:tc>
          <w:tcPr>
            <w:tcW w:w="3615" w:type="dxa"/>
            <w:vMerge/>
            <w:shd w:val="clear" w:color="auto" w:fill="F3F3F3"/>
          </w:tcPr>
          <w:p w:rsidR="00456DC5" w:rsidRPr="00B53593" w:rsidRDefault="00456DC5">
            <w:pPr>
              <w:jc w:val="center"/>
            </w:pPr>
          </w:p>
        </w:tc>
        <w:tc>
          <w:tcPr>
            <w:tcW w:w="405" w:type="dxa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ind w:left="-108"/>
              <w:jc w:val="center"/>
              <w:rPr>
                <w:b/>
              </w:rPr>
            </w:pPr>
          </w:p>
        </w:tc>
        <w:tc>
          <w:tcPr>
            <w:tcW w:w="6915" w:type="dxa"/>
            <w:tcMar>
              <w:left w:w="230" w:type="dxa"/>
              <w:right w:w="115" w:type="dxa"/>
            </w:tcMar>
          </w:tcPr>
          <w:p w:rsidR="00456DC5" w:rsidRDefault="00ED2635">
            <w:pPr>
              <w:ind w:left="-108"/>
              <w:jc w:val="center"/>
              <w:rPr>
                <w:b/>
                <w:color w:val="2E75B5"/>
                <w:sz w:val="44"/>
                <w:szCs w:val="44"/>
              </w:rPr>
            </w:pPr>
            <w:r w:rsidRPr="000C4125">
              <w:rPr>
                <w:b/>
                <w:color w:val="2E75B5"/>
                <w:sz w:val="44"/>
                <w:szCs w:val="44"/>
              </w:rPr>
              <w:t>DAMODHAR</w:t>
            </w:r>
          </w:p>
          <w:p w:rsidR="008A1B81" w:rsidRPr="000C4125" w:rsidRDefault="008A1B81">
            <w:pPr>
              <w:ind w:left="-108"/>
              <w:jc w:val="center"/>
              <w:rPr>
                <w:b/>
                <w:color w:val="2E75B5"/>
                <w:sz w:val="44"/>
                <w:szCs w:val="44"/>
              </w:rPr>
            </w:pPr>
            <w:hyperlink r:id="rId9" w:history="1">
              <w:r w:rsidRPr="00B02EA0">
                <w:rPr>
                  <w:rStyle w:val="Hyperlink"/>
                  <w:b/>
                  <w:sz w:val="44"/>
                  <w:szCs w:val="44"/>
                </w:rPr>
                <w:t>Damodhar.362788@2freemail.com</w:t>
              </w:r>
            </w:hyperlink>
            <w:r>
              <w:rPr>
                <w:b/>
                <w:color w:val="2E75B5"/>
                <w:sz w:val="44"/>
                <w:szCs w:val="44"/>
              </w:rPr>
              <w:t xml:space="preserve"> </w:t>
            </w:r>
          </w:p>
          <w:p w:rsidR="00456DC5" w:rsidRPr="00B53593" w:rsidRDefault="00EE3FC1" w:rsidP="00615451">
            <w:pPr>
              <w:ind w:left="-108"/>
              <w:rPr>
                <w:b/>
                <w:color w:val="808080"/>
                <w:sz w:val="44"/>
                <w:szCs w:val="44"/>
              </w:rPr>
            </w:pPr>
            <w:r>
              <w:rPr>
                <w:b/>
                <w:color w:val="808080"/>
                <w:sz w:val="44"/>
                <w:szCs w:val="44"/>
              </w:rPr>
              <w:t xml:space="preserve">      WAREHOUSE </w:t>
            </w:r>
            <w:r w:rsidR="00615451">
              <w:rPr>
                <w:b/>
                <w:color w:val="808080"/>
                <w:sz w:val="44"/>
                <w:szCs w:val="44"/>
              </w:rPr>
              <w:t xml:space="preserve"> </w:t>
            </w:r>
            <w:r w:rsidR="00A33284">
              <w:rPr>
                <w:b/>
                <w:color w:val="808080"/>
                <w:sz w:val="44"/>
                <w:szCs w:val="44"/>
              </w:rPr>
              <w:t xml:space="preserve">MANAGER                               </w:t>
            </w:r>
            <w:r w:rsidR="00DB7F79">
              <w:rPr>
                <w:b/>
                <w:color w:val="808080"/>
                <w:sz w:val="44"/>
                <w:szCs w:val="44"/>
              </w:rPr>
              <w:t xml:space="preserve">           </w:t>
            </w:r>
          </w:p>
          <w:p w:rsidR="00ED2635" w:rsidRPr="00B53593" w:rsidRDefault="00ED263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456DC5" w:rsidRPr="00B53593" w:rsidRDefault="00456DC5">
            <w:pPr>
              <w:ind w:left="-108"/>
              <w:jc w:val="center"/>
              <w:rPr>
                <w:b/>
              </w:rPr>
            </w:pPr>
          </w:p>
        </w:tc>
      </w:tr>
      <w:tr w:rsidR="00456DC5">
        <w:trPr>
          <w:trHeight w:val="520"/>
        </w:trPr>
        <w:tc>
          <w:tcPr>
            <w:tcW w:w="3615" w:type="dxa"/>
            <w:vMerge/>
            <w:shd w:val="clear" w:color="auto" w:fill="2E75B5"/>
          </w:tcPr>
          <w:p w:rsidR="00456DC5" w:rsidRPr="00B53593" w:rsidRDefault="00456DC5">
            <w:pPr>
              <w:jc w:val="center"/>
            </w:pPr>
          </w:p>
        </w:tc>
        <w:tc>
          <w:tcPr>
            <w:tcW w:w="405" w:type="dxa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pStyle w:val="Heading1"/>
              <w:contextualSpacing w:val="0"/>
              <w:outlineLvl w:val="0"/>
            </w:pPr>
          </w:p>
        </w:tc>
        <w:tc>
          <w:tcPr>
            <w:tcW w:w="6915" w:type="dxa"/>
            <w:shd w:val="clear" w:color="auto" w:fill="2E75B5"/>
            <w:tcMar>
              <w:left w:w="230" w:type="dxa"/>
              <w:right w:w="115" w:type="dxa"/>
            </w:tcMar>
          </w:tcPr>
          <w:p w:rsidR="00456DC5" w:rsidRPr="00B53593" w:rsidRDefault="004666F9">
            <w:pPr>
              <w:pStyle w:val="Heading1"/>
              <w:contextualSpacing w:val="0"/>
              <w:outlineLvl w:val="0"/>
            </w:pPr>
            <w:bookmarkStart w:id="1" w:name="_jhee5yqny7gv" w:colFirst="0" w:colLast="0"/>
            <w:bookmarkEnd w:id="1"/>
            <w:r w:rsidRPr="00B53593">
              <w:t>EXPERIENCE</w:t>
            </w:r>
          </w:p>
        </w:tc>
      </w:tr>
      <w:tr w:rsidR="00456DC5">
        <w:trPr>
          <w:trHeight w:val="260"/>
        </w:trPr>
        <w:tc>
          <w:tcPr>
            <w:tcW w:w="3615" w:type="dxa"/>
            <w:vMerge/>
            <w:shd w:val="clear" w:color="auto" w:fill="2E75B5"/>
          </w:tcPr>
          <w:p w:rsidR="00456DC5" w:rsidRPr="00B53593" w:rsidRDefault="00456DC5">
            <w:pPr>
              <w:jc w:val="center"/>
            </w:pPr>
          </w:p>
        </w:tc>
        <w:tc>
          <w:tcPr>
            <w:tcW w:w="405" w:type="dxa"/>
            <w:vMerge w:val="restart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rPr>
                <w:b/>
              </w:rPr>
            </w:pPr>
          </w:p>
        </w:tc>
        <w:tc>
          <w:tcPr>
            <w:tcW w:w="6915" w:type="dxa"/>
            <w:vMerge w:val="restart"/>
            <w:tcMar>
              <w:left w:w="230" w:type="dxa"/>
              <w:right w:w="115" w:type="dxa"/>
            </w:tcMar>
          </w:tcPr>
          <w:p w:rsidR="00456DC5" w:rsidRPr="00B53593" w:rsidRDefault="00456DC5">
            <w:pPr>
              <w:rPr>
                <w:b/>
              </w:rPr>
            </w:pPr>
          </w:p>
          <w:p w:rsidR="00456DC5" w:rsidRPr="00B53593" w:rsidRDefault="00641C24">
            <w:pPr>
              <w:jc w:val="right"/>
              <w:rPr>
                <w:b/>
              </w:rPr>
            </w:pPr>
            <w:r w:rsidRPr="00B53593">
              <w:rPr>
                <w:b/>
              </w:rPr>
              <w:t>(Aug 2015</w:t>
            </w:r>
            <w:r w:rsidR="004666F9" w:rsidRPr="00B53593">
              <w:rPr>
                <w:b/>
              </w:rPr>
              <w:t xml:space="preserve"> – </w:t>
            </w:r>
            <w:r w:rsidR="00A40B82" w:rsidRPr="00B53593">
              <w:rPr>
                <w:b/>
              </w:rPr>
              <w:t>Jan 2017</w:t>
            </w:r>
            <w:r w:rsidR="004666F9" w:rsidRPr="00B53593">
              <w:rPr>
                <w:b/>
              </w:rPr>
              <w:t>)</w:t>
            </w:r>
          </w:p>
          <w:p w:rsidR="00456DC5" w:rsidRPr="00B53593" w:rsidRDefault="00B66A1D">
            <w:pPr>
              <w:pStyle w:val="Heading2"/>
              <w:outlineLvl w:val="1"/>
            </w:pPr>
            <w:r>
              <w:t xml:space="preserve">Executive Sales Manager </w:t>
            </w:r>
          </w:p>
          <w:p w:rsidR="00456DC5" w:rsidRPr="00B53593" w:rsidRDefault="007C1871">
            <w:pPr>
              <w:pStyle w:val="Heading3"/>
              <w:outlineLvl w:val="2"/>
              <w:rPr>
                <w:b/>
              </w:rPr>
            </w:pPr>
            <w:r w:rsidRPr="00B53593">
              <w:rPr>
                <w:b/>
              </w:rPr>
              <w:t xml:space="preserve">Emirates </w:t>
            </w:r>
            <w:r w:rsidR="00641C24" w:rsidRPr="00B53593">
              <w:rPr>
                <w:b/>
              </w:rPr>
              <w:t>Nano Technology</w:t>
            </w:r>
          </w:p>
          <w:p w:rsidR="00517DA8" w:rsidRPr="00B53593" w:rsidRDefault="0006098B">
            <w:pPr>
              <w:rPr>
                <w:b/>
                <w:lang w:val="en-US"/>
              </w:rPr>
            </w:pPr>
            <w:r w:rsidRPr="00B53593">
              <w:rPr>
                <w:b/>
                <w:lang w:val="en-US"/>
              </w:rPr>
              <w:t>Managing 3 projects with diversified</w:t>
            </w:r>
            <w:r w:rsidR="00A431D8" w:rsidRPr="00B53593">
              <w:rPr>
                <w:b/>
                <w:lang w:val="en-US"/>
              </w:rPr>
              <w:t xml:space="preserve"> innovative &amp;</w:t>
            </w:r>
            <w:r w:rsidR="007C1871" w:rsidRPr="00B53593">
              <w:rPr>
                <w:b/>
                <w:lang w:val="en-US"/>
              </w:rPr>
              <w:t xml:space="preserve"> technology</w:t>
            </w:r>
            <w:r w:rsidRPr="00B53593">
              <w:rPr>
                <w:b/>
                <w:lang w:val="en-US"/>
              </w:rPr>
              <w:t xml:space="preserve"> product</w:t>
            </w:r>
            <w:r w:rsidR="007C1871" w:rsidRPr="00B53593">
              <w:rPr>
                <w:b/>
                <w:lang w:val="en-US"/>
              </w:rPr>
              <w:t>s,</w:t>
            </w:r>
            <w:r w:rsidRPr="00B53593">
              <w:rPr>
                <w:b/>
                <w:lang w:val="en-US"/>
              </w:rPr>
              <w:t xml:space="preserve"> from Liquid Detergents / Lifestyle</w:t>
            </w:r>
            <w:r w:rsidR="007C1871" w:rsidRPr="00B53593">
              <w:rPr>
                <w:b/>
                <w:lang w:val="en-US"/>
              </w:rPr>
              <w:t xml:space="preserve"> to</w:t>
            </w:r>
            <w:r w:rsidRPr="00B53593">
              <w:rPr>
                <w:b/>
                <w:lang w:val="en-US"/>
              </w:rPr>
              <w:t xml:space="preserve"> Nano Tech</w:t>
            </w:r>
            <w:r w:rsidR="007C1871" w:rsidRPr="00B53593">
              <w:rPr>
                <w:b/>
                <w:lang w:val="en-US"/>
              </w:rPr>
              <w:t>nology</w:t>
            </w:r>
            <w:r w:rsidR="00257C59">
              <w:rPr>
                <w:b/>
                <w:lang w:val="en-US"/>
              </w:rPr>
              <w:t>.</w:t>
            </w:r>
            <w:r w:rsidR="00DB7F79">
              <w:rPr>
                <w:b/>
              </w:rPr>
              <w:t xml:space="preserve"> Area of focus includes</w:t>
            </w:r>
            <w:r w:rsidR="00AC2334">
              <w:rPr>
                <w:b/>
              </w:rPr>
              <w:t>, Marketing &amp; Biz Development,</w:t>
            </w:r>
            <w:r w:rsidR="003028C2">
              <w:rPr>
                <w:b/>
              </w:rPr>
              <w:t xml:space="preserve"> Operations,</w:t>
            </w:r>
            <w:r w:rsidR="00DB7F79">
              <w:rPr>
                <w:b/>
              </w:rPr>
              <w:t xml:space="preserve"> Procurement &amp; Supply Chain</w:t>
            </w:r>
            <w:r w:rsidR="00257C59">
              <w:rPr>
                <w:b/>
              </w:rPr>
              <w:t>,</w:t>
            </w:r>
            <w:r w:rsidR="00257C59" w:rsidRPr="00B53593">
              <w:rPr>
                <w:b/>
              </w:rPr>
              <w:t xml:space="preserve"> inventory management, stock transfer order management, handling unit management</w:t>
            </w:r>
            <w:r w:rsidR="00257C59">
              <w:rPr>
                <w:b/>
              </w:rPr>
              <w:t xml:space="preserve"> along with transportation within GULF. </w:t>
            </w:r>
            <w:r w:rsidR="00257C59">
              <w:rPr>
                <w:b/>
                <w:lang w:val="en-US"/>
              </w:rPr>
              <w:t>Agility facilities were outsourced for storage purpose.</w:t>
            </w:r>
          </w:p>
          <w:p w:rsidR="00CC2650" w:rsidRPr="00B53593" w:rsidRDefault="00CC2650">
            <w:pPr>
              <w:rPr>
                <w:b/>
                <w:lang w:val="en-US"/>
              </w:rPr>
            </w:pPr>
          </w:p>
          <w:p w:rsidR="00456DC5" w:rsidRPr="00B53593" w:rsidRDefault="004666F9">
            <w:pPr>
              <w:jc w:val="right"/>
              <w:rPr>
                <w:b/>
              </w:rPr>
            </w:pPr>
            <w:r w:rsidRPr="00B53593">
              <w:rPr>
                <w:b/>
              </w:rPr>
              <w:t>(</w:t>
            </w:r>
            <w:r w:rsidR="0006098B" w:rsidRPr="00B53593">
              <w:rPr>
                <w:b/>
              </w:rPr>
              <w:t>Dec 2012</w:t>
            </w:r>
            <w:r w:rsidRPr="00B53593">
              <w:rPr>
                <w:b/>
              </w:rPr>
              <w:t xml:space="preserve"> – </w:t>
            </w:r>
            <w:r w:rsidR="0006098B" w:rsidRPr="00B53593">
              <w:rPr>
                <w:b/>
              </w:rPr>
              <w:t xml:space="preserve"> Aug 2014</w:t>
            </w:r>
            <w:r w:rsidRPr="00B53593">
              <w:rPr>
                <w:b/>
              </w:rPr>
              <w:t>)</w:t>
            </w:r>
          </w:p>
          <w:p w:rsidR="00456DC5" w:rsidRPr="00B53593" w:rsidRDefault="00F52329">
            <w:pPr>
              <w:pStyle w:val="Heading2"/>
              <w:outlineLvl w:val="1"/>
            </w:pPr>
            <w:r>
              <w:t>Supply Chain Manager</w:t>
            </w:r>
          </w:p>
          <w:p w:rsidR="00456DC5" w:rsidRPr="00B53593" w:rsidRDefault="006935D9">
            <w:pPr>
              <w:pStyle w:val="Heading3"/>
              <w:outlineLvl w:val="2"/>
              <w:rPr>
                <w:b/>
              </w:rPr>
            </w:pPr>
            <w:bookmarkStart w:id="2" w:name="_drlcp75sn7bb" w:colFirst="0" w:colLast="0"/>
            <w:bookmarkEnd w:id="2"/>
            <w:r w:rsidRPr="00B53593">
              <w:rPr>
                <w:b/>
              </w:rPr>
              <w:t xml:space="preserve">Al </w:t>
            </w:r>
            <w:proofErr w:type="spellStart"/>
            <w:r w:rsidRPr="00B53593">
              <w:rPr>
                <w:b/>
              </w:rPr>
              <w:t>Athnain</w:t>
            </w:r>
            <w:proofErr w:type="spellEnd"/>
            <w:r w:rsidR="0006098B" w:rsidRPr="00B53593">
              <w:rPr>
                <w:b/>
              </w:rPr>
              <w:t xml:space="preserve"> Company</w:t>
            </w:r>
          </w:p>
          <w:p w:rsidR="00456DC5" w:rsidRPr="00B53593" w:rsidRDefault="00F21210">
            <w:pPr>
              <w:tabs>
                <w:tab w:val="left" w:pos="2687"/>
              </w:tabs>
              <w:rPr>
                <w:b/>
                <w:color w:val="auto"/>
              </w:rPr>
            </w:pPr>
            <w:r w:rsidRPr="00B53593">
              <w:rPr>
                <w:b/>
                <w:color w:val="auto"/>
              </w:rPr>
              <w:t>Associated with H</w:t>
            </w:r>
            <w:r w:rsidR="0006098B" w:rsidRPr="00B53593">
              <w:rPr>
                <w:b/>
                <w:color w:val="auto"/>
              </w:rPr>
              <w:t xml:space="preserve">ospitality </w:t>
            </w:r>
            <w:r w:rsidR="00334305" w:rsidRPr="00B53593">
              <w:rPr>
                <w:b/>
                <w:color w:val="auto"/>
              </w:rPr>
              <w:t>industrial</w:t>
            </w:r>
            <w:r w:rsidR="0006098B" w:rsidRPr="00B53593">
              <w:rPr>
                <w:b/>
                <w:color w:val="auto"/>
              </w:rPr>
              <w:t xml:space="preserve"> </w:t>
            </w:r>
            <w:r w:rsidRPr="00B53593">
              <w:rPr>
                <w:b/>
                <w:color w:val="auto"/>
              </w:rPr>
              <w:t>P</w:t>
            </w:r>
            <w:r w:rsidR="0006098B" w:rsidRPr="00B53593">
              <w:rPr>
                <w:b/>
                <w:color w:val="auto"/>
              </w:rPr>
              <w:t>roject in Oman. Handling</w:t>
            </w:r>
            <w:r w:rsidR="00F52329">
              <w:rPr>
                <w:b/>
                <w:color w:val="auto"/>
              </w:rPr>
              <w:t xml:space="preserve"> Supply </w:t>
            </w:r>
            <w:proofErr w:type="gramStart"/>
            <w:r w:rsidR="00F52329">
              <w:rPr>
                <w:b/>
                <w:color w:val="auto"/>
              </w:rPr>
              <w:t>Chain ,</w:t>
            </w:r>
            <w:r w:rsidR="003F5892">
              <w:rPr>
                <w:b/>
                <w:color w:val="auto"/>
              </w:rPr>
              <w:t>Marketing</w:t>
            </w:r>
            <w:proofErr w:type="gramEnd"/>
            <w:r w:rsidR="003F5892">
              <w:rPr>
                <w:b/>
                <w:color w:val="auto"/>
              </w:rPr>
              <w:t xml:space="preserve"> </w:t>
            </w:r>
            <w:r w:rsidRPr="00B53593">
              <w:rPr>
                <w:b/>
                <w:color w:val="auto"/>
              </w:rPr>
              <w:t xml:space="preserve">Facilities </w:t>
            </w:r>
            <w:r w:rsidR="00101F41" w:rsidRPr="00B53593">
              <w:rPr>
                <w:b/>
                <w:color w:val="auto"/>
              </w:rPr>
              <w:t>Manageme</w:t>
            </w:r>
            <w:r w:rsidR="00101F41">
              <w:rPr>
                <w:b/>
                <w:color w:val="auto"/>
              </w:rPr>
              <w:t>nt, Operations,</w:t>
            </w:r>
            <w:r w:rsidR="008F19DA">
              <w:rPr>
                <w:b/>
                <w:color w:val="auto"/>
              </w:rPr>
              <w:t xml:space="preserve"> Logistics</w:t>
            </w:r>
            <w:r w:rsidR="00426A7B">
              <w:rPr>
                <w:b/>
                <w:color w:val="auto"/>
              </w:rPr>
              <w:t>,</w:t>
            </w:r>
            <w:r w:rsidR="007E699B">
              <w:rPr>
                <w:b/>
                <w:color w:val="auto"/>
              </w:rPr>
              <w:t xml:space="preserve"> Procurement</w:t>
            </w:r>
            <w:r w:rsidR="00DB7F79">
              <w:rPr>
                <w:b/>
                <w:color w:val="auto"/>
              </w:rPr>
              <w:t xml:space="preserve"> &amp; Supply Chain </w:t>
            </w:r>
            <w:r w:rsidR="00101F41">
              <w:rPr>
                <w:b/>
                <w:color w:val="auto"/>
              </w:rPr>
              <w:t>Management</w:t>
            </w:r>
            <w:r w:rsidR="00334305" w:rsidRPr="00B53593">
              <w:rPr>
                <w:b/>
                <w:color w:val="auto"/>
              </w:rPr>
              <w:t xml:space="preserve"> along with </w:t>
            </w:r>
            <w:r w:rsidRPr="00B53593">
              <w:rPr>
                <w:b/>
                <w:color w:val="auto"/>
              </w:rPr>
              <w:t>T</w:t>
            </w:r>
            <w:r w:rsidR="0006098B" w:rsidRPr="00B53593">
              <w:rPr>
                <w:b/>
                <w:color w:val="auto"/>
              </w:rPr>
              <w:t>ra</w:t>
            </w:r>
            <w:r w:rsidR="0067268A" w:rsidRPr="00B53593">
              <w:rPr>
                <w:b/>
                <w:color w:val="auto"/>
              </w:rPr>
              <w:t>nsportation</w:t>
            </w:r>
            <w:r w:rsidR="0006098B" w:rsidRPr="00B53593">
              <w:rPr>
                <w:b/>
                <w:color w:val="auto"/>
              </w:rPr>
              <w:t>.</w:t>
            </w:r>
          </w:p>
          <w:p w:rsidR="00456DC5" w:rsidRPr="00B53593" w:rsidRDefault="00456DC5">
            <w:pPr>
              <w:rPr>
                <w:b/>
                <w:color w:val="auto"/>
              </w:rPr>
            </w:pPr>
          </w:p>
          <w:p w:rsidR="00456DC5" w:rsidRPr="00B53593" w:rsidRDefault="004666F9">
            <w:pPr>
              <w:jc w:val="right"/>
              <w:rPr>
                <w:b/>
              </w:rPr>
            </w:pPr>
            <w:r w:rsidRPr="00B53593">
              <w:rPr>
                <w:b/>
              </w:rPr>
              <w:t>(</w:t>
            </w:r>
            <w:r w:rsidR="0006098B" w:rsidRPr="00B53593">
              <w:rPr>
                <w:b/>
              </w:rPr>
              <w:t>2005 – Nov 2012</w:t>
            </w:r>
            <w:r w:rsidRPr="00B53593">
              <w:rPr>
                <w:b/>
              </w:rPr>
              <w:t>)</w:t>
            </w:r>
          </w:p>
          <w:p w:rsidR="00456DC5" w:rsidRPr="00B53593" w:rsidRDefault="00334305">
            <w:pPr>
              <w:pStyle w:val="Heading2"/>
              <w:outlineLvl w:val="1"/>
            </w:pPr>
            <w:r w:rsidRPr="00B53593">
              <w:t>Country</w:t>
            </w:r>
            <w:r w:rsidR="0006098B" w:rsidRPr="00B53593">
              <w:t xml:space="preserve"> Head</w:t>
            </w:r>
          </w:p>
          <w:p w:rsidR="00456DC5" w:rsidRPr="00B53593" w:rsidRDefault="0006098B">
            <w:pPr>
              <w:pStyle w:val="Heading3"/>
              <w:outlineLvl w:val="2"/>
              <w:rPr>
                <w:b/>
              </w:rPr>
            </w:pPr>
            <w:bookmarkStart w:id="3" w:name="_muue1yylb5g3" w:colFirst="0" w:colLast="0"/>
            <w:bookmarkEnd w:id="3"/>
            <w:r w:rsidRPr="00B53593">
              <w:rPr>
                <w:b/>
              </w:rPr>
              <w:t>Talk Fusion</w:t>
            </w:r>
          </w:p>
          <w:p w:rsidR="00F92C9F" w:rsidRPr="00B53593" w:rsidRDefault="002276D1">
            <w:pPr>
              <w:rPr>
                <w:b/>
              </w:rPr>
            </w:pPr>
            <w:r w:rsidRPr="00B53593">
              <w:rPr>
                <w:b/>
              </w:rPr>
              <w:t>Associated with</w:t>
            </w:r>
            <w:r w:rsidR="00F21210" w:rsidRPr="00B53593">
              <w:rPr>
                <w:b/>
              </w:rPr>
              <w:t xml:space="preserve"> Video C</w:t>
            </w:r>
            <w:r w:rsidR="0006098B" w:rsidRPr="00B53593">
              <w:rPr>
                <w:b/>
              </w:rPr>
              <w:t>ommunication project from USA.</w:t>
            </w:r>
            <w:r w:rsidR="004E5FD3" w:rsidRPr="00B53593">
              <w:rPr>
                <w:b/>
              </w:rPr>
              <w:t xml:space="preserve"> </w:t>
            </w:r>
            <w:r w:rsidR="0006098B" w:rsidRPr="00B53593">
              <w:rPr>
                <w:b/>
              </w:rPr>
              <w:t>Launching &amp; Developing the Project</w:t>
            </w:r>
            <w:r w:rsidR="00F21210" w:rsidRPr="00B53593">
              <w:rPr>
                <w:b/>
              </w:rPr>
              <w:t xml:space="preserve"> in the </w:t>
            </w:r>
            <w:r w:rsidR="007E699B" w:rsidRPr="00B53593">
              <w:rPr>
                <w:b/>
              </w:rPr>
              <w:t>region,</w:t>
            </w:r>
            <w:r w:rsidR="007E699B">
              <w:rPr>
                <w:b/>
              </w:rPr>
              <w:t xml:space="preserve"> Marketing </w:t>
            </w:r>
            <w:r w:rsidR="007E699B" w:rsidRPr="00B53593">
              <w:rPr>
                <w:b/>
              </w:rPr>
              <w:t>HR</w:t>
            </w:r>
            <w:r w:rsidR="00F21210" w:rsidRPr="00B53593">
              <w:rPr>
                <w:b/>
              </w:rPr>
              <w:t xml:space="preserve"> &amp; Admin, Client relationship Management, promoting the product through webcast all over India &amp; Middle East Region with a team of more than 10,000 associa</w:t>
            </w:r>
            <w:r w:rsidR="004E0EAB">
              <w:rPr>
                <w:b/>
              </w:rPr>
              <w:t>tes including Inventory Management</w:t>
            </w:r>
            <w:r w:rsidR="006A7A7C">
              <w:rPr>
                <w:b/>
              </w:rPr>
              <w:t>.</w:t>
            </w:r>
          </w:p>
          <w:p w:rsidR="00F21210" w:rsidRPr="00B53593" w:rsidRDefault="00F21210" w:rsidP="00F21210">
            <w:pPr>
              <w:jc w:val="right"/>
              <w:rPr>
                <w:b/>
              </w:rPr>
            </w:pPr>
            <w:r w:rsidRPr="00B53593">
              <w:rPr>
                <w:b/>
              </w:rPr>
              <w:t>(1990 –  2005)</w:t>
            </w:r>
          </w:p>
          <w:p w:rsidR="00F21210" w:rsidRPr="00B53593" w:rsidRDefault="002D10AE" w:rsidP="00F21210">
            <w:pPr>
              <w:pStyle w:val="Heading2"/>
              <w:outlineLvl w:val="1"/>
            </w:pPr>
            <w:r>
              <w:t>Logistics Manager</w:t>
            </w:r>
          </w:p>
          <w:p w:rsidR="00F21210" w:rsidRPr="00B53593" w:rsidRDefault="002276D1" w:rsidP="00F21210">
            <w:pPr>
              <w:pStyle w:val="Heading3"/>
              <w:outlineLvl w:val="2"/>
              <w:rPr>
                <w:b/>
              </w:rPr>
            </w:pPr>
            <w:r w:rsidRPr="00B53593">
              <w:rPr>
                <w:b/>
              </w:rPr>
              <w:t xml:space="preserve">Al </w:t>
            </w:r>
            <w:proofErr w:type="spellStart"/>
            <w:r w:rsidRPr="00B53593">
              <w:rPr>
                <w:b/>
              </w:rPr>
              <w:t>Ahlia</w:t>
            </w:r>
            <w:proofErr w:type="spellEnd"/>
            <w:r w:rsidR="007C1871" w:rsidRPr="00B53593">
              <w:rPr>
                <w:b/>
              </w:rPr>
              <w:t>-Gulf Line (Coca – Cola Plant)</w:t>
            </w:r>
          </w:p>
          <w:p w:rsidR="00F21210" w:rsidRPr="00B53593" w:rsidRDefault="00DB7F79" w:rsidP="00F21210">
            <w:pPr>
              <w:tabs>
                <w:tab w:val="left" w:pos="2687"/>
              </w:tabs>
              <w:rPr>
                <w:b/>
              </w:rPr>
            </w:pPr>
            <w:r>
              <w:rPr>
                <w:b/>
              </w:rPr>
              <w:t xml:space="preserve">Worked in UAE </w:t>
            </w:r>
            <w:r w:rsidR="008C63CA">
              <w:rPr>
                <w:b/>
              </w:rPr>
              <w:t>handling Supply</w:t>
            </w:r>
            <w:r w:rsidR="004E0EAB">
              <w:rPr>
                <w:b/>
              </w:rPr>
              <w:t xml:space="preserve"> Chain Management</w:t>
            </w:r>
            <w:proofErr w:type="gramStart"/>
            <w:r w:rsidR="004E0EAB">
              <w:rPr>
                <w:b/>
              </w:rPr>
              <w:t>,</w:t>
            </w:r>
            <w:r>
              <w:rPr>
                <w:b/>
              </w:rPr>
              <w:t>,</w:t>
            </w:r>
            <w:proofErr w:type="gramEnd"/>
            <w:r w:rsidR="002A1670">
              <w:rPr>
                <w:b/>
              </w:rPr>
              <w:t xml:space="preserve"> Logistics, Warehousing </w:t>
            </w:r>
            <w:r w:rsidR="004E5FD3" w:rsidRPr="00B53593">
              <w:rPr>
                <w:b/>
              </w:rPr>
              <w:t>and Production</w:t>
            </w:r>
            <w:r w:rsidR="007C1871" w:rsidRPr="00B53593">
              <w:rPr>
                <w:b/>
              </w:rPr>
              <w:t xml:space="preserve"> Planning &amp; Distribution of finished goods to the o</w:t>
            </w:r>
            <w:r w:rsidR="002276D1" w:rsidRPr="00B53593">
              <w:rPr>
                <w:b/>
              </w:rPr>
              <w:t>utlets in Oman, Qatar, Bahrain and Saudi Arabia.</w:t>
            </w:r>
          </w:p>
          <w:p w:rsidR="007C1871" w:rsidRPr="00B53593" w:rsidRDefault="007C1871" w:rsidP="00F21210">
            <w:pPr>
              <w:tabs>
                <w:tab w:val="left" w:pos="2687"/>
              </w:tabs>
              <w:rPr>
                <w:b/>
              </w:rPr>
            </w:pPr>
            <w:r w:rsidRPr="00B53593">
              <w:rPr>
                <w:b/>
              </w:rPr>
              <w:t>Area of focus include warehouse operations &amp; movements, inven</w:t>
            </w:r>
            <w:r w:rsidR="00A431D8" w:rsidRPr="00B53593">
              <w:rPr>
                <w:b/>
              </w:rPr>
              <w:t xml:space="preserve">tory management, stock transfer </w:t>
            </w:r>
            <w:r w:rsidRPr="00B53593">
              <w:rPr>
                <w:b/>
              </w:rPr>
              <w:t>order management</w:t>
            </w:r>
            <w:r w:rsidR="000553EF" w:rsidRPr="00B53593">
              <w:rPr>
                <w:b/>
              </w:rPr>
              <w:t xml:space="preserve">, handling unit management, integration points </w:t>
            </w:r>
            <w:r w:rsidR="008C63CA">
              <w:rPr>
                <w:b/>
              </w:rPr>
              <w:t xml:space="preserve">with production &amp; </w:t>
            </w:r>
            <w:r w:rsidR="008C63CA">
              <w:rPr>
                <w:b/>
              </w:rPr>
              <w:lastRenderedPageBreak/>
              <w:t xml:space="preserve">Sales/ Export </w:t>
            </w:r>
            <w:r w:rsidR="000553EF" w:rsidRPr="00B53593">
              <w:rPr>
                <w:b/>
              </w:rPr>
              <w:t xml:space="preserve">including transportation within GCC </w:t>
            </w:r>
            <w:r w:rsidR="00C209C5" w:rsidRPr="00B53593">
              <w:rPr>
                <w:b/>
              </w:rPr>
              <w:t>countries</w:t>
            </w:r>
            <w:r w:rsidR="000553EF" w:rsidRPr="00B53593">
              <w:rPr>
                <w:b/>
              </w:rPr>
              <w:t>.</w:t>
            </w:r>
          </w:p>
          <w:p w:rsidR="000553EF" w:rsidRPr="00B53593" w:rsidRDefault="000553EF" w:rsidP="00F21210">
            <w:pPr>
              <w:tabs>
                <w:tab w:val="left" w:pos="2687"/>
              </w:tabs>
              <w:rPr>
                <w:b/>
              </w:rPr>
            </w:pPr>
          </w:p>
          <w:p w:rsidR="000553EF" w:rsidRPr="00B53593" w:rsidRDefault="000553EF" w:rsidP="00E11A34">
            <w:pPr>
              <w:spacing w:after="160" w:line="259" w:lineRule="auto"/>
              <w:rPr>
                <w:b/>
              </w:rPr>
            </w:pPr>
          </w:p>
          <w:p w:rsidR="000553EF" w:rsidRPr="00B53593" w:rsidRDefault="000553EF" w:rsidP="00F21210">
            <w:pPr>
              <w:tabs>
                <w:tab w:val="left" w:pos="2687"/>
              </w:tabs>
              <w:rPr>
                <w:b/>
              </w:rPr>
            </w:pPr>
          </w:p>
          <w:p w:rsidR="000553EF" w:rsidRPr="00B53593" w:rsidRDefault="000553EF" w:rsidP="00F21210">
            <w:pPr>
              <w:tabs>
                <w:tab w:val="left" w:pos="2687"/>
              </w:tabs>
              <w:rPr>
                <w:b/>
              </w:rPr>
            </w:pPr>
          </w:p>
          <w:p w:rsidR="000553EF" w:rsidRPr="00B53593" w:rsidRDefault="000553EF" w:rsidP="00F21210">
            <w:pPr>
              <w:tabs>
                <w:tab w:val="left" w:pos="2687"/>
              </w:tabs>
              <w:rPr>
                <w:b/>
              </w:rPr>
            </w:pPr>
          </w:p>
          <w:p w:rsidR="000553EF" w:rsidRPr="00B53593" w:rsidRDefault="000553EF" w:rsidP="000553EF">
            <w:pPr>
              <w:jc w:val="right"/>
              <w:rPr>
                <w:b/>
              </w:rPr>
            </w:pPr>
            <w:r w:rsidRPr="00B53593">
              <w:rPr>
                <w:b/>
              </w:rPr>
              <w:t>(19</w:t>
            </w:r>
            <w:r w:rsidR="00FA3B51" w:rsidRPr="00B53593">
              <w:rPr>
                <w:b/>
              </w:rPr>
              <w:t>88 - 1990</w:t>
            </w:r>
            <w:r w:rsidRPr="00B53593">
              <w:rPr>
                <w:b/>
              </w:rPr>
              <w:t>)</w:t>
            </w:r>
          </w:p>
          <w:p w:rsidR="000553EF" w:rsidRPr="00B53593" w:rsidRDefault="00FA3B51" w:rsidP="000553EF">
            <w:pPr>
              <w:pStyle w:val="Heading2"/>
              <w:outlineLvl w:val="1"/>
            </w:pPr>
            <w:r w:rsidRPr="00B53593">
              <w:t>Contract Filling Co-ordinator</w:t>
            </w:r>
          </w:p>
          <w:p w:rsidR="000553EF" w:rsidRPr="00B53593" w:rsidRDefault="00FA3B51" w:rsidP="000553EF">
            <w:pPr>
              <w:pStyle w:val="Heading3"/>
              <w:outlineLvl w:val="2"/>
              <w:rPr>
                <w:b/>
              </w:rPr>
            </w:pPr>
            <w:r w:rsidRPr="00B53593">
              <w:rPr>
                <w:b/>
              </w:rPr>
              <w:t>Gulf Beverages Industries</w:t>
            </w:r>
          </w:p>
          <w:p w:rsidR="000553EF" w:rsidRPr="00593868" w:rsidRDefault="00FA3B51" w:rsidP="00E11A34">
            <w:pPr>
              <w:spacing w:after="160" w:line="259" w:lineRule="auto"/>
              <w:rPr>
                <w:b/>
              </w:rPr>
            </w:pPr>
            <w:r w:rsidRPr="00B53593">
              <w:rPr>
                <w:b/>
              </w:rPr>
              <w:t xml:space="preserve">Responsibilities were to procure raw materials from different parts of the world for production in Muscat &amp; </w:t>
            </w:r>
            <w:r w:rsidR="00666671">
              <w:rPr>
                <w:b/>
              </w:rPr>
              <w:t>deliver the finished products to</w:t>
            </w:r>
            <w:r w:rsidRPr="00B53593">
              <w:rPr>
                <w:b/>
              </w:rPr>
              <w:t xml:space="preserve"> all the main warehouses in GCC </w:t>
            </w:r>
            <w:r w:rsidR="00CC2650" w:rsidRPr="00B53593">
              <w:rPr>
                <w:b/>
              </w:rPr>
              <w:t>countries</w:t>
            </w:r>
            <w:r w:rsidR="00593868">
              <w:rPr>
                <w:b/>
              </w:rPr>
              <w:t xml:space="preserve"> controlled by Muscat office</w:t>
            </w:r>
            <w:r w:rsidR="00740DFE" w:rsidRPr="00B53593">
              <w:rPr>
                <w:b/>
              </w:rPr>
              <w:t xml:space="preserve"> positioned</w:t>
            </w:r>
            <w:r w:rsidR="00B26E70" w:rsidRPr="00B53593">
              <w:rPr>
                <w:b/>
              </w:rPr>
              <w:t xml:space="preserve"> as c</w:t>
            </w:r>
            <w:r w:rsidRPr="00B53593">
              <w:rPr>
                <w:b/>
              </w:rPr>
              <w:t xml:space="preserve">o-ordinator between contract </w:t>
            </w:r>
            <w:r w:rsidR="00CC2650" w:rsidRPr="00B53593">
              <w:rPr>
                <w:b/>
              </w:rPr>
              <w:t>filler (</w:t>
            </w:r>
            <w:r w:rsidRPr="00B53593">
              <w:rPr>
                <w:b/>
              </w:rPr>
              <w:t>Gulf Beverage In</w:t>
            </w:r>
            <w:r w:rsidR="00593868">
              <w:rPr>
                <w:b/>
              </w:rPr>
              <w:t>dustry) &amp; Coca-Cola Middle East.</w:t>
            </w:r>
            <w:r w:rsidRPr="00B53593">
              <w:rPr>
                <w:b/>
              </w:rPr>
              <w:t xml:space="preserve"> Received rewards too</w:t>
            </w:r>
            <w:r w:rsidR="00B26E70" w:rsidRPr="00B53593">
              <w:rPr>
                <w:b/>
              </w:rPr>
              <w:t xml:space="preserve"> on excellent performance</w:t>
            </w:r>
            <w:r w:rsidRPr="00B53593">
              <w:rPr>
                <w:b/>
              </w:rPr>
              <w:t>.</w:t>
            </w:r>
          </w:p>
          <w:p w:rsidR="00FA3B51" w:rsidRPr="00B53593" w:rsidRDefault="00FA3B51" w:rsidP="000553EF">
            <w:pPr>
              <w:tabs>
                <w:tab w:val="left" w:pos="2687"/>
              </w:tabs>
              <w:rPr>
                <w:b/>
              </w:rPr>
            </w:pPr>
          </w:p>
          <w:p w:rsidR="00FA3B51" w:rsidRPr="00B53593" w:rsidRDefault="00FA3B51" w:rsidP="00FA3B51">
            <w:pPr>
              <w:jc w:val="right"/>
              <w:rPr>
                <w:b/>
              </w:rPr>
            </w:pPr>
            <w:r w:rsidRPr="00B53593">
              <w:rPr>
                <w:b/>
              </w:rPr>
              <w:t>(1984 - 1988)</w:t>
            </w:r>
          </w:p>
          <w:p w:rsidR="00FA3B51" w:rsidRPr="00B53593" w:rsidRDefault="00FA3B51" w:rsidP="00FA3B51">
            <w:pPr>
              <w:pStyle w:val="Heading2"/>
              <w:outlineLvl w:val="1"/>
            </w:pPr>
            <w:r w:rsidRPr="00B53593">
              <w:t>Accountant</w:t>
            </w:r>
          </w:p>
          <w:p w:rsidR="00FA3B51" w:rsidRPr="00B53593" w:rsidRDefault="00FA3B51" w:rsidP="00FA3B51">
            <w:pPr>
              <w:pStyle w:val="Heading3"/>
              <w:outlineLvl w:val="2"/>
              <w:rPr>
                <w:b/>
              </w:rPr>
            </w:pPr>
            <w:r w:rsidRPr="00B53593">
              <w:rPr>
                <w:b/>
              </w:rPr>
              <w:t>Tetra Tech International</w:t>
            </w:r>
          </w:p>
          <w:p w:rsidR="00FA3B51" w:rsidRPr="00B53593" w:rsidRDefault="00593868" w:rsidP="000553EF">
            <w:pPr>
              <w:tabs>
                <w:tab w:val="left" w:pos="2687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Associated with</w:t>
            </w:r>
            <w:r w:rsidR="00FA3B51" w:rsidRPr="00B53593">
              <w:rPr>
                <w:b/>
                <w:color w:val="auto"/>
              </w:rPr>
              <w:t xml:space="preserve"> American Consultant company seconded to </w:t>
            </w:r>
            <w:r w:rsidR="004E5FD3" w:rsidRPr="00B53593">
              <w:rPr>
                <w:b/>
                <w:color w:val="auto"/>
              </w:rPr>
              <w:t>Regional Development</w:t>
            </w:r>
            <w:r w:rsidR="00FA3B51" w:rsidRPr="00B53593">
              <w:rPr>
                <w:b/>
                <w:color w:val="auto"/>
              </w:rPr>
              <w:t xml:space="preserve"> Committee (Omani </w:t>
            </w:r>
            <w:proofErr w:type="spellStart"/>
            <w:r w:rsidR="00FA3B51" w:rsidRPr="00B53593">
              <w:rPr>
                <w:b/>
                <w:color w:val="auto"/>
              </w:rPr>
              <w:t>Govt</w:t>
            </w:r>
            <w:proofErr w:type="spellEnd"/>
            <w:r w:rsidR="00FA3B51" w:rsidRPr="00B53593">
              <w:rPr>
                <w:b/>
                <w:color w:val="auto"/>
              </w:rPr>
              <w:t xml:space="preserve"> Sector) handling</w:t>
            </w:r>
            <w:r w:rsidR="002E27BC" w:rsidRPr="00B53593">
              <w:rPr>
                <w:b/>
                <w:color w:val="auto"/>
              </w:rPr>
              <w:t xml:space="preserve"> accounts</w:t>
            </w:r>
            <w:r w:rsidR="00FA3B51" w:rsidRPr="00B53593">
              <w:rPr>
                <w:b/>
                <w:color w:val="auto"/>
              </w:rPr>
              <w:t xml:space="preserve">, </w:t>
            </w:r>
            <w:r w:rsidRPr="00B53593">
              <w:rPr>
                <w:b/>
                <w:color w:val="auto"/>
              </w:rPr>
              <w:t>creditor’s</w:t>
            </w:r>
            <w:r w:rsidR="002E27BC" w:rsidRPr="00B53593">
              <w:rPr>
                <w:b/>
                <w:color w:val="auto"/>
              </w:rPr>
              <w:t xml:space="preserve"> payment, budget &amp; cash flow</w:t>
            </w:r>
            <w:r>
              <w:rPr>
                <w:b/>
                <w:color w:val="auto"/>
              </w:rPr>
              <w:t xml:space="preserve"> and logistics operations</w:t>
            </w:r>
            <w:r w:rsidR="002E27BC" w:rsidRPr="00B53593">
              <w:rPr>
                <w:b/>
                <w:color w:val="auto"/>
              </w:rPr>
              <w:t>. Had to liaise with Ministry of Finance as the payments were routed through them.</w:t>
            </w:r>
          </w:p>
          <w:p w:rsidR="000553EF" w:rsidRPr="00B53593" w:rsidRDefault="000553EF" w:rsidP="00F21210">
            <w:pPr>
              <w:tabs>
                <w:tab w:val="left" w:pos="2687"/>
              </w:tabs>
              <w:rPr>
                <w:b/>
              </w:rPr>
            </w:pPr>
          </w:p>
          <w:p w:rsidR="00F21210" w:rsidRPr="00B53593" w:rsidRDefault="00F21210">
            <w:pPr>
              <w:rPr>
                <w:b/>
              </w:rPr>
            </w:pPr>
          </w:p>
          <w:p w:rsidR="00456DC5" w:rsidRPr="00B53593" w:rsidRDefault="00456DC5">
            <w:pPr>
              <w:rPr>
                <w:b/>
              </w:rPr>
            </w:pPr>
          </w:p>
        </w:tc>
      </w:tr>
      <w:tr w:rsidR="00456DC5">
        <w:trPr>
          <w:trHeight w:val="560"/>
        </w:trPr>
        <w:tc>
          <w:tcPr>
            <w:tcW w:w="3615" w:type="dxa"/>
            <w:shd w:val="clear" w:color="auto" w:fill="2E75B5"/>
          </w:tcPr>
          <w:p w:rsidR="00456DC5" w:rsidRPr="00B53593" w:rsidRDefault="004666F9">
            <w:pPr>
              <w:pStyle w:val="Heading1"/>
              <w:contextualSpacing w:val="0"/>
              <w:outlineLvl w:val="0"/>
              <w:rPr>
                <w:b w:val="0"/>
              </w:rPr>
            </w:pPr>
            <w:bookmarkStart w:id="4" w:name="_enohrkwptieh" w:colFirst="0" w:colLast="0"/>
            <w:bookmarkStart w:id="5" w:name="_Hlk468900448"/>
            <w:bookmarkStart w:id="6" w:name="_Hlk468900748"/>
            <w:bookmarkEnd w:id="4"/>
            <w:r w:rsidRPr="00B53593">
              <w:rPr>
                <w:b w:val="0"/>
              </w:rPr>
              <w:t>ABOUT ME</w:t>
            </w:r>
          </w:p>
        </w:tc>
        <w:tc>
          <w:tcPr>
            <w:tcW w:w="40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  <w:tc>
          <w:tcPr>
            <w:tcW w:w="691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</w:tr>
      <w:bookmarkEnd w:id="5"/>
      <w:tr w:rsidR="00456DC5">
        <w:trPr>
          <w:trHeight w:val="560"/>
        </w:trPr>
        <w:tc>
          <w:tcPr>
            <w:tcW w:w="3615" w:type="dxa"/>
          </w:tcPr>
          <w:p w:rsidR="00456DC5" w:rsidRPr="00B53593" w:rsidRDefault="00456DC5"/>
          <w:p w:rsidR="00ED2635" w:rsidRPr="00B53593" w:rsidRDefault="00ED2635" w:rsidP="00ED2635">
            <w:pPr>
              <w:rPr>
                <w:b/>
                <w:color w:val="auto"/>
              </w:rPr>
            </w:pPr>
            <w:bookmarkStart w:id="7" w:name="OLE_LINK6"/>
            <w:r w:rsidRPr="00B53593">
              <w:rPr>
                <w:b/>
                <w:color w:val="auto"/>
              </w:rPr>
              <w:t xml:space="preserve">Pleasant personality, team leader, excellent interpersonal and communication skills, aggressive </w:t>
            </w:r>
            <w:r w:rsidR="00666671" w:rsidRPr="00B53593">
              <w:rPr>
                <w:b/>
                <w:color w:val="auto"/>
              </w:rPr>
              <w:t>achiever,</w:t>
            </w:r>
            <w:r w:rsidR="00666671">
              <w:rPr>
                <w:b/>
                <w:color w:val="auto"/>
              </w:rPr>
              <w:t xml:space="preserve"> Motivational Trainer</w:t>
            </w:r>
            <w:proofErr w:type="gramStart"/>
            <w:r w:rsidR="00666671">
              <w:rPr>
                <w:b/>
                <w:color w:val="auto"/>
              </w:rPr>
              <w:t xml:space="preserve">, </w:t>
            </w:r>
            <w:r w:rsidRPr="00B53593">
              <w:rPr>
                <w:b/>
                <w:color w:val="auto"/>
              </w:rPr>
              <w:t xml:space="preserve"> resourceful</w:t>
            </w:r>
            <w:proofErr w:type="gramEnd"/>
            <w:r w:rsidRPr="00B53593">
              <w:rPr>
                <w:b/>
                <w:color w:val="auto"/>
              </w:rPr>
              <w:t xml:space="preserve"> individual with confidence to take on responsibilities and able to deliver effective results.</w:t>
            </w:r>
          </w:p>
          <w:bookmarkEnd w:id="7"/>
          <w:p w:rsidR="00361119" w:rsidRPr="00B53593" w:rsidRDefault="00361119" w:rsidP="00ED2635">
            <w:pPr>
              <w:rPr>
                <w:lang w:val="en-US"/>
              </w:rPr>
            </w:pPr>
          </w:p>
          <w:p w:rsidR="00456DC5" w:rsidRPr="00B53593" w:rsidRDefault="00456DC5"/>
        </w:tc>
        <w:tc>
          <w:tcPr>
            <w:tcW w:w="40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  <w:tc>
          <w:tcPr>
            <w:tcW w:w="691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</w:tr>
      <w:tr w:rsidR="00456DC5">
        <w:trPr>
          <w:trHeight w:val="560"/>
        </w:trPr>
        <w:tc>
          <w:tcPr>
            <w:tcW w:w="3615" w:type="dxa"/>
            <w:shd w:val="clear" w:color="auto" w:fill="2E75B5"/>
          </w:tcPr>
          <w:p w:rsidR="00456DC5" w:rsidRPr="00B53593" w:rsidRDefault="00361119">
            <w:pPr>
              <w:pStyle w:val="Heading1"/>
              <w:contextualSpacing w:val="0"/>
              <w:outlineLvl w:val="0"/>
              <w:rPr>
                <w:b w:val="0"/>
              </w:rPr>
            </w:pPr>
            <w:bookmarkStart w:id="8" w:name="_wjeitz4tc7vw" w:colFirst="0" w:colLast="0"/>
            <w:bookmarkEnd w:id="6"/>
            <w:bookmarkEnd w:id="8"/>
            <w:r w:rsidRPr="00B53593">
              <w:rPr>
                <w:b w:val="0"/>
              </w:rPr>
              <w:t xml:space="preserve">PERSONAL </w:t>
            </w:r>
          </w:p>
        </w:tc>
        <w:tc>
          <w:tcPr>
            <w:tcW w:w="40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  <w:tc>
          <w:tcPr>
            <w:tcW w:w="691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</w:tr>
      <w:tr w:rsidR="00456DC5">
        <w:trPr>
          <w:trHeight w:val="560"/>
        </w:trPr>
        <w:tc>
          <w:tcPr>
            <w:tcW w:w="3615" w:type="dxa"/>
            <w:vMerge w:val="restart"/>
          </w:tcPr>
          <w:p w:rsidR="00806CEC" w:rsidRPr="00B53593" w:rsidRDefault="00806CEC" w:rsidP="00361119">
            <w:bookmarkStart w:id="9" w:name="_jx3b9evzwhil" w:colFirst="0" w:colLast="0"/>
            <w:bookmarkEnd w:id="9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83"/>
              <w:gridCol w:w="1417"/>
            </w:tblGrid>
            <w:tr w:rsidR="008A0FA7" w:rsidRPr="00B53593" w:rsidTr="00C209C5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Married</w:t>
                  </w:r>
                </w:p>
              </w:tc>
            </w:tr>
            <w:tr w:rsidR="008A0FA7" w:rsidRPr="00B53593" w:rsidTr="00C209C5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Languages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C209C5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English</w:t>
                  </w:r>
                  <w:r w:rsidR="00C209C5" w:rsidRPr="00B53593">
                    <w:rPr>
                      <w:b/>
                    </w:rPr>
                    <w:t xml:space="preserve"> Arabic</w:t>
                  </w:r>
                </w:p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Hindi</w:t>
                  </w:r>
                  <w:r w:rsidR="004E5FD3" w:rsidRPr="00B53593">
                    <w:rPr>
                      <w:b/>
                    </w:rPr>
                    <w:t xml:space="preserve"> </w:t>
                  </w:r>
                  <w:r w:rsidRPr="00B53593">
                    <w:rPr>
                      <w:b/>
                    </w:rPr>
                    <w:t>Kannada</w:t>
                  </w:r>
                </w:p>
              </w:tc>
            </w:tr>
          </w:tbl>
          <w:p w:rsidR="008A0FA7" w:rsidRPr="00B53593" w:rsidRDefault="008A0FA7" w:rsidP="0036111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83"/>
              <w:gridCol w:w="1417"/>
            </w:tblGrid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Nationality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Indian</w:t>
                  </w:r>
                </w:p>
              </w:tc>
            </w:tr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bookmarkStart w:id="10" w:name="_GoBack"/>
                  <w:bookmarkEnd w:id="10"/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</w:p>
              </w:tc>
            </w:tr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Date of Issue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23/03/2013</w:t>
                  </w:r>
                </w:p>
              </w:tc>
            </w:tr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Date of Expiry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22/03/2023</w:t>
                  </w:r>
                </w:p>
              </w:tc>
            </w:tr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Place Of Issue</w:t>
                  </w: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Muscat</w:t>
                  </w:r>
                </w:p>
              </w:tc>
            </w:tr>
            <w:tr w:rsidR="008A0FA7" w:rsidRPr="00B53593" w:rsidTr="008A0FA7">
              <w:tc>
                <w:tcPr>
                  <w:tcW w:w="1670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Driving Licence</w:t>
                  </w: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  <w:p w:rsidR="001D7646" w:rsidRPr="00B53593" w:rsidRDefault="001D7646" w:rsidP="00361119">
                  <w:pPr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8A0FA7" w:rsidRPr="00B53593" w:rsidRDefault="008A0FA7" w:rsidP="00361119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8A0FA7" w:rsidRPr="00B53593" w:rsidRDefault="008A0FA7" w:rsidP="008A0FA7">
                  <w:pPr>
                    <w:rPr>
                      <w:b/>
                    </w:rPr>
                  </w:pPr>
                  <w:r w:rsidRPr="00B53593">
                    <w:rPr>
                      <w:b/>
                    </w:rPr>
                    <w:t>UAE</w:t>
                  </w:r>
                  <w:r w:rsidR="004E5FD3" w:rsidRPr="00B53593">
                    <w:rPr>
                      <w:b/>
                    </w:rPr>
                    <w:t xml:space="preserve"> </w:t>
                  </w:r>
                  <w:r w:rsidRPr="00B53593">
                    <w:rPr>
                      <w:b/>
                    </w:rPr>
                    <w:t>&amp;Oman</w:t>
                  </w:r>
                </w:p>
              </w:tc>
            </w:tr>
          </w:tbl>
          <w:tbl>
            <w:tblPr>
              <w:tblW w:w="10935" w:type="dxa"/>
              <w:tblLayout w:type="fixed"/>
              <w:tblLook w:val="0400" w:firstRow="0" w:lastRow="0" w:firstColumn="0" w:lastColumn="0" w:noHBand="0" w:noVBand="1"/>
            </w:tblPr>
            <w:tblGrid>
              <w:gridCol w:w="10935"/>
            </w:tblGrid>
            <w:tr w:rsidR="0054215A" w:rsidRPr="00B53593" w:rsidTr="001D7646">
              <w:trPr>
                <w:trHeight w:val="560"/>
              </w:trPr>
              <w:tc>
                <w:tcPr>
                  <w:tcW w:w="10935" w:type="dxa"/>
                </w:tcPr>
                <w:tbl>
                  <w:tblPr>
                    <w:tblStyle w:val="a1"/>
                    <w:tblpPr w:leftFromText="180" w:rightFromText="180" w:vertAnchor="text" w:horzAnchor="margin" w:tblpY="-454"/>
                    <w:tblOverlap w:val="never"/>
                    <w:tblW w:w="3615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615"/>
                  </w:tblGrid>
                  <w:tr w:rsidR="001D7646" w:rsidRPr="00B53593" w:rsidTr="001D7646">
                    <w:trPr>
                      <w:trHeight w:val="560"/>
                    </w:trPr>
                    <w:tc>
                      <w:tcPr>
                        <w:tcW w:w="3615" w:type="dxa"/>
                        <w:shd w:val="clear" w:color="auto" w:fill="2E75B5"/>
                      </w:tcPr>
                      <w:p w:rsidR="001D7646" w:rsidRPr="00B53593" w:rsidRDefault="001D7646" w:rsidP="006205E0">
                        <w:pPr>
                          <w:pStyle w:val="Heading1"/>
                          <w:contextualSpacing w:val="0"/>
                          <w:outlineLvl w:val="0"/>
                          <w:rPr>
                            <w:b w:val="0"/>
                          </w:rPr>
                        </w:pPr>
                        <w:r w:rsidRPr="00B53593">
                          <w:rPr>
                            <w:b w:val="0"/>
                          </w:rPr>
                          <w:lastRenderedPageBreak/>
                          <w:t>Qualifications</w:t>
                        </w:r>
                      </w:p>
                    </w:tc>
                  </w:tr>
                  <w:tr w:rsidR="001D7646" w:rsidRPr="00B53593" w:rsidTr="001D7646">
                    <w:trPr>
                      <w:trHeight w:val="560"/>
                    </w:trPr>
                    <w:tc>
                      <w:tcPr>
                        <w:tcW w:w="3615" w:type="dxa"/>
                      </w:tcPr>
                      <w:p w:rsidR="001D7646" w:rsidRPr="00B53593" w:rsidRDefault="001D7646" w:rsidP="006205E0"/>
                      <w:p w:rsidR="001D7646" w:rsidRPr="00593868" w:rsidRDefault="002E66AF" w:rsidP="006205E0">
                        <w:pPr>
                          <w:rPr>
                            <w:b/>
                            <w:lang w:val="en-US"/>
                          </w:rPr>
                        </w:pPr>
                        <w:r w:rsidRPr="00593868">
                          <w:rPr>
                            <w:b/>
                            <w:lang w:val="en-US"/>
                          </w:rPr>
                          <w:t>Bachelor Of Commerce</w:t>
                        </w:r>
                      </w:p>
                      <w:p w:rsidR="00C479D9" w:rsidRPr="00593868" w:rsidRDefault="00C479D9" w:rsidP="006205E0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2E66AF" w:rsidRPr="00593868" w:rsidRDefault="002E66AF" w:rsidP="006205E0">
                        <w:pPr>
                          <w:rPr>
                            <w:b/>
                            <w:lang w:val="en-US"/>
                          </w:rPr>
                        </w:pPr>
                        <w:r w:rsidRPr="00593868">
                          <w:rPr>
                            <w:b/>
                            <w:lang w:val="en-US"/>
                          </w:rPr>
                          <w:t>Familiar with Microsoft Word, Excel,</w:t>
                        </w:r>
                        <w:r w:rsidR="004E5FD3" w:rsidRPr="00593868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593868">
                          <w:rPr>
                            <w:b/>
                            <w:lang w:val="en-US"/>
                          </w:rPr>
                          <w:t>PPT.</w:t>
                        </w:r>
                      </w:p>
                      <w:p w:rsidR="00C479D9" w:rsidRPr="00593868" w:rsidRDefault="00C479D9" w:rsidP="006205E0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2E66AF" w:rsidRPr="00593868" w:rsidRDefault="002E66AF" w:rsidP="006205E0">
                        <w:pPr>
                          <w:rPr>
                            <w:b/>
                            <w:lang w:val="en-US"/>
                          </w:rPr>
                        </w:pPr>
                        <w:r w:rsidRPr="00593868">
                          <w:rPr>
                            <w:b/>
                            <w:lang w:val="en-US"/>
                          </w:rPr>
                          <w:t>Basic Pr</w:t>
                        </w:r>
                        <w:r w:rsidR="00C479D9" w:rsidRPr="00593868">
                          <w:rPr>
                            <w:b/>
                            <w:lang w:val="en-US"/>
                          </w:rPr>
                          <w:t>od</w:t>
                        </w:r>
                        <w:r w:rsidRPr="00593868">
                          <w:rPr>
                            <w:b/>
                            <w:lang w:val="en-US"/>
                          </w:rPr>
                          <w:t>uction Management Course with Coca-Cola UAE.</w:t>
                        </w:r>
                      </w:p>
                      <w:p w:rsidR="001D7646" w:rsidRPr="00B53593" w:rsidRDefault="001D7646" w:rsidP="006205E0"/>
                    </w:tc>
                  </w:tr>
                </w:tbl>
                <w:p w:rsidR="001D7646" w:rsidRPr="00B53593" w:rsidRDefault="001D7646" w:rsidP="0054215A"/>
              </w:tc>
            </w:tr>
          </w:tbl>
          <w:p w:rsidR="002E66AF" w:rsidRPr="00B53593" w:rsidRDefault="002E66AF">
            <w:pPr>
              <w:spacing w:after="240"/>
            </w:pPr>
          </w:p>
          <w:p w:rsidR="002E66AF" w:rsidRPr="00B53593" w:rsidRDefault="002E66AF" w:rsidP="002E66AF"/>
          <w:p w:rsidR="002E66AF" w:rsidRPr="00B53593" w:rsidRDefault="002E66AF" w:rsidP="002E66AF"/>
          <w:p w:rsidR="002E66AF" w:rsidRPr="00B53593" w:rsidRDefault="002E66AF" w:rsidP="002E66AF"/>
          <w:p w:rsidR="002E66AF" w:rsidRPr="00B53593" w:rsidRDefault="002E66AF" w:rsidP="002E66AF"/>
          <w:p w:rsidR="002E66AF" w:rsidRPr="00B53593" w:rsidRDefault="002E66AF" w:rsidP="002E66AF"/>
          <w:p w:rsidR="002E66AF" w:rsidRPr="00B53593" w:rsidRDefault="002E66AF" w:rsidP="002E66AF"/>
          <w:p w:rsidR="002E66AF" w:rsidRPr="00B53593" w:rsidRDefault="002E66AF" w:rsidP="002E66AF"/>
          <w:p w:rsidR="004868D0" w:rsidRPr="00B53593" w:rsidRDefault="004868D0" w:rsidP="002E66AF">
            <w:pPr>
              <w:jc w:val="center"/>
            </w:pPr>
          </w:p>
        </w:tc>
        <w:tc>
          <w:tcPr>
            <w:tcW w:w="40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  <w:tc>
          <w:tcPr>
            <w:tcW w:w="691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</w:tr>
      <w:tr w:rsidR="00456DC5">
        <w:trPr>
          <w:trHeight w:val="560"/>
        </w:trPr>
        <w:tc>
          <w:tcPr>
            <w:tcW w:w="3615" w:type="dxa"/>
            <w:vMerge/>
          </w:tcPr>
          <w:p w:rsidR="00456DC5" w:rsidRDefault="00456DC5">
            <w:pPr>
              <w:jc w:val="center"/>
            </w:pPr>
          </w:p>
        </w:tc>
        <w:tc>
          <w:tcPr>
            <w:tcW w:w="40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  <w:tc>
          <w:tcPr>
            <w:tcW w:w="6915" w:type="dxa"/>
            <w:vMerge/>
            <w:tcMar>
              <w:left w:w="230" w:type="dxa"/>
              <w:right w:w="115" w:type="dxa"/>
            </w:tcMar>
          </w:tcPr>
          <w:p w:rsidR="00456DC5" w:rsidRDefault="00456DC5">
            <w:pPr>
              <w:jc w:val="center"/>
            </w:pPr>
          </w:p>
        </w:tc>
      </w:tr>
    </w:tbl>
    <w:p w:rsidR="002E66AF" w:rsidRDefault="002E66AF">
      <w:pPr>
        <w:spacing w:before="160" w:line="240" w:lineRule="auto"/>
        <w:ind w:left="360"/>
      </w:pPr>
      <w:bookmarkStart w:id="11" w:name="_w5dnp1wfct4v" w:colFirst="0" w:colLast="0"/>
      <w:bookmarkEnd w:id="11"/>
    </w:p>
    <w:p w:rsidR="00456DC5" w:rsidRPr="002E66AF" w:rsidRDefault="00456DC5" w:rsidP="002E66AF">
      <w:pPr>
        <w:jc w:val="right"/>
      </w:pPr>
    </w:p>
    <w:sectPr w:rsidR="00456DC5" w:rsidRPr="002E66AF" w:rsidSect="00006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6" w:rsidRDefault="00415126">
      <w:pPr>
        <w:spacing w:after="0" w:line="240" w:lineRule="auto"/>
      </w:pPr>
      <w:r>
        <w:separator/>
      </w:r>
    </w:p>
  </w:endnote>
  <w:endnote w:type="continuationSeparator" w:id="0">
    <w:p w:rsidR="00415126" w:rsidRDefault="0041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0" w:rsidRDefault="00486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0" w:rsidRDefault="00486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5" w:rsidRDefault="00456DC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6" w:rsidRDefault="00415126">
      <w:pPr>
        <w:spacing w:after="0" w:line="240" w:lineRule="auto"/>
      </w:pPr>
      <w:r>
        <w:separator/>
      </w:r>
    </w:p>
  </w:footnote>
  <w:footnote w:type="continuationSeparator" w:id="0">
    <w:p w:rsidR="00415126" w:rsidRDefault="0041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0" w:rsidRDefault="00486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0" w:rsidRDefault="00486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5" w:rsidRDefault="00456DC5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C5"/>
    <w:rsid w:val="00006267"/>
    <w:rsid w:val="00020DDC"/>
    <w:rsid w:val="00031991"/>
    <w:rsid w:val="000553EF"/>
    <w:rsid w:val="0006098B"/>
    <w:rsid w:val="0007067A"/>
    <w:rsid w:val="00092D79"/>
    <w:rsid w:val="000C4125"/>
    <w:rsid w:val="000C7623"/>
    <w:rsid w:val="000E38A2"/>
    <w:rsid w:val="00101F41"/>
    <w:rsid w:val="00105495"/>
    <w:rsid w:val="0011067D"/>
    <w:rsid w:val="00164126"/>
    <w:rsid w:val="00172A06"/>
    <w:rsid w:val="00180E46"/>
    <w:rsid w:val="00197CD4"/>
    <w:rsid w:val="001D7646"/>
    <w:rsid w:val="001F0F75"/>
    <w:rsid w:val="001F3100"/>
    <w:rsid w:val="00212A69"/>
    <w:rsid w:val="002226D2"/>
    <w:rsid w:val="002276D1"/>
    <w:rsid w:val="00247925"/>
    <w:rsid w:val="00257C59"/>
    <w:rsid w:val="002811AB"/>
    <w:rsid w:val="002816BF"/>
    <w:rsid w:val="0028479F"/>
    <w:rsid w:val="00286713"/>
    <w:rsid w:val="002A1670"/>
    <w:rsid w:val="002A562C"/>
    <w:rsid w:val="002B57A7"/>
    <w:rsid w:val="002B5E3B"/>
    <w:rsid w:val="002B76E2"/>
    <w:rsid w:val="002D10AE"/>
    <w:rsid w:val="002E27BC"/>
    <w:rsid w:val="002E2E2E"/>
    <w:rsid w:val="002E66AF"/>
    <w:rsid w:val="003028C2"/>
    <w:rsid w:val="00325712"/>
    <w:rsid w:val="0033273C"/>
    <w:rsid w:val="00334305"/>
    <w:rsid w:val="0035151D"/>
    <w:rsid w:val="00361119"/>
    <w:rsid w:val="003C7DAF"/>
    <w:rsid w:val="003F5892"/>
    <w:rsid w:val="004043E7"/>
    <w:rsid w:val="00415126"/>
    <w:rsid w:val="00421389"/>
    <w:rsid w:val="00426A7B"/>
    <w:rsid w:val="004307D0"/>
    <w:rsid w:val="00456DC5"/>
    <w:rsid w:val="004616C6"/>
    <w:rsid w:val="004666F9"/>
    <w:rsid w:val="00467BD2"/>
    <w:rsid w:val="00480065"/>
    <w:rsid w:val="004868D0"/>
    <w:rsid w:val="0049676C"/>
    <w:rsid w:val="004E0EAB"/>
    <w:rsid w:val="004E5FD3"/>
    <w:rsid w:val="00517DA8"/>
    <w:rsid w:val="0054174A"/>
    <w:rsid w:val="0054215A"/>
    <w:rsid w:val="00570D06"/>
    <w:rsid w:val="00593868"/>
    <w:rsid w:val="005E7473"/>
    <w:rsid w:val="005F7091"/>
    <w:rsid w:val="006032F3"/>
    <w:rsid w:val="00615451"/>
    <w:rsid w:val="00641C24"/>
    <w:rsid w:val="00666671"/>
    <w:rsid w:val="0067268A"/>
    <w:rsid w:val="006935D9"/>
    <w:rsid w:val="006A7A7C"/>
    <w:rsid w:val="006D2884"/>
    <w:rsid w:val="00740DFE"/>
    <w:rsid w:val="007415BF"/>
    <w:rsid w:val="0074316C"/>
    <w:rsid w:val="007509A5"/>
    <w:rsid w:val="0075196D"/>
    <w:rsid w:val="00760B07"/>
    <w:rsid w:val="00763BD5"/>
    <w:rsid w:val="00777DE6"/>
    <w:rsid w:val="007C1871"/>
    <w:rsid w:val="007E699B"/>
    <w:rsid w:val="007E7AE6"/>
    <w:rsid w:val="00806CEC"/>
    <w:rsid w:val="0084614F"/>
    <w:rsid w:val="00881B99"/>
    <w:rsid w:val="008A0FA7"/>
    <w:rsid w:val="008A1B81"/>
    <w:rsid w:val="008C63CA"/>
    <w:rsid w:val="008F19DA"/>
    <w:rsid w:val="008F5308"/>
    <w:rsid w:val="0090305A"/>
    <w:rsid w:val="009B551A"/>
    <w:rsid w:val="00A11EBE"/>
    <w:rsid w:val="00A33284"/>
    <w:rsid w:val="00A40B82"/>
    <w:rsid w:val="00A431D8"/>
    <w:rsid w:val="00A5220B"/>
    <w:rsid w:val="00A66569"/>
    <w:rsid w:val="00A73EAD"/>
    <w:rsid w:val="00A76053"/>
    <w:rsid w:val="00A87D5B"/>
    <w:rsid w:val="00A977CC"/>
    <w:rsid w:val="00AA2DE7"/>
    <w:rsid w:val="00AA5372"/>
    <w:rsid w:val="00AC2334"/>
    <w:rsid w:val="00B00C0B"/>
    <w:rsid w:val="00B26E70"/>
    <w:rsid w:val="00B317D3"/>
    <w:rsid w:val="00B37A89"/>
    <w:rsid w:val="00B53593"/>
    <w:rsid w:val="00B57BE3"/>
    <w:rsid w:val="00B66A1D"/>
    <w:rsid w:val="00B67105"/>
    <w:rsid w:val="00B714E3"/>
    <w:rsid w:val="00BA2239"/>
    <w:rsid w:val="00BE5E3D"/>
    <w:rsid w:val="00C209C5"/>
    <w:rsid w:val="00C278CC"/>
    <w:rsid w:val="00C402AD"/>
    <w:rsid w:val="00C479D9"/>
    <w:rsid w:val="00C61502"/>
    <w:rsid w:val="00C770C2"/>
    <w:rsid w:val="00CC2650"/>
    <w:rsid w:val="00CF0C94"/>
    <w:rsid w:val="00CF3570"/>
    <w:rsid w:val="00D136BC"/>
    <w:rsid w:val="00D215D9"/>
    <w:rsid w:val="00D33BA9"/>
    <w:rsid w:val="00D8779F"/>
    <w:rsid w:val="00D94786"/>
    <w:rsid w:val="00DA4509"/>
    <w:rsid w:val="00DB7F79"/>
    <w:rsid w:val="00DC7D32"/>
    <w:rsid w:val="00DD250A"/>
    <w:rsid w:val="00E07B50"/>
    <w:rsid w:val="00E11A34"/>
    <w:rsid w:val="00E12B4F"/>
    <w:rsid w:val="00E20254"/>
    <w:rsid w:val="00E228FF"/>
    <w:rsid w:val="00E3008F"/>
    <w:rsid w:val="00E558DF"/>
    <w:rsid w:val="00E55CBA"/>
    <w:rsid w:val="00ED2635"/>
    <w:rsid w:val="00ED3B5B"/>
    <w:rsid w:val="00ED4AB4"/>
    <w:rsid w:val="00EE3FC1"/>
    <w:rsid w:val="00EE7C84"/>
    <w:rsid w:val="00F21210"/>
    <w:rsid w:val="00F37E0E"/>
    <w:rsid w:val="00F52329"/>
    <w:rsid w:val="00F92C9F"/>
    <w:rsid w:val="00FA3B51"/>
    <w:rsid w:val="00FC4690"/>
    <w:rsid w:val="00FD60E0"/>
    <w:rsid w:val="00FE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15A"/>
  </w:style>
  <w:style w:type="paragraph" w:styleId="Heading1">
    <w:name w:val="heading 1"/>
    <w:basedOn w:val="Normal"/>
    <w:next w:val="Normal"/>
    <w:link w:val="Heading1Char"/>
    <w:rsid w:val="00006267"/>
    <w:pPr>
      <w:keepNext/>
      <w:keepLines/>
      <w:spacing w:before="120" w:after="0" w:line="240" w:lineRule="auto"/>
      <w:contextualSpacing/>
      <w:jc w:val="center"/>
      <w:outlineLvl w:val="0"/>
    </w:pPr>
    <w:rPr>
      <w:b/>
      <w:color w:val="F2F2F2"/>
      <w:sz w:val="24"/>
      <w:szCs w:val="24"/>
    </w:rPr>
  </w:style>
  <w:style w:type="paragraph" w:styleId="Heading2">
    <w:name w:val="heading 2"/>
    <w:basedOn w:val="Normal"/>
    <w:next w:val="Normal"/>
    <w:rsid w:val="00006267"/>
    <w:pPr>
      <w:keepNext/>
      <w:keepLines/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006267"/>
    <w:pPr>
      <w:keepNext/>
      <w:keepLines/>
      <w:spacing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rsid w:val="00006267"/>
    <w:pPr>
      <w:keepNext/>
      <w:keepLines/>
      <w:spacing w:after="10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rsid w:val="000062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0626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062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062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2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062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062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6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0"/>
  </w:style>
  <w:style w:type="paragraph" w:styleId="Footer">
    <w:name w:val="footer"/>
    <w:basedOn w:val="Normal"/>
    <w:link w:val="FooterChar"/>
    <w:uiPriority w:val="99"/>
    <w:unhideWhenUsed/>
    <w:rsid w:val="0048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0"/>
  </w:style>
  <w:style w:type="character" w:customStyle="1" w:styleId="Heading1Char">
    <w:name w:val="Heading 1 Char"/>
    <w:basedOn w:val="DefaultParagraphFont"/>
    <w:link w:val="Heading1"/>
    <w:rsid w:val="0054215A"/>
    <w:rPr>
      <w:b/>
      <w:color w:val="F2F2F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215A"/>
  </w:style>
  <w:style w:type="paragraph" w:styleId="Heading1">
    <w:name w:val="heading 1"/>
    <w:basedOn w:val="Normal"/>
    <w:next w:val="Normal"/>
    <w:link w:val="Heading1Char"/>
    <w:pPr>
      <w:keepNext/>
      <w:keepLines/>
      <w:spacing w:before="120" w:after="0" w:line="240" w:lineRule="auto"/>
      <w:contextualSpacing/>
      <w:jc w:val="center"/>
      <w:outlineLvl w:val="0"/>
    </w:pPr>
    <w:rPr>
      <w:b/>
      <w:color w:val="F2F2F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10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6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0"/>
  </w:style>
  <w:style w:type="paragraph" w:styleId="Footer">
    <w:name w:val="footer"/>
    <w:basedOn w:val="Normal"/>
    <w:link w:val="FooterChar"/>
    <w:uiPriority w:val="99"/>
    <w:unhideWhenUsed/>
    <w:rsid w:val="0048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0"/>
  </w:style>
  <w:style w:type="character" w:customStyle="1" w:styleId="Heading1Char">
    <w:name w:val="Heading 1 Char"/>
    <w:basedOn w:val="DefaultParagraphFont"/>
    <w:link w:val="Heading1"/>
    <w:rsid w:val="0054215A"/>
    <w:rPr>
      <w:b/>
      <w:color w:val="F2F2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odhar.36278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CDC3-FFDA-4301-813D-5BEAF33C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chirayu salian</dc:creator>
  <cp:lastModifiedBy>784812338</cp:lastModifiedBy>
  <cp:revision>47</cp:revision>
  <cp:lastPrinted>2017-04-01T11:13:00Z</cp:lastPrinted>
  <dcterms:created xsi:type="dcterms:W3CDTF">2017-04-01T11:13:00Z</dcterms:created>
  <dcterms:modified xsi:type="dcterms:W3CDTF">2017-11-21T11:20:00Z</dcterms:modified>
</cp:coreProperties>
</file>