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9B9" w:rsidRDefault="006919B9">
      <w:pPr>
        <w:widowControl w:val="0"/>
        <w:spacing w:after="0"/>
      </w:pPr>
    </w:p>
    <w:tbl>
      <w:tblPr>
        <w:tblStyle w:val="a"/>
        <w:tblW w:w="11070" w:type="dxa"/>
        <w:tblInd w:w="-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7380"/>
      </w:tblGrid>
      <w:tr w:rsidR="006919B9">
        <w:trPr>
          <w:trHeight w:val="440"/>
        </w:trPr>
        <w:tc>
          <w:tcPr>
            <w:tcW w:w="11070" w:type="dxa"/>
            <w:gridSpan w:val="2"/>
            <w:vAlign w:val="center"/>
          </w:tcPr>
          <w:p w:rsidR="006919B9" w:rsidRDefault="002C59C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CURRICULUM VITAE</w:t>
            </w:r>
          </w:p>
        </w:tc>
      </w:tr>
      <w:tr w:rsidR="006919B9">
        <w:trPr>
          <w:trHeight w:val="1060"/>
        </w:trPr>
        <w:tc>
          <w:tcPr>
            <w:tcW w:w="11070" w:type="dxa"/>
            <w:gridSpan w:val="2"/>
            <w:tcBorders>
              <w:right w:val="single" w:sz="4" w:space="0" w:color="000000"/>
            </w:tcBorders>
          </w:tcPr>
          <w:p w:rsidR="006919B9" w:rsidRDefault="006919B9">
            <w:pPr>
              <w:spacing w:after="0" w:line="240" w:lineRule="auto"/>
              <w:jc w:val="center"/>
            </w:pPr>
          </w:p>
          <w:p w:rsidR="009A511B" w:rsidRDefault="002C59C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NITHIN</w:t>
            </w:r>
          </w:p>
          <w:p w:rsidR="006919B9" w:rsidRDefault="009A511B">
            <w:pPr>
              <w:spacing w:after="0" w:line="240" w:lineRule="auto"/>
              <w:jc w:val="center"/>
            </w:pPr>
            <w:hyperlink r:id="rId8" w:history="1">
              <w:r w:rsidRPr="00841042">
                <w:rPr>
                  <w:rStyle w:val="Hyperlink"/>
                  <w:rFonts w:ascii="Bookman Old Style" w:eastAsia="Bookman Old Style" w:hAnsi="Bookman Old Style" w:cs="Bookman Old Style"/>
                  <w:b/>
                  <w:sz w:val="24"/>
                  <w:szCs w:val="24"/>
                </w:rPr>
                <w:t>NITHIN.362938@2freemail.com</w:t>
              </w:r>
            </w:hyperlink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 </w:t>
            </w:r>
            <w:r w:rsidR="002C59C0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</w:t>
            </w:r>
          </w:p>
          <w:p w:rsidR="006919B9" w:rsidRDefault="006919B9">
            <w:pPr>
              <w:spacing w:after="0" w:line="240" w:lineRule="auto"/>
            </w:pPr>
          </w:p>
          <w:p w:rsidR="006919B9" w:rsidRDefault="00C823C6">
            <w:pPr>
              <w:spacing w:after="0" w:line="240" w:lineRule="auto"/>
            </w:pPr>
            <w:hyperlink r:id="rId9"/>
          </w:p>
        </w:tc>
      </w:tr>
      <w:tr w:rsidR="006919B9">
        <w:trPr>
          <w:trHeight w:val="9420"/>
        </w:trPr>
        <w:tc>
          <w:tcPr>
            <w:tcW w:w="3690" w:type="dxa"/>
            <w:shd w:val="clear" w:color="auto" w:fill="D9D9D9"/>
          </w:tcPr>
          <w:p w:rsidR="006919B9" w:rsidRDefault="00C823C6">
            <w:pPr>
              <w:spacing w:after="0" w:line="240" w:lineRule="auto"/>
            </w:pPr>
            <w:hyperlink r:id="rId10"/>
          </w:p>
          <w:p w:rsidR="006919B9" w:rsidRDefault="002C59C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52525" cy="1514475"/>
                  <wp:effectExtent l="0" t="0" r="0" b="0"/>
                  <wp:docPr id="1" name="image01.jpg" descr="C:\Users\H P\Downloads\202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C:\Users\H P\Downloads\20290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919B9" w:rsidRDefault="006919B9">
            <w:pPr>
              <w:spacing w:after="0" w:line="240" w:lineRule="auto"/>
            </w:pPr>
          </w:p>
          <w:p w:rsidR="006919B9" w:rsidRDefault="006919B9">
            <w:pPr>
              <w:spacing w:after="0" w:line="240" w:lineRule="auto"/>
            </w:pPr>
          </w:p>
          <w:p w:rsidR="006919B9" w:rsidRDefault="002C59C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PERSONAL DETAILS</w:t>
            </w:r>
          </w:p>
          <w:p w:rsidR="006919B9" w:rsidRDefault="006919B9">
            <w:pPr>
              <w:spacing w:after="0" w:line="240" w:lineRule="auto"/>
            </w:pPr>
          </w:p>
          <w:p w:rsidR="006919B9" w:rsidRDefault="006919B9">
            <w:pPr>
              <w:spacing w:after="0" w:line="240" w:lineRule="auto"/>
            </w:pPr>
          </w:p>
          <w:p w:rsidR="006919B9" w:rsidRDefault="002C59C0">
            <w:pPr>
              <w:spacing w:after="0" w:line="480" w:lineRule="auto"/>
            </w:pPr>
            <w:r>
              <w:rPr>
                <w:rFonts w:ascii="Bookman Old Style" w:eastAsia="Bookman Old Style" w:hAnsi="Bookman Old Style" w:cs="Bookman Old Style"/>
              </w:rPr>
              <w:t>Date of Birth</w:t>
            </w:r>
            <w:r>
              <w:rPr>
                <w:rFonts w:ascii="Bookman Old Style" w:eastAsia="Bookman Old Style" w:hAnsi="Bookman Old Style" w:cs="Bookman Old Style"/>
              </w:rPr>
              <w:tab/>
              <w:t>: 31-07-1991</w:t>
            </w:r>
          </w:p>
          <w:p w:rsidR="006919B9" w:rsidRDefault="002C59C0">
            <w:pPr>
              <w:spacing w:after="0" w:line="480" w:lineRule="auto"/>
            </w:pPr>
            <w:r>
              <w:rPr>
                <w:rFonts w:ascii="Bookman Old Style" w:eastAsia="Bookman Old Style" w:hAnsi="Bookman Old Style" w:cs="Bookman Old Style"/>
              </w:rPr>
              <w:t>Gender</w:t>
            </w:r>
            <w:r>
              <w:rPr>
                <w:rFonts w:ascii="Bookman Old Style" w:eastAsia="Bookman Old Style" w:hAnsi="Bookman Old Style" w:cs="Bookman Old Style"/>
              </w:rPr>
              <w:tab/>
              <w:t>: Male</w:t>
            </w:r>
          </w:p>
          <w:p w:rsidR="006919B9" w:rsidRDefault="002C59C0">
            <w:pPr>
              <w:spacing w:after="0" w:line="480" w:lineRule="auto"/>
            </w:pPr>
            <w:r>
              <w:rPr>
                <w:rFonts w:ascii="Bookman Old Style" w:eastAsia="Bookman Old Style" w:hAnsi="Bookman Old Style" w:cs="Bookman Old Style"/>
              </w:rPr>
              <w:t>Nationality</w:t>
            </w:r>
            <w:r>
              <w:rPr>
                <w:rFonts w:ascii="Bookman Old Style" w:eastAsia="Bookman Old Style" w:hAnsi="Bookman Old Style" w:cs="Bookman Old Style"/>
              </w:rPr>
              <w:tab/>
              <w:t>: Indian</w:t>
            </w:r>
          </w:p>
          <w:p w:rsidR="006919B9" w:rsidRDefault="002C59C0">
            <w:pPr>
              <w:spacing w:after="0" w:line="480" w:lineRule="auto"/>
            </w:pPr>
            <w:r>
              <w:rPr>
                <w:rFonts w:ascii="Bookman Old Style" w:eastAsia="Bookman Old Style" w:hAnsi="Bookman Old Style" w:cs="Bookman Old Style"/>
              </w:rPr>
              <w:t>Marital Status: Single</w:t>
            </w:r>
          </w:p>
          <w:p w:rsidR="006919B9" w:rsidRDefault="006919B9">
            <w:pPr>
              <w:spacing w:after="0" w:line="480" w:lineRule="auto"/>
            </w:pPr>
          </w:p>
          <w:p w:rsidR="002C59C0" w:rsidRDefault="002C59C0">
            <w:pPr>
              <w:spacing w:after="0" w:line="480" w:lineRule="auto"/>
            </w:pPr>
          </w:p>
          <w:p w:rsidR="006919B9" w:rsidRDefault="006919B9">
            <w:pPr>
              <w:spacing w:after="0" w:line="240" w:lineRule="auto"/>
            </w:pPr>
          </w:p>
          <w:p w:rsidR="006919B9" w:rsidRDefault="006919B9">
            <w:pPr>
              <w:spacing w:after="0" w:line="240" w:lineRule="auto"/>
            </w:pPr>
          </w:p>
          <w:p w:rsidR="00DA1336" w:rsidRDefault="00DA1336">
            <w:pPr>
              <w:spacing w:after="0" w:line="240" w:lineRule="auto"/>
            </w:pPr>
          </w:p>
          <w:p w:rsidR="006919B9" w:rsidRDefault="006919B9">
            <w:pPr>
              <w:spacing w:after="0" w:line="240" w:lineRule="auto"/>
            </w:pPr>
          </w:p>
          <w:p w:rsidR="006919B9" w:rsidRDefault="002C59C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LANGUAGES KNOWN</w:t>
            </w:r>
          </w:p>
          <w:p w:rsidR="006919B9" w:rsidRDefault="006919B9">
            <w:pPr>
              <w:spacing w:after="0" w:line="240" w:lineRule="auto"/>
            </w:pPr>
          </w:p>
          <w:p w:rsidR="006919B9" w:rsidRDefault="002C59C0">
            <w:pPr>
              <w:numPr>
                <w:ilvl w:val="0"/>
                <w:numId w:val="6"/>
              </w:numPr>
              <w:spacing w:after="0" w:line="480" w:lineRule="auto"/>
              <w:ind w:hanging="360"/>
              <w:contextualSpacing/>
            </w:pPr>
            <w:r>
              <w:rPr>
                <w:rFonts w:ascii="Bookman Old Style" w:eastAsia="Bookman Old Style" w:hAnsi="Bookman Old Style" w:cs="Bookman Old Style"/>
              </w:rPr>
              <w:t>English</w:t>
            </w:r>
          </w:p>
          <w:p w:rsidR="006919B9" w:rsidRDefault="002C59C0">
            <w:pPr>
              <w:numPr>
                <w:ilvl w:val="0"/>
                <w:numId w:val="6"/>
              </w:numPr>
              <w:spacing w:after="0" w:line="480" w:lineRule="auto"/>
              <w:ind w:hanging="360"/>
              <w:contextualSpacing/>
            </w:pPr>
            <w:r>
              <w:rPr>
                <w:rFonts w:ascii="Bookman Old Style" w:eastAsia="Bookman Old Style" w:hAnsi="Bookman Old Style" w:cs="Bookman Old Style"/>
              </w:rPr>
              <w:t>Hindi</w:t>
            </w:r>
          </w:p>
          <w:p w:rsidR="006919B9" w:rsidRDefault="002C59C0">
            <w:pPr>
              <w:numPr>
                <w:ilvl w:val="0"/>
                <w:numId w:val="6"/>
              </w:numPr>
              <w:spacing w:after="0" w:line="480" w:lineRule="auto"/>
              <w:ind w:hanging="360"/>
              <w:contextualSpacing/>
            </w:pPr>
            <w:r>
              <w:rPr>
                <w:rFonts w:ascii="Bookman Old Style" w:eastAsia="Bookman Old Style" w:hAnsi="Bookman Old Style" w:cs="Bookman Old Style"/>
              </w:rPr>
              <w:t>Malayalam</w:t>
            </w:r>
          </w:p>
          <w:p w:rsidR="006919B9" w:rsidRDefault="002C59C0">
            <w:pPr>
              <w:numPr>
                <w:ilvl w:val="0"/>
                <w:numId w:val="6"/>
              </w:numPr>
              <w:spacing w:after="0" w:line="480" w:lineRule="auto"/>
              <w:ind w:hanging="360"/>
              <w:contextualSpacing/>
            </w:pPr>
            <w:r>
              <w:rPr>
                <w:rFonts w:ascii="Bookman Old Style" w:eastAsia="Bookman Old Style" w:hAnsi="Bookman Old Style" w:cs="Bookman Old Style"/>
              </w:rPr>
              <w:t>Tamil</w:t>
            </w:r>
          </w:p>
          <w:p w:rsidR="006919B9" w:rsidRDefault="006919B9">
            <w:pPr>
              <w:spacing w:after="0" w:line="240" w:lineRule="auto"/>
            </w:pPr>
          </w:p>
        </w:tc>
        <w:tc>
          <w:tcPr>
            <w:tcW w:w="7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9B9" w:rsidRDefault="006919B9">
            <w:pPr>
              <w:spacing w:after="0" w:line="240" w:lineRule="auto"/>
              <w:jc w:val="both"/>
            </w:pPr>
          </w:p>
          <w:p w:rsidR="006919B9" w:rsidRDefault="006919B9">
            <w:pPr>
              <w:spacing w:after="0" w:line="240" w:lineRule="auto"/>
              <w:jc w:val="both"/>
            </w:pPr>
          </w:p>
          <w:p w:rsidR="006919B9" w:rsidRPr="00AA7A68" w:rsidRDefault="002C5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7A68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>CAREER OBJECTIVE</w:t>
            </w:r>
          </w:p>
          <w:p w:rsidR="006919B9" w:rsidRDefault="006919B9">
            <w:pPr>
              <w:spacing w:after="0" w:line="360" w:lineRule="auto"/>
              <w:jc w:val="both"/>
            </w:pPr>
          </w:p>
          <w:p w:rsidR="006919B9" w:rsidRDefault="00AA7A68">
            <w:pPr>
              <w:spacing w:after="0" w:line="360" w:lineRule="auto"/>
              <w:ind w:right="-18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ab/>
              <w:t>Competent and D</w:t>
            </w:r>
            <w:r w:rsidR="002C59C0">
              <w:rPr>
                <w:rFonts w:ascii="Bookman Old Style" w:eastAsia="Bookman Old Style" w:hAnsi="Bookman Old Style" w:cs="Bookman Old Style"/>
              </w:rPr>
              <w:t>iligent Mechanical Engineer to pursue a challenging and demanding position as Design Engineer in a growth oriented organization where my skills capabilities and experience will allow me to render professional skills and add value to organ</w:t>
            </w:r>
            <w:r>
              <w:rPr>
                <w:rFonts w:ascii="Bookman Old Style" w:eastAsia="Bookman Old Style" w:hAnsi="Bookman Old Style" w:cs="Bookman Old Style"/>
              </w:rPr>
              <w:t xml:space="preserve">izational growth and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objectives</w:t>
            </w:r>
            <w:r w:rsidR="002C59C0">
              <w:rPr>
                <w:rFonts w:ascii="Bookman Old Style" w:eastAsia="Bookman Old Style" w:hAnsi="Bookman Old Style" w:cs="Bookman Old Style"/>
              </w:rPr>
              <w:t>.Familiar</w:t>
            </w:r>
            <w:proofErr w:type="spellEnd"/>
            <w:r w:rsidR="002C59C0">
              <w:rPr>
                <w:rFonts w:ascii="Bookman Old Style" w:eastAsia="Bookman Old Style" w:hAnsi="Bookman Old Style" w:cs="Bookman Old Style"/>
              </w:rPr>
              <w:t xml:space="preserve"> with Piping Engineering a</w:t>
            </w:r>
            <w:r>
              <w:rPr>
                <w:rFonts w:ascii="Bookman Old Style" w:eastAsia="Bookman Old Style" w:hAnsi="Bookman Old Style" w:cs="Bookman Old Style"/>
              </w:rPr>
              <w:t xml:space="preserve">spects of Plant Engineering and </w:t>
            </w:r>
            <w:proofErr w:type="spellStart"/>
            <w:r w:rsidR="002C59C0">
              <w:rPr>
                <w:rFonts w:ascii="Bookman Old Style" w:eastAsia="Bookman Old Style" w:hAnsi="Bookman Old Style" w:cs="Bookman Old Style"/>
              </w:rPr>
              <w:t>Processes</w:t>
            </w:r>
            <w:r>
              <w:rPr>
                <w:rFonts w:ascii="Bookman Old Style" w:eastAsia="Bookman Old Style" w:hAnsi="Bookman Old Style" w:cs="Bookman Old Style"/>
              </w:rPr>
              <w:t>.K</w:t>
            </w:r>
            <w:r w:rsidR="002C59C0">
              <w:rPr>
                <w:rFonts w:ascii="Bookman Old Style" w:eastAsia="Bookman Old Style" w:hAnsi="Bookman Old Style" w:cs="Bookman Old Style"/>
              </w:rPr>
              <w:t>nowledge</w:t>
            </w:r>
            <w:proofErr w:type="spellEnd"/>
            <w:r w:rsidR="002C59C0">
              <w:rPr>
                <w:rFonts w:ascii="Bookman Old Style" w:eastAsia="Bookman Old Style" w:hAnsi="Bookman Old Style" w:cs="Bookman Old Style"/>
              </w:rPr>
              <w:t xml:space="preserve"> of basic generation of Piping documents like Plot </w:t>
            </w:r>
            <w:proofErr w:type="gramStart"/>
            <w:r w:rsidR="002C59C0">
              <w:rPr>
                <w:rFonts w:ascii="Bookman Old Style" w:eastAsia="Bookman Old Style" w:hAnsi="Bookman Old Style" w:cs="Bookman Old Style"/>
              </w:rPr>
              <w:t>Plan  Equipment</w:t>
            </w:r>
            <w:proofErr w:type="gramEnd"/>
            <w:r w:rsidR="002C59C0">
              <w:rPr>
                <w:rFonts w:ascii="Bookman Old Style" w:eastAsia="Bookman Old Style" w:hAnsi="Bookman Old Style" w:cs="Bookman Old Style"/>
              </w:rPr>
              <w:t xml:space="preserve"> Layout</w:t>
            </w:r>
            <w:r>
              <w:rPr>
                <w:rFonts w:ascii="Bookman Old Style" w:eastAsia="Bookman Old Style" w:hAnsi="Bookman Old Style" w:cs="Bookman Old Style"/>
              </w:rPr>
              <w:t>, Piping Material Specification (PMS) and Line L</w:t>
            </w:r>
            <w:r w:rsidR="002C59C0">
              <w:rPr>
                <w:rFonts w:ascii="Bookman Old Style" w:eastAsia="Bookman Old Style" w:hAnsi="Bookman Old Style" w:cs="Bookman Old Style"/>
              </w:rPr>
              <w:t>ist. Consistent perform</w:t>
            </w:r>
            <w:r>
              <w:rPr>
                <w:rFonts w:ascii="Bookman Old Style" w:eastAsia="Bookman Old Style" w:hAnsi="Bookman Old Style" w:cs="Bookman Old Style"/>
              </w:rPr>
              <w:t>er with a strong track record, Positive A</w:t>
            </w:r>
            <w:r w:rsidR="002C59C0">
              <w:rPr>
                <w:rFonts w:ascii="Bookman Old Style" w:eastAsia="Bookman Old Style" w:hAnsi="Bookman Old Style" w:cs="Bookman Old Style"/>
              </w:rPr>
              <w:t xml:space="preserve">ttitude, </w:t>
            </w:r>
            <w:r>
              <w:rPr>
                <w:rFonts w:ascii="Bookman Old Style" w:eastAsia="Bookman Old Style" w:hAnsi="Bookman Old Style" w:cs="Bookman Old Style"/>
              </w:rPr>
              <w:t xml:space="preserve">Ability to handle and </w:t>
            </w:r>
            <w:r w:rsidR="002C59C0">
              <w:rPr>
                <w:rFonts w:ascii="Bookman Old Style" w:eastAsia="Bookman Old Style" w:hAnsi="Bookman Old Style" w:cs="Bookman Old Style"/>
              </w:rPr>
              <w:t>assist</w:t>
            </w:r>
            <w:r>
              <w:rPr>
                <w:rFonts w:ascii="Bookman Old Style" w:eastAsia="Bookman Old Style" w:hAnsi="Bookman Old Style" w:cs="Bookman Old Style"/>
              </w:rPr>
              <w:t xml:space="preserve"> in</w:t>
            </w:r>
            <w:r w:rsidR="002C59C0">
              <w:rPr>
                <w:rFonts w:ascii="Bookman Old Style" w:eastAsia="Bookman Old Style" w:hAnsi="Bookman Old Style" w:cs="Bookman Old Style"/>
              </w:rPr>
              <w:t xml:space="preserve"> assignments under high pressure </w:t>
            </w:r>
            <w:r>
              <w:rPr>
                <w:rFonts w:ascii="Bookman Old Style" w:eastAsia="Bookman Old Style" w:hAnsi="Bookman Old Style" w:cs="Bookman Old Style"/>
              </w:rPr>
              <w:t>and consistently meet deadlines. S</w:t>
            </w:r>
            <w:r w:rsidR="002C59C0">
              <w:rPr>
                <w:rFonts w:ascii="Bookman Old Style" w:eastAsia="Bookman Old Style" w:hAnsi="Bookman Old Style" w:cs="Bookman Old Style"/>
              </w:rPr>
              <w:t xml:space="preserve">trong communication </w:t>
            </w:r>
            <w:r>
              <w:rPr>
                <w:rFonts w:ascii="Bookman Old Style" w:eastAsia="Bookman Old Style" w:hAnsi="Bookman Old Style" w:cs="Bookman Old Style"/>
              </w:rPr>
              <w:t>Skill and T</w:t>
            </w:r>
            <w:r w:rsidR="002C59C0">
              <w:rPr>
                <w:rFonts w:ascii="Bookman Old Style" w:eastAsia="Bookman Old Style" w:hAnsi="Bookman Old Style" w:cs="Bookman Old Style"/>
              </w:rPr>
              <w:t>eam bui</w:t>
            </w:r>
            <w:r>
              <w:rPr>
                <w:rFonts w:ascii="Bookman Old Style" w:eastAsia="Bookman Old Style" w:hAnsi="Bookman Old Style" w:cs="Bookman Old Style"/>
              </w:rPr>
              <w:t>lding skills with proficiency and G</w:t>
            </w:r>
            <w:r w:rsidR="002C59C0">
              <w:rPr>
                <w:rFonts w:ascii="Bookman Old Style" w:eastAsia="Bookman Old Style" w:hAnsi="Bookman Old Style" w:cs="Bookman Old Style"/>
              </w:rPr>
              <w:t>rasping new technical con</w:t>
            </w:r>
            <w:r>
              <w:rPr>
                <w:rFonts w:ascii="Bookman Old Style" w:eastAsia="Bookman Old Style" w:hAnsi="Bookman Old Style" w:cs="Bookman Old Style"/>
              </w:rPr>
              <w:t>cepts quickly and utilize in a P</w:t>
            </w:r>
            <w:r w:rsidR="002C59C0">
              <w:rPr>
                <w:rFonts w:ascii="Bookman Old Style" w:eastAsia="Bookman Old Style" w:hAnsi="Bookman Old Style" w:cs="Bookman Old Style"/>
              </w:rPr>
              <w:t>roductive manner.</w:t>
            </w:r>
          </w:p>
          <w:p w:rsidR="006919B9" w:rsidRDefault="006919B9">
            <w:pPr>
              <w:spacing w:after="0" w:line="360" w:lineRule="auto"/>
              <w:ind w:right="-18"/>
              <w:jc w:val="both"/>
            </w:pPr>
          </w:p>
          <w:p w:rsidR="006919B9" w:rsidRPr="00AA7A68" w:rsidRDefault="00AA7A6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A7A68">
              <w:rPr>
                <w:rFonts w:ascii="Bookman Old Style" w:eastAsia="Arial" w:hAnsi="Bookman Old Style" w:cs="Arial"/>
                <w:b/>
                <w:sz w:val="24"/>
                <w:szCs w:val="24"/>
                <w:u w:val="single"/>
              </w:rPr>
              <w:t>ACADEMIC PROFILE</w:t>
            </w:r>
          </w:p>
          <w:p w:rsidR="006919B9" w:rsidRDefault="006919B9">
            <w:pPr>
              <w:spacing w:after="0" w:line="240" w:lineRule="auto"/>
              <w:jc w:val="both"/>
            </w:pPr>
          </w:p>
          <w:p w:rsidR="006919B9" w:rsidRDefault="006919B9">
            <w:pPr>
              <w:spacing w:after="0" w:line="360" w:lineRule="auto"/>
              <w:ind w:left="720"/>
              <w:jc w:val="both"/>
            </w:pPr>
          </w:p>
          <w:p w:rsidR="006919B9" w:rsidRDefault="002C59C0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Process 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And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Piping Engineering, Hyderabad.</w:t>
            </w:r>
          </w:p>
          <w:p w:rsidR="006919B9" w:rsidRDefault="002C59C0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B.E in Mechanical Engineering (2014).</w:t>
            </w:r>
          </w:p>
          <w:p w:rsidR="006919B9" w:rsidRDefault="00DA1336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Higher Secondary</w:t>
            </w:r>
            <w:r w:rsidR="002C59C0">
              <w:rPr>
                <w:rFonts w:ascii="Bookman Old Style" w:eastAsia="Bookman Old Style" w:hAnsi="Bookman Old Style" w:cs="Bookman Old Style"/>
              </w:rPr>
              <w:t xml:space="preserve"> (STATE) from CHSS, </w:t>
            </w:r>
            <w:proofErr w:type="spellStart"/>
            <w:r w:rsidR="002C59C0">
              <w:rPr>
                <w:rFonts w:ascii="Bookman Old Style" w:eastAsia="Bookman Old Style" w:hAnsi="Bookman Old Style" w:cs="Bookman Old Style"/>
              </w:rPr>
              <w:t>Chentrappinni</w:t>
            </w:r>
            <w:proofErr w:type="spellEnd"/>
            <w:r w:rsidR="002C59C0">
              <w:rPr>
                <w:rFonts w:ascii="Bookman Old Style" w:eastAsia="Bookman Old Style" w:hAnsi="Bookman Old Style" w:cs="Bookman Old Style"/>
              </w:rPr>
              <w:t>.</w:t>
            </w:r>
          </w:p>
          <w:p w:rsidR="006919B9" w:rsidRDefault="00DA1336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Secondary Education (CBSE) from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S.N.V.B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,</w:t>
            </w:r>
            <w:r w:rsidR="002C59C0">
              <w:rPr>
                <w:rFonts w:ascii="Bookman Old Style" w:eastAsia="Bookman Old Style" w:hAnsi="Bookman Old Style" w:cs="Bookman Old Style"/>
              </w:rPr>
              <w:t>Chentrappinni</w:t>
            </w:r>
            <w:proofErr w:type="spellEnd"/>
            <w:proofErr w:type="gramEnd"/>
            <w:r w:rsidR="002C59C0">
              <w:rPr>
                <w:rFonts w:ascii="Bookman Old Style" w:eastAsia="Bookman Old Style" w:hAnsi="Bookman Old Style" w:cs="Bookman Old Style"/>
              </w:rPr>
              <w:t>.</w:t>
            </w:r>
          </w:p>
          <w:p w:rsidR="006919B9" w:rsidRDefault="006919B9">
            <w:pPr>
              <w:spacing w:after="0" w:line="360" w:lineRule="auto"/>
              <w:jc w:val="both"/>
            </w:pPr>
          </w:p>
          <w:p w:rsidR="006919B9" w:rsidRPr="00AA7A68" w:rsidRDefault="002C59C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7A68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>WORK EXPERIENCE</w:t>
            </w:r>
          </w:p>
          <w:p w:rsidR="006919B9" w:rsidRDefault="002C59C0">
            <w:pPr>
              <w:spacing w:after="0" w:line="360" w:lineRule="auto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.</w:t>
            </w:r>
          </w:p>
          <w:p w:rsidR="006919B9" w:rsidRPr="00F7501B" w:rsidRDefault="002C59C0" w:rsidP="00F7501B">
            <w:pPr>
              <w:numPr>
                <w:ilvl w:val="0"/>
                <w:numId w:val="5"/>
              </w:numPr>
              <w:spacing w:after="0" w:line="360" w:lineRule="auto"/>
              <w:ind w:hanging="360"/>
              <w:contextualSpacing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2</w:t>
            </w:r>
            <w:r>
              <w:rPr>
                <w:rFonts w:ascii="Bookman Old Style" w:eastAsia="Bookman Old Style" w:hAnsi="Bookman Old Style" w:cs="Bookman Old Style"/>
              </w:rPr>
              <w:t xml:space="preserve">+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Year</w:t>
            </w:r>
            <w:r w:rsidR="00222547"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 xml:space="preserve"> experience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as Design Engineer.</w:t>
            </w:r>
          </w:p>
          <w:p w:rsidR="006919B9" w:rsidRDefault="006919B9">
            <w:pPr>
              <w:spacing w:after="0"/>
              <w:jc w:val="both"/>
            </w:pPr>
          </w:p>
          <w:p w:rsidR="006919B9" w:rsidRPr="00AA7A68" w:rsidRDefault="002C59C0">
            <w:pPr>
              <w:spacing w:after="0"/>
              <w:jc w:val="both"/>
              <w:rPr>
                <w:sz w:val="24"/>
                <w:szCs w:val="24"/>
              </w:rPr>
            </w:pPr>
            <w:r w:rsidRPr="00AA7A68"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lastRenderedPageBreak/>
              <w:t>COMPANY</w:t>
            </w:r>
          </w:p>
          <w:p w:rsidR="006919B9" w:rsidRDefault="006919B9">
            <w:pPr>
              <w:spacing w:after="0"/>
              <w:jc w:val="both"/>
            </w:pPr>
          </w:p>
          <w:p w:rsidR="0017175E" w:rsidRDefault="0017175E">
            <w:pPr>
              <w:spacing w:after="0"/>
              <w:jc w:val="both"/>
            </w:pPr>
          </w:p>
          <w:p w:rsidR="006919B9" w:rsidRDefault="002C59C0">
            <w:pPr>
              <w:numPr>
                <w:ilvl w:val="0"/>
                <w:numId w:val="7"/>
              </w:numPr>
              <w:spacing w:after="0"/>
              <w:ind w:hanging="360"/>
              <w:contextualSpacing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Punj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Lloyd Engineering Ltd, Delhi.</w:t>
            </w:r>
          </w:p>
          <w:p w:rsidR="006919B9" w:rsidRDefault="002C59C0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                  </w:t>
            </w:r>
            <w:r w:rsidR="0047600F">
              <w:rPr>
                <w:rFonts w:ascii="Arial" w:eastAsia="Arial" w:hAnsi="Arial" w:cs="Arial"/>
              </w:rPr>
              <w:t xml:space="preserve"> Since 01 - December - 2016 To 31- March 2017</w:t>
            </w:r>
            <w:r>
              <w:rPr>
                <w:rFonts w:ascii="Arial" w:eastAsia="Arial" w:hAnsi="Arial" w:cs="Arial"/>
              </w:rPr>
              <w:t>.</w:t>
            </w:r>
          </w:p>
          <w:p w:rsidR="006919B9" w:rsidRDefault="006919B9">
            <w:pPr>
              <w:spacing w:after="0"/>
              <w:jc w:val="both"/>
            </w:pPr>
          </w:p>
          <w:p w:rsidR="006919B9" w:rsidRDefault="002C59C0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PETRONAS Rapid Tank Farm Project.</w:t>
            </w:r>
          </w:p>
          <w:p w:rsidR="006919B9" w:rsidRDefault="006919B9">
            <w:pPr>
              <w:spacing w:after="0"/>
              <w:jc w:val="both"/>
            </w:pPr>
          </w:p>
          <w:p w:rsidR="006919B9" w:rsidRDefault="002C59C0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G S Engineering &amp; Construction Delhi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Pvt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Ltd.</w:t>
            </w:r>
          </w:p>
          <w:p w:rsidR="006919B9" w:rsidRDefault="002C59C0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                   Since 08 - January - 2016 To 31- November - 2016.</w:t>
            </w:r>
          </w:p>
          <w:p w:rsidR="006919B9" w:rsidRDefault="006919B9">
            <w:pPr>
              <w:spacing w:after="0"/>
              <w:ind w:left="720"/>
              <w:jc w:val="both"/>
            </w:pPr>
          </w:p>
          <w:p w:rsidR="006919B9" w:rsidRDefault="002C59C0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KNPC Clean Fuel Project (CFP).</w:t>
            </w:r>
          </w:p>
          <w:p w:rsidR="006919B9" w:rsidRDefault="006919B9">
            <w:pPr>
              <w:spacing w:after="0"/>
              <w:jc w:val="both"/>
            </w:pPr>
          </w:p>
          <w:p w:rsidR="006919B9" w:rsidRDefault="002C59C0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Toyo Engineering India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Pvt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Ltd.</w:t>
            </w:r>
          </w:p>
          <w:p w:rsidR="006919B9" w:rsidRDefault="002C59C0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                  Since 02 - January - 2015 To 04 - January - 2016.</w:t>
            </w:r>
          </w:p>
          <w:p w:rsidR="006919B9" w:rsidRDefault="006919B9">
            <w:pPr>
              <w:spacing w:after="0"/>
              <w:jc w:val="both"/>
            </w:pPr>
          </w:p>
          <w:p w:rsidR="006919B9" w:rsidRDefault="002C59C0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Turkmenistan Gas Petroleum Complex (TGPC).</w:t>
            </w:r>
          </w:p>
          <w:p w:rsidR="006919B9" w:rsidRDefault="002C59C0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PETRONAS Rapid Project.</w:t>
            </w:r>
          </w:p>
          <w:p w:rsidR="006919B9" w:rsidRDefault="006919B9">
            <w:pPr>
              <w:spacing w:after="0"/>
              <w:jc w:val="both"/>
            </w:pPr>
          </w:p>
          <w:p w:rsidR="006919B9" w:rsidRDefault="002C59C0">
            <w:pPr>
              <w:numPr>
                <w:ilvl w:val="0"/>
                <w:numId w:val="7"/>
              </w:numPr>
              <w:spacing w:after="0"/>
              <w:ind w:hanging="360"/>
              <w:contextualSpacing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FOX Solutions, Hyderabad.</w:t>
            </w:r>
          </w:p>
          <w:p w:rsidR="006919B9" w:rsidRDefault="002C59C0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                 Since 15 - July - 2014 To 31- December - 2014.</w:t>
            </w:r>
          </w:p>
          <w:p w:rsidR="006919B9" w:rsidRDefault="006919B9">
            <w:pPr>
              <w:spacing w:after="0"/>
              <w:jc w:val="both"/>
            </w:pPr>
          </w:p>
          <w:p w:rsidR="006919B9" w:rsidRDefault="002C59C0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ENVIPURE MEGADEAL.</w:t>
            </w:r>
          </w:p>
          <w:p w:rsidR="00AA7A68" w:rsidRDefault="00AA7A68" w:rsidP="00AA7A68">
            <w:pPr>
              <w:spacing w:after="0"/>
              <w:ind w:left="1440"/>
              <w:contextualSpacing/>
              <w:jc w:val="both"/>
              <w:rPr>
                <w:rFonts w:ascii="Bookman Old Style" w:eastAsia="Bookman Old Style" w:hAnsi="Bookman Old Style" w:cs="Bookman Old Style"/>
              </w:rPr>
            </w:pPr>
          </w:p>
          <w:p w:rsidR="006919B9" w:rsidRDefault="006919B9">
            <w:pPr>
              <w:spacing w:after="0" w:line="240" w:lineRule="auto"/>
              <w:jc w:val="both"/>
            </w:pPr>
          </w:p>
          <w:p w:rsidR="006919B9" w:rsidRDefault="002C59C0">
            <w:pPr>
              <w:spacing w:after="0" w:line="240" w:lineRule="auto"/>
              <w:jc w:val="both"/>
              <w:rPr>
                <w:rFonts w:ascii="Bookman Old Style" w:eastAsia="Arial" w:hAnsi="Bookman Old Style" w:cs="Arial"/>
                <w:b/>
                <w:u w:val="single"/>
              </w:rPr>
            </w:pPr>
            <w:r>
              <w:rPr>
                <w:rFonts w:ascii="Bookman Old Style" w:eastAsia="Arial" w:hAnsi="Bookman Old Style" w:cs="Arial"/>
                <w:b/>
                <w:u w:val="single"/>
              </w:rPr>
              <w:t>TECHNICAL SKILLS</w:t>
            </w:r>
          </w:p>
          <w:p w:rsidR="007E7597" w:rsidRPr="002C59C0" w:rsidRDefault="007E759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6919B9" w:rsidRDefault="006919B9">
            <w:pPr>
              <w:spacing w:after="0" w:line="240" w:lineRule="auto"/>
              <w:jc w:val="both"/>
            </w:pPr>
          </w:p>
          <w:p w:rsidR="006919B9" w:rsidRDefault="002C59C0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Involves in preparation of Equipment Detailing.</w:t>
            </w:r>
          </w:p>
          <w:p w:rsidR="006919B9" w:rsidRDefault="002C59C0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Preparation of pipe routing as per P&amp;ID. </w:t>
            </w:r>
          </w:p>
          <w:p w:rsidR="006919B9" w:rsidRDefault="002C59C0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Preparing support generation as per Stress Analysis.</w:t>
            </w:r>
          </w:p>
          <w:p w:rsidR="006919B9" w:rsidRDefault="002C59C0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Isometric Generation and General Arrangement Drawing Extraction using SP3D.</w:t>
            </w:r>
          </w:p>
          <w:p w:rsidR="006919B9" w:rsidRDefault="002C59C0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Clash-resolution with inter-departments.</w:t>
            </w:r>
          </w:p>
          <w:p w:rsidR="006919B9" w:rsidRDefault="002C59C0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Preparation of piping line list from P&amp;ID.</w:t>
            </w:r>
          </w:p>
          <w:p w:rsidR="006919B9" w:rsidRDefault="002C59C0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Providing Tie in point Co-ordinates to the pipeline departments.</w:t>
            </w:r>
          </w:p>
          <w:p w:rsidR="006919B9" w:rsidRDefault="002C59C0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Detailing of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Equipments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like Pump, Heat Exchanger, Drum 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And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Column.</w:t>
            </w:r>
          </w:p>
          <w:p w:rsidR="006919B9" w:rsidRDefault="002C59C0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Pipe support Preparation and Assembling. </w:t>
            </w:r>
          </w:p>
          <w:p w:rsidR="00F00563" w:rsidRPr="00975C05" w:rsidRDefault="002C59C0" w:rsidP="00F00563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Preparation of piping MTO from P&amp;ID.</w:t>
            </w:r>
          </w:p>
          <w:p w:rsidR="00975C05" w:rsidRPr="00F00563" w:rsidRDefault="00975C05" w:rsidP="00975C05">
            <w:pPr>
              <w:spacing w:after="0" w:line="360" w:lineRule="auto"/>
              <w:ind w:left="720"/>
              <w:contextualSpacing/>
              <w:jc w:val="both"/>
            </w:pPr>
          </w:p>
          <w:p w:rsidR="006919B9" w:rsidRDefault="008F630E" w:rsidP="00F00563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Preparation of Fire Water</w:t>
            </w:r>
            <w:r w:rsidR="00F00563">
              <w:rPr>
                <w:rFonts w:ascii="Bookman Old Style" w:eastAsia="Bookman Old Style" w:hAnsi="Bookman Old Style" w:cs="Bookman Old Style"/>
              </w:rPr>
              <w:t>, Utility Station as per P&amp;ID.</w:t>
            </w:r>
          </w:p>
          <w:p w:rsidR="006919B9" w:rsidRDefault="002C59C0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Arrangement of equipment as per the process requirements and the Plot Plan Layout.</w:t>
            </w:r>
          </w:p>
          <w:p w:rsidR="006919B9" w:rsidRDefault="008F630E">
            <w:pPr>
              <w:numPr>
                <w:ilvl w:val="0"/>
                <w:numId w:val="1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Preparation of Pipe </w:t>
            </w:r>
            <w:r w:rsidR="002C59C0">
              <w:rPr>
                <w:rFonts w:ascii="Bookman Old Style" w:eastAsia="Bookman Old Style" w:hAnsi="Bookman Old Style" w:cs="Bookman Old Style"/>
              </w:rPr>
              <w:t>routi</w:t>
            </w:r>
            <w:r>
              <w:rPr>
                <w:rFonts w:ascii="Bookman Old Style" w:eastAsia="Bookman Old Style" w:hAnsi="Bookman Old Style" w:cs="Bookman Old Style"/>
              </w:rPr>
              <w:t xml:space="preserve">ng and Supports assembling as per ASME Codes </w:t>
            </w:r>
            <w:r w:rsidR="002C59C0">
              <w:rPr>
                <w:rFonts w:ascii="Bookman Old Style" w:eastAsia="Bookman Old Style" w:hAnsi="Bookman Old Style" w:cs="Bookman Old Style"/>
              </w:rPr>
              <w:t>and Standards.</w:t>
            </w:r>
          </w:p>
          <w:p w:rsidR="0019734B" w:rsidRDefault="0019734B" w:rsidP="00975C05">
            <w:pPr>
              <w:spacing w:after="0" w:line="360" w:lineRule="auto"/>
              <w:contextualSpacing/>
              <w:jc w:val="both"/>
            </w:pPr>
          </w:p>
          <w:p w:rsidR="006919B9" w:rsidRDefault="002C59C0">
            <w:pPr>
              <w:spacing w:after="0" w:line="360" w:lineRule="auto"/>
              <w:jc w:val="both"/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STRENGTH</w:t>
            </w:r>
          </w:p>
          <w:p w:rsidR="007671C6" w:rsidRDefault="007671C6">
            <w:pPr>
              <w:spacing w:after="0" w:line="360" w:lineRule="auto"/>
              <w:jc w:val="both"/>
            </w:pPr>
          </w:p>
          <w:p w:rsidR="006919B9" w:rsidRDefault="002C59C0">
            <w:pPr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Believes in applying common science, keen to keep things simple, plan in a simple way.</w:t>
            </w:r>
          </w:p>
          <w:p w:rsidR="006919B9" w:rsidRDefault="002C59C0">
            <w:pPr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Dedication to work and strive for goal in life.</w:t>
            </w:r>
          </w:p>
          <w:p w:rsidR="006919B9" w:rsidRDefault="002C59C0">
            <w:pPr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Strong technical Background and Expertise.</w:t>
            </w:r>
          </w:p>
          <w:p w:rsidR="006919B9" w:rsidRDefault="002C59C0">
            <w:pPr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Good team player skills, ability to withstand pressure.</w:t>
            </w:r>
          </w:p>
          <w:p w:rsidR="006919B9" w:rsidRDefault="002C59C0">
            <w:pPr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Leadership and decision making capabilities.</w:t>
            </w:r>
          </w:p>
          <w:p w:rsidR="006919B9" w:rsidRDefault="002C59C0">
            <w:pPr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Flexible to work in different environments.</w:t>
            </w:r>
          </w:p>
          <w:p w:rsidR="006919B9" w:rsidRDefault="002C59C0">
            <w:pPr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Finally tuned analytical and research skills.</w:t>
            </w:r>
          </w:p>
          <w:p w:rsidR="006919B9" w:rsidRDefault="002C59C0">
            <w:pPr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Good oral, written communication and presentation skills.</w:t>
            </w:r>
          </w:p>
          <w:p w:rsidR="006919B9" w:rsidRDefault="006919B9">
            <w:pPr>
              <w:spacing w:after="0" w:line="360" w:lineRule="auto"/>
              <w:jc w:val="both"/>
            </w:pPr>
          </w:p>
          <w:p w:rsidR="006919B9" w:rsidRDefault="002C59C0">
            <w:pPr>
              <w:spacing w:after="0" w:line="360" w:lineRule="auto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SKILLS</w:t>
            </w:r>
          </w:p>
          <w:p w:rsidR="007671C6" w:rsidRDefault="007671C6">
            <w:pPr>
              <w:spacing w:after="0" w:line="360" w:lineRule="auto"/>
              <w:jc w:val="both"/>
            </w:pPr>
          </w:p>
          <w:p w:rsidR="006919B9" w:rsidRDefault="002C59C0">
            <w:pPr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</w:rPr>
              <w:t>Smart Plant Three Dimensional (</w:t>
            </w:r>
            <w:r>
              <w:rPr>
                <w:rFonts w:ascii="Arial" w:eastAsia="Arial" w:hAnsi="Arial" w:cs="Arial"/>
                <w:b/>
              </w:rPr>
              <w:t>SP3D</w:t>
            </w:r>
            <w:r>
              <w:rPr>
                <w:rFonts w:ascii="Arial" w:eastAsia="Arial" w:hAnsi="Arial" w:cs="Arial"/>
              </w:rPr>
              <w:t>)</w:t>
            </w:r>
          </w:p>
          <w:p w:rsidR="006919B9" w:rsidRDefault="002C59C0">
            <w:pPr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</w:rPr>
              <w:t>Smart Plant Review (</w:t>
            </w:r>
            <w:r>
              <w:rPr>
                <w:rFonts w:ascii="Arial" w:eastAsia="Arial" w:hAnsi="Arial" w:cs="Arial"/>
                <w:b/>
              </w:rPr>
              <w:t>SPR</w:t>
            </w:r>
            <w:r>
              <w:rPr>
                <w:rFonts w:ascii="Arial" w:eastAsia="Arial" w:hAnsi="Arial" w:cs="Arial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</w:rPr>
              <w:t>Navis</w:t>
            </w:r>
            <w:proofErr w:type="spellEnd"/>
            <w:r>
              <w:rPr>
                <w:rFonts w:ascii="Arial" w:eastAsia="Arial" w:hAnsi="Arial" w:cs="Arial"/>
              </w:rPr>
              <w:t xml:space="preserve"> Work.</w:t>
            </w:r>
          </w:p>
          <w:p w:rsidR="006919B9" w:rsidRDefault="002C59C0">
            <w:pPr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</w:rPr>
              <w:t>Auto CAD Plant 3D.</w:t>
            </w:r>
          </w:p>
          <w:p w:rsidR="006919B9" w:rsidRDefault="00D51261">
            <w:pPr>
              <w:numPr>
                <w:ilvl w:val="0"/>
                <w:numId w:val="3"/>
              </w:numPr>
              <w:spacing w:after="0" w:line="360" w:lineRule="auto"/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 CAD</w:t>
            </w:r>
            <w:r w:rsidR="008E4328">
              <w:rPr>
                <w:rFonts w:ascii="Arial" w:eastAsia="Arial" w:hAnsi="Arial" w:cs="Arial"/>
              </w:rPr>
              <w:t>, M S Office.</w:t>
            </w:r>
          </w:p>
          <w:p w:rsidR="006919B9" w:rsidRDefault="006919B9">
            <w:pPr>
              <w:spacing w:after="0" w:line="360" w:lineRule="auto"/>
              <w:jc w:val="both"/>
            </w:pPr>
          </w:p>
          <w:p w:rsidR="006919B9" w:rsidRDefault="002C59C0">
            <w:pPr>
              <w:spacing w:after="0" w:line="360" w:lineRule="auto"/>
              <w:jc w:val="both"/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DECLARATION</w:t>
            </w:r>
          </w:p>
          <w:p w:rsidR="006919B9" w:rsidRDefault="006919B9">
            <w:pPr>
              <w:spacing w:after="0"/>
              <w:jc w:val="both"/>
            </w:pPr>
          </w:p>
          <w:p w:rsidR="006919B9" w:rsidRDefault="002C59C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     I hereby certify that above information that I provided in this resume is true to the best of my knowledge and belief.</w:t>
            </w:r>
          </w:p>
          <w:p w:rsidR="006919B9" w:rsidRDefault="006919B9">
            <w:pPr>
              <w:spacing w:after="0" w:line="360" w:lineRule="auto"/>
              <w:jc w:val="both"/>
            </w:pPr>
          </w:p>
          <w:p w:rsidR="006919B9" w:rsidRDefault="006919B9">
            <w:pPr>
              <w:spacing w:after="0" w:line="360" w:lineRule="auto"/>
              <w:jc w:val="both"/>
            </w:pPr>
          </w:p>
          <w:p w:rsidR="0060568F" w:rsidRDefault="0060568F" w:rsidP="009A511B">
            <w:pPr>
              <w:spacing w:after="0" w:line="360" w:lineRule="auto"/>
              <w:ind w:left="720"/>
              <w:jc w:val="both"/>
            </w:pPr>
            <w:bookmarkStart w:id="0" w:name="_GoBack"/>
            <w:bookmarkEnd w:id="0"/>
          </w:p>
        </w:tc>
      </w:tr>
    </w:tbl>
    <w:p w:rsidR="006919B9" w:rsidRDefault="006919B9"/>
    <w:sectPr w:rsidR="006919B9" w:rsidSect="00777B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C6" w:rsidRDefault="00C823C6" w:rsidP="00AF3ECB">
      <w:pPr>
        <w:spacing w:after="0" w:line="240" w:lineRule="auto"/>
      </w:pPr>
      <w:r>
        <w:separator/>
      </w:r>
    </w:p>
  </w:endnote>
  <w:endnote w:type="continuationSeparator" w:id="0">
    <w:p w:rsidR="00C823C6" w:rsidRDefault="00C823C6" w:rsidP="00AF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CB" w:rsidRDefault="00AF3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CB" w:rsidRDefault="00AF3E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CB" w:rsidRDefault="00AF3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C6" w:rsidRDefault="00C823C6" w:rsidP="00AF3ECB">
      <w:pPr>
        <w:spacing w:after="0" w:line="240" w:lineRule="auto"/>
      </w:pPr>
      <w:r>
        <w:separator/>
      </w:r>
    </w:p>
  </w:footnote>
  <w:footnote w:type="continuationSeparator" w:id="0">
    <w:p w:rsidR="00C823C6" w:rsidRDefault="00C823C6" w:rsidP="00AF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CB" w:rsidRDefault="00AF3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CB" w:rsidRDefault="00AF3E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CB" w:rsidRDefault="00AF3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7EE"/>
    <w:multiLevelType w:val="multilevel"/>
    <w:tmpl w:val="787E0BC8"/>
    <w:lvl w:ilvl="0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12324E5D"/>
    <w:multiLevelType w:val="multilevel"/>
    <w:tmpl w:val="28B6531C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1684151"/>
    <w:multiLevelType w:val="multilevel"/>
    <w:tmpl w:val="FDC061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4F5786D"/>
    <w:multiLevelType w:val="multilevel"/>
    <w:tmpl w:val="62A840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4393A88"/>
    <w:multiLevelType w:val="multilevel"/>
    <w:tmpl w:val="8BF26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B8228FB"/>
    <w:multiLevelType w:val="multilevel"/>
    <w:tmpl w:val="A89AA3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D975ED2"/>
    <w:multiLevelType w:val="multilevel"/>
    <w:tmpl w:val="B5E807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9B9"/>
    <w:rsid w:val="00032515"/>
    <w:rsid w:val="0009233F"/>
    <w:rsid w:val="0017175E"/>
    <w:rsid w:val="0019734B"/>
    <w:rsid w:val="00222547"/>
    <w:rsid w:val="002C59C0"/>
    <w:rsid w:val="0047600F"/>
    <w:rsid w:val="005367BF"/>
    <w:rsid w:val="00563104"/>
    <w:rsid w:val="0060568F"/>
    <w:rsid w:val="006919B9"/>
    <w:rsid w:val="007104D2"/>
    <w:rsid w:val="00766B25"/>
    <w:rsid w:val="007671C6"/>
    <w:rsid w:val="00777BF3"/>
    <w:rsid w:val="007E7597"/>
    <w:rsid w:val="008E4328"/>
    <w:rsid w:val="008F630E"/>
    <w:rsid w:val="00975C05"/>
    <w:rsid w:val="009A511B"/>
    <w:rsid w:val="00AA7A68"/>
    <w:rsid w:val="00AF3ECB"/>
    <w:rsid w:val="00C823C6"/>
    <w:rsid w:val="00D15118"/>
    <w:rsid w:val="00D51261"/>
    <w:rsid w:val="00D86996"/>
    <w:rsid w:val="00DA1336"/>
    <w:rsid w:val="00EE7C44"/>
    <w:rsid w:val="00F00563"/>
    <w:rsid w:val="00F7501B"/>
    <w:rsid w:val="00F9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7BF3"/>
  </w:style>
  <w:style w:type="paragraph" w:styleId="Heading1">
    <w:name w:val="heading 1"/>
    <w:basedOn w:val="Normal"/>
    <w:next w:val="Normal"/>
    <w:rsid w:val="00777BF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77BF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77BF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77BF3"/>
    <w:pPr>
      <w:keepNext/>
      <w:keepLines/>
      <w:spacing w:before="160" w:after="0" w:line="312" w:lineRule="auto"/>
      <w:ind w:firstLine="720"/>
      <w:outlineLvl w:val="3"/>
    </w:pPr>
    <w:rPr>
      <w:rFonts w:ascii="Century Gothic" w:eastAsia="Century Gothic" w:hAnsi="Century Gothic" w:cs="Century Gothic"/>
      <w:b/>
      <w:u w:val="single"/>
    </w:rPr>
  </w:style>
  <w:style w:type="paragraph" w:styleId="Heading5">
    <w:name w:val="heading 5"/>
    <w:basedOn w:val="Normal"/>
    <w:next w:val="Normal"/>
    <w:rsid w:val="00777BF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777BF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77BF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77B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7BF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CB"/>
  </w:style>
  <w:style w:type="paragraph" w:styleId="Footer">
    <w:name w:val="footer"/>
    <w:basedOn w:val="Normal"/>
    <w:link w:val="FooterChar"/>
    <w:uiPriority w:val="99"/>
    <w:unhideWhenUsed/>
    <w:rsid w:val="00AF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CB"/>
  </w:style>
  <w:style w:type="paragraph" w:styleId="BalloonText">
    <w:name w:val="Balloon Text"/>
    <w:basedOn w:val="Normal"/>
    <w:link w:val="BalloonTextChar"/>
    <w:uiPriority w:val="99"/>
    <w:semiHidden/>
    <w:unhideWhenUsed/>
    <w:rsid w:val="0047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1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HIN.362938@2free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ithinsankar786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thinsankar786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PRABHU</dc:creator>
  <cp:lastModifiedBy>602HRDESK</cp:lastModifiedBy>
  <cp:revision>14</cp:revision>
  <dcterms:created xsi:type="dcterms:W3CDTF">2017-01-14T04:28:00Z</dcterms:created>
  <dcterms:modified xsi:type="dcterms:W3CDTF">2017-04-29T07:27:00Z</dcterms:modified>
</cp:coreProperties>
</file>