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7C" w:rsidRDefault="00512B89" w:rsidP="0003167C">
      <w:pPr>
        <w:ind w:left="720"/>
        <w:jc w:val="center"/>
        <w:rPr>
          <w:b/>
          <w:bCs/>
          <w:sz w:val="36"/>
          <w:szCs w:val="36"/>
          <w:lang w:val="en-GB"/>
        </w:rPr>
      </w:pPr>
      <w:r w:rsidRPr="005E5D33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7ABB6E61" wp14:editId="03867B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362075"/>
            <wp:effectExtent l="19050" t="0" r="9525" b="0"/>
            <wp:wrapSquare wrapText="bothSides"/>
            <wp:docPr id="3" name="صورة 2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D33" w:rsidRPr="005E5D33">
        <w:rPr>
          <w:b/>
          <w:bCs/>
          <w:sz w:val="36"/>
          <w:szCs w:val="36"/>
          <w:lang w:val="en-GB"/>
        </w:rPr>
        <w:t>Mohamed</w:t>
      </w:r>
    </w:p>
    <w:p w:rsidR="00693F11" w:rsidRPr="00466A69" w:rsidRDefault="0003167C" w:rsidP="0003167C">
      <w:pPr>
        <w:ind w:left="720"/>
        <w:jc w:val="center"/>
        <w:rPr>
          <w:sz w:val="28"/>
          <w:szCs w:val="28"/>
          <w:lang w:val="en-GB"/>
        </w:rPr>
      </w:pPr>
      <w:hyperlink r:id="rId10" w:history="1">
        <w:r w:rsidRPr="00753DA4">
          <w:rPr>
            <w:rStyle w:val="Hyperlink"/>
            <w:b/>
            <w:bCs/>
            <w:sz w:val="36"/>
            <w:szCs w:val="36"/>
            <w:lang w:val="en-GB"/>
          </w:rPr>
          <w:t>Mohamed.363262@2freemail.com</w:t>
        </w:r>
      </w:hyperlink>
      <w:r>
        <w:rPr>
          <w:b/>
          <w:bCs/>
          <w:sz w:val="36"/>
          <w:szCs w:val="36"/>
          <w:lang w:val="en-GB"/>
        </w:rPr>
        <w:t xml:space="preserve"> </w:t>
      </w:r>
      <w:bookmarkStart w:id="0" w:name="_GoBack"/>
      <w:bookmarkEnd w:id="0"/>
      <w:r w:rsidR="005E5D33" w:rsidRPr="005E5D33">
        <w:rPr>
          <w:b/>
          <w:bCs/>
          <w:sz w:val="36"/>
          <w:szCs w:val="36"/>
          <w:lang w:val="en-GB"/>
        </w:rPr>
        <w:t xml:space="preserve"> </w:t>
      </w:r>
    </w:p>
    <w:tbl>
      <w:tblPr>
        <w:bidiVisual/>
        <w:tblW w:w="11910" w:type="dxa"/>
        <w:tblInd w:w="-6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7B72C2" w:rsidTr="007B72C2">
        <w:trPr>
          <w:trHeight w:val="15"/>
        </w:trPr>
        <w:tc>
          <w:tcPr>
            <w:tcW w:w="11910" w:type="dxa"/>
          </w:tcPr>
          <w:p w:rsidR="007B72C2" w:rsidRPr="007B72C2" w:rsidRDefault="007B72C2" w:rsidP="00EC3858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</w:tbl>
    <w:p w:rsidR="007B72C2" w:rsidRDefault="007B72C2" w:rsidP="007B72C2">
      <w:pPr>
        <w:bidi w:val="0"/>
        <w:spacing w:after="0"/>
        <w:rPr>
          <w:b/>
          <w:bCs/>
          <w:sz w:val="32"/>
          <w:szCs w:val="32"/>
          <w:lang w:val="en-GB"/>
        </w:rPr>
      </w:pPr>
      <w:r w:rsidRPr="00225146">
        <w:rPr>
          <w:b/>
          <w:bCs/>
          <w:sz w:val="32"/>
          <w:szCs w:val="32"/>
          <w:u w:val="single"/>
          <w:lang w:val="en-GB"/>
        </w:rPr>
        <w:t>Personal statement</w:t>
      </w:r>
      <w:r w:rsidR="00840645" w:rsidRPr="00225146">
        <w:rPr>
          <w:b/>
          <w:bCs/>
          <w:sz w:val="32"/>
          <w:szCs w:val="32"/>
          <w:u w:val="single"/>
          <w:lang w:val="en-GB"/>
        </w:rPr>
        <w:t xml:space="preserve"> and </w:t>
      </w:r>
      <w:proofErr w:type="gramStart"/>
      <w:r w:rsidR="00840645" w:rsidRPr="00225146">
        <w:rPr>
          <w:b/>
          <w:bCs/>
          <w:sz w:val="32"/>
          <w:szCs w:val="32"/>
          <w:u w:val="single"/>
          <w:lang w:val="en-GB"/>
        </w:rPr>
        <w:t>objective</w:t>
      </w:r>
      <w:r>
        <w:rPr>
          <w:b/>
          <w:bCs/>
          <w:sz w:val="32"/>
          <w:szCs w:val="32"/>
          <w:lang w:val="en-GB"/>
        </w:rPr>
        <w:t xml:space="preserve"> :</w:t>
      </w:r>
      <w:proofErr w:type="gramEnd"/>
    </w:p>
    <w:p w:rsidR="00840645" w:rsidRPr="00644454" w:rsidRDefault="00D803B6" w:rsidP="0015213C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Profit – oriented civil engineer, </w:t>
      </w:r>
      <w:r w:rsidR="004150D4">
        <w:rPr>
          <w:sz w:val="28"/>
          <w:szCs w:val="28"/>
          <w:lang w:val="en-GB"/>
        </w:rPr>
        <w:t xml:space="preserve">adopting </w:t>
      </w:r>
      <w:proofErr w:type="gramStart"/>
      <w:r w:rsidR="004150D4">
        <w:rPr>
          <w:sz w:val="28"/>
          <w:szCs w:val="28"/>
          <w:lang w:val="en-GB"/>
        </w:rPr>
        <w:t>Agile</w:t>
      </w:r>
      <w:proofErr w:type="gramEnd"/>
      <w:r w:rsidR="004150D4">
        <w:rPr>
          <w:sz w:val="28"/>
          <w:szCs w:val="28"/>
          <w:lang w:val="en-GB"/>
        </w:rPr>
        <w:t xml:space="preserve"> mindset, </w:t>
      </w:r>
      <w:r>
        <w:rPr>
          <w:sz w:val="28"/>
          <w:szCs w:val="28"/>
          <w:lang w:val="en-GB"/>
        </w:rPr>
        <w:t xml:space="preserve">certified </w:t>
      </w:r>
      <w:r w:rsidR="00E24F30">
        <w:rPr>
          <w:sz w:val="28"/>
          <w:szCs w:val="28"/>
          <w:lang w:val="en-GB"/>
        </w:rPr>
        <w:t>(PMP)</w:t>
      </w:r>
      <w:r>
        <w:rPr>
          <w:sz w:val="28"/>
          <w:szCs w:val="28"/>
          <w:lang w:val="en-GB"/>
        </w:rPr>
        <w:t>, member of (PMI)</w:t>
      </w:r>
      <w:r w:rsidR="00E24F30">
        <w:rPr>
          <w:sz w:val="28"/>
          <w:szCs w:val="28"/>
          <w:lang w:val="en-GB"/>
        </w:rPr>
        <w:t xml:space="preserve"> </w:t>
      </w:r>
      <w:r w:rsidR="00840645" w:rsidRPr="00644454">
        <w:rPr>
          <w:sz w:val="28"/>
          <w:szCs w:val="28"/>
          <w:lang w:val="en-GB"/>
        </w:rPr>
        <w:t xml:space="preserve">with 23 years </w:t>
      </w:r>
      <w:r w:rsidR="00B91B08" w:rsidRPr="00644454">
        <w:rPr>
          <w:sz w:val="28"/>
          <w:szCs w:val="28"/>
          <w:lang w:val="en-GB"/>
        </w:rPr>
        <w:t xml:space="preserve">of </w:t>
      </w:r>
      <w:r w:rsidR="00E24F30">
        <w:rPr>
          <w:sz w:val="28"/>
          <w:szCs w:val="28"/>
          <w:lang w:val="en-GB"/>
        </w:rPr>
        <w:t xml:space="preserve">extensive </w:t>
      </w:r>
      <w:r w:rsidR="00B91B08" w:rsidRPr="00644454">
        <w:rPr>
          <w:sz w:val="28"/>
          <w:szCs w:val="28"/>
          <w:lang w:val="en-GB"/>
        </w:rPr>
        <w:t xml:space="preserve">experience in the fields of contracting, consultancy engineering services and real estate </w:t>
      </w:r>
      <w:r w:rsidR="000B5483">
        <w:rPr>
          <w:sz w:val="28"/>
          <w:szCs w:val="28"/>
          <w:lang w:val="en-GB"/>
        </w:rPr>
        <w:t>develop</w:t>
      </w:r>
      <w:r w:rsidR="000B5483" w:rsidRPr="00644454">
        <w:rPr>
          <w:sz w:val="28"/>
          <w:szCs w:val="28"/>
          <w:lang w:val="en-GB"/>
        </w:rPr>
        <w:t>ment</w:t>
      </w:r>
      <w:r w:rsidR="00B91B08" w:rsidRPr="00644454">
        <w:rPr>
          <w:sz w:val="28"/>
          <w:szCs w:val="28"/>
          <w:lang w:val="en-GB"/>
        </w:rPr>
        <w:t>.</w:t>
      </w:r>
      <w:r w:rsidR="00BD7800">
        <w:rPr>
          <w:sz w:val="28"/>
          <w:szCs w:val="28"/>
          <w:lang w:val="en-GB"/>
        </w:rPr>
        <w:t xml:space="preserve"> </w:t>
      </w:r>
      <w:r w:rsidR="00644454" w:rsidRPr="00644454">
        <w:rPr>
          <w:sz w:val="28"/>
          <w:szCs w:val="28"/>
          <w:lang w:val="en-GB"/>
        </w:rPr>
        <w:t xml:space="preserve">Consistently identifies and accelerates strategic measures to improve performance with sustained operational results. </w:t>
      </w:r>
      <w:proofErr w:type="gramStart"/>
      <w:r w:rsidR="00644454" w:rsidRPr="00644454">
        <w:rPr>
          <w:sz w:val="28"/>
          <w:szCs w:val="28"/>
          <w:lang w:val="en-GB"/>
        </w:rPr>
        <w:t>Forges long-lasting client and</w:t>
      </w:r>
      <w:r w:rsidR="00644454">
        <w:rPr>
          <w:sz w:val="28"/>
          <w:szCs w:val="28"/>
          <w:lang w:val="en-GB"/>
        </w:rPr>
        <w:t xml:space="preserve"> </w:t>
      </w:r>
      <w:r w:rsidR="00644454" w:rsidRPr="00644454">
        <w:rPr>
          <w:sz w:val="28"/>
          <w:szCs w:val="28"/>
          <w:lang w:val="en-GB"/>
        </w:rPr>
        <w:t>business partner relationships to mutually benefit all parties.</w:t>
      </w:r>
      <w:proofErr w:type="gramEnd"/>
    </w:p>
    <w:p w:rsidR="00644454" w:rsidRPr="00644454" w:rsidRDefault="00644454" w:rsidP="0015213C">
      <w:pPr>
        <w:bidi w:val="0"/>
        <w:spacing w:after="0"/>
        <w:jc w:val="both"/>
        <w:rPr>
          <w:sz w:val="28"/>
          <w:szCs w:val="28"/>
          <w:lang w:val="en-GB"/>
        </w:rPr>
      </w:pPr>
      <w:r w:rsidRPr="00644454">
        <w:rPr>
          <w:sz w:val="28"/>
          <w:szCs w:val="28"/>
          <w:lang w:val="en-GB"/>
        </w:rPr>
        <w:t xml:space="preserve">Looking for a challenging new role where </w:t>
      </w:r>
      <w:r w:rsidR="00C92E9F">
        <w:rPr>
          <w:sz w:val="28"/>
          <w:szCs w:val="28"/>
          <w:lang w:val="en-GB"/>
        </w:rPr>
        <w:t xml:space="preserve">a combination </w:t>
      </w:r>
      <w:r w:rsidR="0020622E">
        <w:rPr>
          <w:sz w:val="28"/>
          <w:szCs w:val="28"/>
          <w:lang w:val="en-GB"/>
        </w:rPr>
        <w:t>of (discipline</w:t>
      </w:r>
      <w:r w:rsidR="00C92E9F">
        <w:rPr>
          <w:sz w:val="28"/>
          <w:szCs w:val="28"/>
          <w:lang w:val="en-GB"/>
        </w:rPr>
        <w:t xml:space="preserve">, </w:t>
      </w:r>
      <w:r w:rsidR="0020622E">
        <w:rPr>
          <w:sz w:val="28"/>
          <w:szCs w:val="28"/>
          <w:lang w:val="en-GB"/>
        </w:rPr>
        <w:t xml:space="preserve">commitment, </w:t>
      </w:r>
      <w:proofErr w:type="gramStart"/>
      <w:r w:rsidR="0020622E">
        <w:rPr>
          <w:sz w:val="28"/>
          <w:szCs w:val="28"/>
          <w:lang w:val="en-GB"/>
        </w:rPr>
        <w:t>knowledge</w:t>
      </w:r>
      <w:proofErr w:type="gramEnd"/>
      <w:r w:rsidR="0020622E">
        <w:rPr>
          <w:sz w:val="28"/>
          <w:szCs w:val="28"/>
          <w:lang w:val="en-GB"/>
        </w:rPr>
        <w:t>, gained expertise</w:t>
      </w:r>
      <w:r w:rsidR="008F0BFF">
        <w:rPr>
          <w:sz w:val="28"/>
          <w:szCs w:val="28"/>
          <w:lang w:val="en-GB"/>
        </w:rPr>
        <w:t>, integration</w:t>
      </w:r>
      <w:r w:rsidR="0020622E">
        <w:rPr>
          <w:sz w:val="28"/>
          <w:szCs w:val="28"/>
          <w:lang w:val="en-GB"/>
        </w:rPr>
        <w:t xml:space="preserve"> and personal features) </w:t>
      </w:r>
      <w:r w:rsidR="000B5483">
        <w:rPr>
          <w:sz w:val="28"/>
          <w:szCs w:val="28"/>
          <w:lang w:val="en-GB"/>
        </w:rPr>
        <w:t>would be</w:t>
      </w:r>
      <w:r w:rsidR="008F0BFF">
        <w:rPr>
          <w:sz w:val="28"/>
          <w:szCs w:val="28"/>
          <w:lang w:val="en-GB"/>
        </w:rPr>
        <w:t xml:space="preserve"> essential,</w:t>
      </w:r>
      <w:r w:rsidR="0020622E">
        <w:rPr>
          <w:sz w:val="28"/>
          <w:szCs w:val="28"/>
          <w:lang w:val="en-GB"/>
        </w:rPr>
        <w:t xml:space="preserve"> position where </w:t>
      </w:r>
      <w:r w:rsidR="00B512E6">
        <w:rPr>
          <w:sz w:val="28"/>
          <w:szCs w:val="28"/>
          <w:lang w:val="en-GB"/>
        </w:rPr>
        <w:t>client facing, lon</w:t>
      </w:r>
      <w:r w:rsidRPr="00644454">
        <w:rPr>
          <w:sz w:val="28"/>
          <w:szCs w:val="28"/>
          <w:lang w:val="en-GB"/>
        </w:rPr>
        <w:t xml:space="preserve">g working hours and obstacles would be highly anticipated. </w:t>
      </w:r>
    </w:p>
    <w:tbl>
      <w:tblPr>
        <w:tblW w:w="11895" w:type="dxa"/>
        <w:tblInd w:w="-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95"/>
      </w:tblGrid>
      <w:tr w:rsidR="00644454" w:rsidTr="009879D5">
        <w:trPr>
          <w:trHeight w:val="70"/>
        </w:trPr>
        <w:tc>
          <w:tcPr>
            <w:tcW w:w="11895" w:type="dxa"/>
          </w:tcPr>
          <w:p w:rsidR="00644454" w:rsidRDefault="00644454" w:rsidP="0015213C">
            <w:pPr>
              <w:bidi w:val="0"/>
              <w:spacing w:after="0"/>
              <w:rPr>
                <w:sz w:val="28"/>
                <w:szCs w:val="28"/>
                <w:lang w:val="en-GB"/>
              </w:rPr>
            </w:pPr>
          </w:p>
        </w:tc>
      </w:tr>
    </w:tbl>
    <w:p w:rsidR="00D47C66" w:rsidRPr="00CE635D" w:rsidRDefault="00CE63C6" w:rsidP="009879D5">
      <w:pPr>
        <w:bidi w:val="0"/>
        <w:spacing w:after="0" w:line="240" w:lineRule="auto"/>
        <w:rPr>
          <w:b/>
          <w:bCs/>
          <w:sz w:val="32"/>
          <w:szCs w:val="32"/>
          <w:lang w:val="en-GB"/>
        </w:rPr>
      </w:pPr>
      <w:r w:rsidRPr="00225146">
        <w:rPr>
          <w:b/>
          <w:bCs/>
          <w:sz w:val="32"/>
          <w:szCs w:val="32"/>
          <w:u w:val="single"/>
          <w:lang w:val="en-GB"/>
        </w:rPr>
        <w:t xml:space="preserve">Areas of </w:t>
      </w:r>
      <w:proofErr w:type="gramStart"/>
      <w:r w:rsidRPr="00225146">
        <w:rPr>
          <w:b/>
          <w:bCs/>
          <w:sz w:val="32"/>
          <w:szCs w:val="32"/>
          <w:u w:val="single"/>
          <w:lang w:val="en-GB"/>
        </w:rPr>
        <w:t>expertise</w:t>
      </w:r>
      <w:r w:rsidRPr="00CE635D">
        <w:rPr>
          <w:b/>
          <w:bCs/>
          <w:sz w:val="32"/>
          <w:szCs w:val="32"/>
          <w:lang w:val="en-GB"/>
        </w:rPr>
        <w:t xml:space="preserve"> :</w:t>
      </w:r>
      <w:proofErr w:type="gramEnd"/>
      <w:r w:rsidRPr="00CE635D">
        <w:rPr>
          <w:b/>
          <w:bCs/>
          <w:sz w:val="32"/>
          <w:szCs w:val="32"/>
          <w:lang w:val="en-GB"/>
        </w:rPr>
        <w:t xml:space="preserve"> </w:t>
      </w:r>
    </w:p>
    <w:p w:rsidR="00870D75" w:rsidRDefault="00706498" w:rsidP="00706498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Portfolio management</w:t>
      </w:r>
      <w:r w:rsidR="00A551EE">
        <w:rPr>
          <w:sz w:val="28"/>
          <w:szCs w:val="28"/>
          <w:lang w:val="en-GB"/>
        </w:rPr>
        <w:t>, Program management</w:t>
      </w:r>
      <w:r>
        <w:rPr>
          <w:sz w:val="28"/>
          <w:szCs w:val="28"/>
          <w:lang w:val="en-GB"/>
        </w:rPr>
        <w:t>,</w:t>
      </w:r>
      <w:r w:rsidR="00A551E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Project management </w:t>
      </w:r>
      <w:r w:rsidR="00A551EE">
        <w:rPr>
          <w:sz w:val="28"/>
          <w:szCs w:val="28"/>
          <w:lang w:val="en-GB"/>
        </w:rPr>
        <w:t>and (PMO)</w:t>
      </w:r>
      <w:r w:rsidR="00870D75">
        <w:rPr>
          <w:sz w:val="28"/>
          <w:szCs w:val="28"/>
          <w:lang w:val="en-GB"/>
        </w:rPr>
        <w:t>.</w:t>
      </w:r>
    </w:p>
    <w:p w:rsidR="008A06F8" w:rsidRPr="00E704A1" w:rsidRDefault="008A06F8" w:rsidP="00E704A1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 w:rsidRPr="00E704A1">
        <w:rPr>
          <w:sz w:val="28"/>
          <w:szCs w:val="28"/>
          <w:lang w:val="en-GB"/>
        </w:rPr>
        <w:t>Methodology definition, metrics definition, process development and improvement.</w:t>
      </w:r>
    </w:p>
    <w:p w:rsidR="008A06F8" w:rsidRDefault="008A06F8" w:rsidP="0015213C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resource</w:t>
      </w:r>
      <w:proofErr w:type="gramEnd"/>
      <w:r>
        <w:rPr>
          <w:sz w:val="28"/>
          <w:szCs w:val="28"/>
          <w:lang w:val="en-GB"/>
        </w:rPr>
        <w:t xml:space="preserve"> management, schedule/cost/scope management,</w:t>
      </w:r>
      <w:r w:rsidRPr="008A06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risk management, </w:t>
      </w:r>
      <w:r w:rsidRPr="008A06F8">
        <w:rPr>
          <w:sz w:val="28"/>
          <w:szCs w:val="28"/>
          <w:lang w:val="en-GB"/>
        </w:rPr>
        <w:t>stakeho</w:t>
      </w:r>
      <w:r>
        <w:rPr>
          <w:sz w:val="28"/>
          <w:szCs w:val="28"/>
          <w:lang w:val="en-GB"/>
        </w:rPr>
        <w:t>lder management, communications,</w:t>
      </w:r>
      <w:r w:rsidRPr="008A06F8">
        <w:rPr>
          <w:sz w:val="28"/>
          <w:szCs w:val="28"/>
          <w:lang w:val="en-GB"/>
        </w:rPr>
        <w:t xml:space="preserve"> project integration</w:t>
      </w:r>
      <w:r w:rsidR="00EC3858">
        <w:rPr>
          <w:sz w:val="28"/>
          <w:szCs w:val="28"/>
          <w:lang w:val="en-GB"/>
        </w:rPr>
        <w:t xml:space="preserve"> and reporting.</w:t>
      </w:r>
    </w:p>
    <w:p w:rsidR="00870D75" w:rsidRPr="0015213C" w:rsidRDefault="0015213C" w:rsidP="0015213C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Strategic planning/analysis, f</w:t>
      </w:r>
      <w:r w:rsidR="00870D75" w:rsidRPr="0015213C">
        <w:rPr>
          <w:sz w:val="28"/>
          <w:szCs w:val="28"/>
          <w:lang w:val="en-GB"/>
        </w:rPr>
        <w:t>easibility studies and Projects</w:t>
      </w:r>
      <w:r w:rsidR="008A06F8" w:rsidRPr="0015213C">
        <w:rPr>
          <w:sz w:val="28"/>
          <w:szCs w:val="28"/>
          <w:lang w:val="en-GB"/>
        </w:rPr>
        <w:t>'</w:t>
      </w:r>
      <w:r w:rsidR="00870D75" w:rsidRPr="0015213C">
        <w:rPr>
          <w:sz w:val="28"/>
          <w:szCs w:val="28"/>
          <w:lang w:val="en-GB"/>
        </w:rPr>
        <w:t xml:space="preserve"> finance</w:t>
      </w:r>
      <w:r w:rsidR="008A06F8" w:rsidRPr="0015213C">
        <w:rPr>
          <w:sz w:val="28"/>
          <w:szCs w:val="28"/>
          <w:lang w:val="en-GB"/>
        </w:rPr>
        <w:t xml:space="preserve"> solutions</w:t>
      </w:r>
      <w:r w:rsidR="00870D75" w:rsidRPr="0015213C">
        <w:rPr>
          <w:sz w:val="28"/>
          <w:szCs w:val="28"/>
          <w:lang w:val="en-GB"/>
        </w:rPr>
        <w:t>.</w:t>
      </w:r>
    </w:p>
    <w:p w:rsidR="00CE63C6" w:rsidRDefault="00567474" w:rsidP="00567474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Budget management, </w:t>
      </w:r>
      <w:r w:rsidR="00CE63C6">
        <w:rPr>
          <w:sz w:val="28"/>
          <w:szCs w:val="28"/>
          <w:lang w:val="en-GB"/>
        </w:rPr>
        <w:t>cost</w:t>
      </w:r>
      <w:r>
        <w:rPr>
          <w:sz w:val="28"/>
          <w:szCs w:val="28"/>
          <w:lang w:val="en-GB"/>
        </w:rPr>
        <w:t>-v profit (CVP) analysis and funding limits reconciliation</w:t>
      </w:r>
      <w:r w:rsidR="00CE63C6">
        <w:rPr>
          <w:sz w:val="28"/>
          <w:szCs w:val="28"/>
          <w:lang w:val="en-GB"/>
        </w:rPr>
        <w:t>.</w:t>
      </w:r>
    </w:p>
    <w:p w:rsidR="00CE63C6" w:rsidRDefault="00B83CB1" w:rsidP="00E704A1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Relationship</w:t>
      </w:r>
      <w:r w:rsidR="00E704A1">
        <w:rPr>
          <w:sz w:val="28"/>
          <w:szCs w:val="28"/>
          <w:lang w:val="en-GB"/>
        </w:rPr>
        <w:t xml:space="preserve"> and team</w:t>
      </w:r>
      <w:r>
        <w:rPr>
          <w:sz w:val="28"/>
          <w:szCs w:val="28"/>
          <w:lang w:val="en-GB"/>
        </w:rPr>
        <w:t xml:space="preserve"> building</w:t>
      </w:r>
      <w:r w:rsidR="00567474">
        <w:rPr>
          <w:sz w:val="28"/>
          <w:szCs w:val="28"/>
          <w:lang w:val="en-GB"/>
        </w:rPr>
        <w:t>,</w:t>
      </w:r>
      <w:r w:rsidR="00E704A1">
        <w:rPr>
          <w:sz w:val="28"/>
          <w:szCs w:val="28"/>
          <w:lang w:val="en-GB"/>
        </w:rPr>
        <w:t xml:space="preserve"> </w:t>
      </w:r>
      <w:r w:rsidR="00567474">
        <w:rPr>
          <w:sz w:val="28"/>
          <w:szCs w:val="28"/>
          <w:lang w:val="en-GB"/>
        </w:rPr>
        <w:t>conflict</w:t>
      </w:r>
      <w:r w:rsidR="00E704A1">
        <w:rPr>
          <w:sz w:val="28"/>
          <w:szCs w:val="28"/>
          <w:lang w:val="en-GB"/>
        </w:rPr>
        <w:t xml:space="preserve"> management, effective decision making, influencing, communication skills, emotional </w:t>
      </w:r>
      <w:proofErr w:type="gramStart"/>
      <w:r w:rsidR="00E704A1">
        <w:rPr>
          <w:sz w:val="28"/>
          <w:szCs w:val="28"/>
          <w:lang w:val="en-GB"/>
        </w:rPr>
        <w:t>intelligence</w:t>
      </w:r>
      <w:r w:rsidR="0056747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and</w:t>
      </w:r>
      <w:proofErr w:type="gramEnd"/>
      <w:r>
        <w:rPr>
          <w:sz w:val="28"/>
          <w:szCs w:val="28"/>
          <w:lang w:val="en-GB"/>
        </w:rPr>
        <w:t xml:space="preserve"> leadership.</w:t>
      </w:r>
    </w:p>
    <w:p w:rsidR="00B615CB" w:rsidRDefault="008F0BFF" w:rsidP="008F0BFF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Contracts' negotiations, selection criteria, bidding doc.</w:t>
      </w:r>
      <w:proofErr w:type="gramStart"/>
      <w:r>
        <w:rPr>
          <w:sz w:val="28"/>
          <w:szCs w:val="28"/>
          <w:lang w:val="en-GB"/>
        </w:rPr>
        <w:t>,(</w:t>
      </w:r>
      <w:proofErr w:type="gramEnd"/>
      <w:r>
        <w:rPr>
          <w:sz w:val="28"/>
          <w:szCs w:val="28"/>
          <w:lang w:val="en-GB"/>
        </w:rPr>
        <w:t xml:space="preserve">RFQ) and </w:t>
      </w:r>
      <w:r w:rsidR="00706498">
        <w:rPr>
          <w:sz w:val="28"/>
          <w:szCs w:val="28"/>
          <w:lang w:val="en-GB"/>
        </w:rPr>
        <w:t>vendors analysis</w:t>
      </w:r>
      <w:r w:rsidR="00B615CB">
        <w:rPr>
          <w:sz w:val="28"/>
          <w:szCs w:val="28"/>
          <w:lang w:val="en-GB"/>
        </w:rPr>
        <w:t>.</w:t>
      </w:r>
    </w:p>
    <w:p w:rsidR="00541FA9" w:rsidRDefault="00541FA9" w:rsidP="0015213C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Work</w:t>
      </w:r>
      <w:r w:rsidR="008F0BFF">
        <w:rPr>
          <w:sz w:val="28"/>
          <w:szCs w:val="28"/>
          <w:lang w:val="en-GB"/>
        </w:rPr>
        <w:t>ing</w:t>
      </w:r>
      <w:r>
        <w:rPr>
          <w:sz w:val="28"/>
          <w:szCs w:val="28"/>
          <w:lang w:val="en-GB"/>
        </w:rPr>
        <w:t xml:space="preserve"> to deadlines under diversified kinds of pressure.</w:t>
      </w:r>
    </w:p>
    <w:p w:rsidR="008F1A7B" w:rsidRPr="00870D75" w:rsidRDefault="00541FA9" w:rsidP="0015213C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Problems identification and solving, flexible and positive </w:t>
      </w:r>
      <w:r w:rsidR="00FD55EA">
        <w:rPr>
          <w:sz w:val="28"/>
          <w:szCs w:val="28"/>
          <w:lang w:val="en-GB"/>
        </w:rPr>
        <w:t>thinking.</w:t>
      </w:r>
    </w:p>
    <w:p w:rsidR="00B83CB1" w:rsidRDefault="00541FA9" w:rsidP="0015213C">
      <w:pPr>
        <w:pStyle w:val="ListParagraph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E97AA4">
        <w:rPr>
          <w:sz w:val="28"/>
          <w:szCs w:val="28"/>
          <w:lang w:val="en-GB"/>
        </w:rPr>
        <w:t>Proficiency in all areas of Microsoft Office</w:t>
      </w:r>
      <w:r w:rsidR="00FD55EA">
        <w:rPr>
          <w:sz w:val="28"/>
          <w:szCs w:val="28"/>
          <w:lang w:val="en-GB"/>
        </w:rPr>
        <w:t>.</w:t>
      </w:r>
    </w:p>
    <w:tbl>
      <w:tblPr>
        <w:tblW w:w="11865" w:type="dxa"/>
        <w:tblInd w:w="-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9429D7" w:rsidTr="009429D7">
        <w:trPr>
          <w:trHeight w:val="100"/>
        </w:trPr>
        <w:tc>
          <w:tcPr>
            <w:tcW w:w="11865" w:type="dxa"/>
          </w:tcPr>
          <w:p w:rsidR="009429D7" w:rsidRDefault="009429D7" w:rsidP="0015213C">
            <w:pPr>
              <w:pStyle w:val="ListParagraph"/>
              <w:bidi w:val="0"/>
              <w:spacing w:after="0"/>
              <w:ind w:left="0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9429D7" w:rsidRPr="00CE635D" w:rsidRDefault="00E20963" w:rsidP="009429D7">
      <w:pPr>
        <w:jc w:val="right"/>
        <w:rPr>
          <w:b/>
          <w:bCs/>
          <w:sz w:val="32"/>
          <w:szCs w:val="32"/>
          <w:lang w:val="en-GB"/>
        </w:rPr>
      </w:pPr>
      <w:r w:rsidRPr="00225146">
        <w:rPr>
          <w:b/>
          <w:bCs/>
          <w:sz w:val="32"/>
          <w:szCs w:val="32"/>
          <w:u w:val="single"/>
          <w:lang w:val="en-GB"/>
        </w:rPr>
        <w:t>Professional</w:t>
      </w:r>
      <w:r w:rsidR="009429D7" w:rsidRPr="00225146">
        <w:rPr>
          <w:b/>
          <w:bCs/>
          <w:sz w:val="32"/>
          <w:szCs w:val="32"/>
          <w:u w:val="single"/>
          <w:lang w:val="en-GB"/>
        </w:rPr>
        <w:t xml:space="preserve"> </w:t>
      </w:r>
      <w:proofErr w:type="gramStart"/>
      <w:r w:rsidRPr="00225146">
        <w:rPr>
          <w:b/>
          <w:bCs/>
          <w:sz w:val="32"/>
          <w:szCs w:val="32"/>
          <w:u w:val="single"/>
          <w:lang w:val="en-GB"/>
        </w:rPr>
        <w:t>experience</w:t>
      </w:r>
      <w:r w:rsidRPr="00CE635D">
        <w:rPr>
          <w:b/>
          <w:bCs/>
          <w:sz w:val="32"/>
          <w:szCs w:val="32"/>
          <w:lang w:val="en-GB"/>
        </w:rPr>
        <w:t xml:space="preserve"> :</w:t>
      </w:r>
      <w:proofErr w:type="gramEnd"/>
    </w:p>
    <w:p w:rsidR="00BD73BE" w:rsidRDefault="00B726C1" w:rsidP="00BD73BE">
      <w:pPr>
        <w:spacing w:after="0"/>
        <w:jc w:val="right"/>
        <w:rPr>
          <w:b/>
          <w:bCs/>
          <w:sz w:val="36"/>
          <w:szCs w:val="36"/>
          <w:lang w:val="en-GB"/>
        </w:rPr>
      </w:pPr>
      <w:r>
        <w:rPr>
          <w:b/>
          <w:bCs/>
          <w:sz w:val="32"/>
          <w:szCs w:val="32"/>
          <w:lang w:val="en-GB"/>
        </w:rPr>
        <w:t>Head of Project management</w:t>
      </w:r>
      <w:r>
        <w:rPr>
          <w:b/>
          <w:bCs/>
          <w:sz w:val="36"/>
          <w:szCs w:val="36"/>
          <w:lang w:val="en-GB"/>
        </w:rPr>
        <w:t xml:space="preserve"> </w:t>
      </w:r>
      <w:r w:rsidRPr="00B726C1">
        <w:rPr>
          <w:b/>
          <w:bCs/>
          <w:sz w:val="32"/>
          <w:szCs w:val="32"/>
          <w:lang w:val="en-GB"/>
        </w:rPr>
        <w:t xml:space="preserve">department  </w:t>
      </w:r>
      <w:r>
        <w:rPr>
          <w:b/>
          <w:bCs/>
          <w:sz w:val="36"/>
          <w:szCs w:val="36"/>
          <w:lang w:val="en-GB"/>
        </w:rPr>
        <w:t xml:space="preserve">                </w:t>
      </w:r>
      <w:r w:rsidR="00BD73BE">
        <w:rPr>
          <w:b/>
          <w:bCs/>
          <w:sz w:val="36"/>
          <w:szCs w:val="36"/>
          <w:lang w:val="en-GB"/>
        </w:rPr>
        <w:t xml:space="preserve"> </w:t>
      </w:r>
      <w:r w:rsidR="00BD73BE" w:rsidRPr="00BD73BE">
        <w:rPr>
          <w:b/>
          <w:bCs/>
          <w:sz w:val="32"/>
          <w:szCs w:val="32"/>
          <w:lang w:val="en-GB"/>
        </w:rPr>
        <w:t>2009 – 2016</w:t>
      </w:r>
    </w:p>
    <w:p w:rsidR="00BD73BE" w:rsidRDefault="00BD73BE" w:rsidP="00BD73BE">
      <w:pPr>
        <w:spacing w:after="0"/>
        <w:jc w:val="right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Alaren</w:t>
      </w:r>
      <w:proofErr w:type="spellEnd"/>
      <w:r>
        <w:rPr>
          <w:sz w:val="28"/>
          <w:szCs w:val="28"/>
          <w:lang w:val="en-GB"/>
        </w:rPr>
        <w:t xml:space="preserve"> holding company – Riyadh – Saudi Arabia</w:t>
      </w:r>
    </w:p>
    <w:p w:rsidR="00BD73BE" w:rsidRPr="00CE635D" w:rsidRDefault="00BD73BE" w:rsidP="008F1A7B">
      <w:pPr>
        <w:bidi w:val="0"/>
        <w:spacing w:after="0"/>
        <w:rPr>
          <w:b/>
          <w:bCs/>
          <w:sz w:val="32"/>
          <w:szCs w:val="32"/>
          <w:lang w:val="en-GB"/>
        </w:rPr>
      </w:pPr>
      <w:r w:rsidRPr="00CE635D">
        <w:rPr>
          <w:b/>
          <w:bCs/>
          <w:sz w:val="32"/>
          <w:szCs w:val="32"/>
          <w:lang w:val="en-GB"/>
        </w:rPr>
        <w:t xml:space="preserve">Key achievements and </w:t>
      </w:r>
      <w:proofErr w:type="gramStart"/>
      <w:r w:rsidRPr="00CE635D">
        <w:rPr>
          <w:b/>
          <w:bCs/>
          <w:sz w:val="32"/>
          <w:szCs w:val="32"/>
          <w:lang w:val="en-GB"/>
        </w:rPr>
        <w:t>responsibilities :</w:t>
      </w:r>
      <w:proofErr w:type="gramEnd"/>
    </w:p>
    <w:p w:rsidR="00B708A7" w:rsidRPr="008F1A7B" w:rsidRDefault="002721C7" w:rsidP="002920E3">
      <w:pPr>
        <w:pStyle w:val="ListParagraph"/>
        <w:numPr>
          <w:ilvl w:val="0"/>
          <w:numId w:val="7"/>
        </w:num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sz w:val="28"/>
          <w:szCs w:val="28"/>
          <w:lang w:val="en-GB"/>
        </w:rPr>
        <w:t xml:space="preserve">Increasing of company's </w:t>
      </w:r>
      <w:r w:rsidR="009879D5">
        <w:rPr>
          <w:sz w:val="28"/>
          <w:szCs w:val="28"/>
          <w:lang w:val="en-GB"/>
        </w:rPr>
        <w:t>turnover</w:t>
      </w:r>
      <w:r>
        <w:rPr>
          <w:sz w:val="28"/>
          <w:szCs w:val="28"/>
          <w:lang w:val="en-GB"/>
        </w:rPr>
        <w:t xml:space="preserve"> from </w:t>
      </w:r>
      <w:r w:rsidR="002920E3">
        <w:rPr>
          <w:sz w:val="28"/>
          <w:szCs w:val="28"/>
          <w:lang w:val="en-GB"/>
        </w:rPr>
        <w:t>8</w:t>
      </w:r>
      <w:r>
        <w:rPr>
          <w:sz w:val="28"/>
          <w:szCs w:val="28"/>
          <w:lang w:val="en-GB"/>
        </w:rPr>
        <w:t xml:space="preserve">2 </w:t>
      </w:r>
      <w:r w:rsidR="002920E3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 xml:space="preserve"> (2008) to </w:t>
      </w:r>
      <w:r w:rsidR="002920E3">
        <w:rPr>
          <w:sz w:val="28"/>
          <w:szCs w:val="28"/>
          <w:lang w:val="en-GB"/>
        </w:rPr>
        <w:t>1.2 B</w:t>
      </w:r>
      <w:r>
        <w:rPr>
          <w:sz w:val="28"/>
          <w:szCs w:val="28"/>
          <w:lang w:val="en-GB"/>
        </w:rPr>
        <w:t xml:space="preserve"> (2015).</w:t>
      </w:r>
    </w:p>
    <w:p w:rsidR="003B4E81" w:rsidRPr="003B4E81" w:rsidRDefault="002721C7" w:rsidP="002D6A60">
      <w:pPr>
        <w:pStyle w:val="ListParagraph"/>
        <w:numPr>
          <w:ilvl w:val="0"/>
          <w:numId w:val="7"/>
        </w:num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sz w:val="28"/>
          <w:szCs w:val="28"/>
          <w:lang w:val="en-GB"/>
        </w:rPr>
        <w:lastRenderedPageBreak/>
        <w:t>P</w:t>
      </w:r>
      <w:r w:rsidR="00B726C1">
        <w:rPr>
          <w:sz w:val="28"/>
          <w:szCs w:val="28"/>
          <w:lang w:val="en-GB"/>
        </w:rPr>
        <w:t>erformed planning and</w:t>
      </w:r>
      <w:r>
        <w:rPr>
          <w:sz w:val="28"/>
          <w:szCs w:val="28"/>
          <w:lang w:val="en-GB"/>
        </w:rPr>
        <w:t xml:space="preserve"> feasibility studies</w:t>
      </w:r>
      <w:r w:rsidR="002D6A60">
        <w:rPr>
          <w:sz w:val="28"/>
          <w:szCs w:val="28"/>
          <w:lang w:val="en-GB"/>
        </w:rPr>
        <w:t xml:space="preserve"> of proposed projects</w:t>
      </w:r>
      <w:r>
        <w:rPr>
          <w:sz w:val="28"/>
          <w:szCs w:val="28"/>
          <w:lang w:val="en-GB"/>
        </w:rPr>
        <w:t xml:space="preserve"> </w:t>
      </w:r>
      <w:r w:rsidR="00B726C1">
        <w:rPr>
          <w:sz w:val="28"/>
          <w:szCs w:val="28"/>
          <w:lang w:val="en-GB"/>
        </w:rPr>
        <w:t>then</w:t>
      </w:r>
      <w:r w:rsidR="002D6A60">
        <w:rPr>
          <w:sz w:val="28"/>
          <w:szCs w:val="28"/>
          <w:lang w:val="en-GB"/>
        </w:rPr>
        <w:t xml:space="preserve"> negotiated them</w:t>
      </w:r>
      <w:r w:rsidR="003B4E81">
        <w:rPr>
          <w:sz w:val="28"/>
          <w:szCs w:val="28"/>
          <w:lang w:val="en-GB"/>
        </w:rPr>
        <w:t xml:space="preserve"> with clients and investors</w:t>
      </w:r>
      <w:r w:rsidR="002D6A60">
        <w:rPr>
          <w:sz w:val="28"/>
          <w:szCs w:val="28"/>
          <w:lang w:val="en-GB"/>
        </w:rPr>
        <w:t xml:space="preserve"> which led to winning of 440m worth projects.</w:t>
      </w:r>
    </w:p>
    <w:p w:rsidR="003B4E81" w:rsidRDefault="003B4E81" w:rsidP="003B4E81">
      <w:pPr>
        <w:pStyle w:val="ListParagraph"/>
        <w:numPr>
          <w:ilvl w:val="0"/>
          <w:numId w:val="7"/>
        </w:num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sz w:val="28"/>
          <w:szCs w:val="28"/>
          <w:lang w:val="en-GB"/>
        </w:rPr>
        <w:t xml:space="preserve">Managing </w:t>
      </w:r>
      <w:r w:rsidR="00422189">
        <w:rPr>
          <w:sz w:val="28"/>
          <w:szCs w:val="28"/>
          <w:lang w:val="en-GB"/>
        </w:rPr>
        <w:t xml:space="preserve">resources, cost, time </w:t>
      </w:r>
      <w:r w:rsidR="00EF6E04">
        <w:rPr>
          <w:sz w:val="28"/>
          <w:szCs w:val="28"/>
          <w:lang w:val="en-GB"/>
        </w:rPr>
        <w:t xml:space="preserve">and quality </w:t>
      </w:r>
      <w:r>
        <w:rPr>
          <w:sz w:val="28"/>
          <w:szCs w:val="28"/>
          <w:lang w:val="en-GB"/>
        </w:rPr>
        <w:t>of ongoing project</w:t>
      </w:r>
      <w:r w:rsidR="00EF6E04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.</w:t>
      </w:r>
    </w:p>
    <w:p w:rsidR="003B4E81" w:rsidRPr="003B4E81" w:rsidRDefault="00FD7930" w:rsidP="003B4E81">
      <w:pPr>
        <w:pStyle w:val="ListParagraph"/>
        <w:numPr>
          <w:ilvl w:val="0"/>
          <w:numId w:val="7"/>
        </w:numPr>
        <w:bidi w:val="0"/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Change control, risk management,</w:t>
      </w:r>
      <w:r w:rsidR="00532045">
        <w:rPr>
          <w:sz w:val="28"/>
          <w:szCs w:val="28"/>
          <w:lang w:val="en-GB"/>
        </w:rPr>
        <w:t xml:space="preserve"> stakeholders</w:t>
      </w:r>
      <w:r>
        <w:rPr>
          <w:sz w:val="28"/>
          <w:szCs w:val="28"/>
          <w:lang w:val="en-GB"/>
        </w:rPr>
        <w:t xml:space="preserve"> and communication</w:t>
      </w:r>
      <w:r w:rsidR="00532045">
        <w:rPr>
          <w:sz w:val="28"/>
          <w:szCs w:val="28"/>
          <w:lang w:val="en-GB"/>
        </w:rPr>
        <w:t xml:space="preserve"> management.</w:t>
      </w:r>
    </w:p>
    <w:p w:rsidR="003B6959" w:rsidRPr="00B726C1" w:rsidRDefault="003B6959" w:rsidP="00B726C1">
      <w:pPr>
        <w:pStyle w:val="ListParagraph"/>
        <w:numPr>
          <w:ilvl w:val="0"/>
          <w:numId w:val="7"/>
        </w:num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Review and modifying of contracts (terms, conditions and cost).</w:t>
      </w:r>
    </w:p>
    <w:p w:rsidR="002721C7" w:rsidRDefault="003B6959" w:rsidP="00B726C1">
      <w:pPr>
        <w:pStyle w:val="ListParagraph"/>
        <w:numPr>
          <w:ilvl w:val="0"/>
          <w:numId w:val="7"/>
        </w:num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sz w:val="28"/>
          <w:szCs w:val="28"/>
          <w:lang w:val="en-GB"/>
        </w:rPr>
        <w:t xml:space="preserve">Negotiate prices with </w:t>
      </w:r>
      <w:r w:rsidR="00B726C1">
        <w:rPr>
          <w:sz w:val="28"/>
          <w:szCs w:val="28"/>
          <w:lang w:val="en-GB"/>
        </w:rPr>
        <w:t>subcontractors</w:t>
      </w:r>
      <w:r>
        <w:rPr>
          <w:sz w:val="28"/>
          <w:szCs w:val="28"/>
          <w:lang w:val="en-GB"/>
        </w:rPr>
        <w:t xml:space="preserve"> and </w:t>
      </w:r>
      <w:r w:rsidR="00B726C1">
        <w:rPr>
          <w:sz w:val="28"/>
          <w:szCs w:val="28"/>
          <w:lang w:val="en-GB"/>
        </w:rPr>
        <w:t>Vendo</w:t>
      </w:r>
      <w:r>
        <w:rPr>
          <w:sz w:val="28"/>
          <w:szCs w:val="28"/>
          <w:lang w:val="en-GB"/>
        </w:rPr>
        <w:t>rs (locally and abroad).</w:t>
      </w:r>
    </w:p>
    <w:p w:rsidR="006742C1" w:rsidRDefault="00033BFE" w:rsidP="00033BFE">
      <w:pPr>
        <w:pStyle w:val="ListParagraph"/>
        <w:numPr>
          <w:ilvl w:val="0"/>
          <w:numId w:val="7"/>
        </w:num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Performing (CVR)</w:t>
      </w:r>
      <w:r w:rsidR="00E44723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(EVA)</w:t>
      </w:r>
      <w:r w:rsidR="00FD7930">
        <w:rPr>
          <w:sz w:val="28"/>
          <w:szCs w:val="28"/>
          <w:lang w:val="en-GB"/>
        </w:rPr>
        <w:t xml:space="preserve">, (KPIs), </w:t>
      </w:r>
      <w:proofErr w:type="gramStart"/>
      <w:r w:rsidR="00FD7930">
        <w:rPr>
          <w:sz w:val="28"/>
          <w:szCs w:val="28"/>
          <w:lang w:val="en-GB"/>
        </w:rPr>
        <w:t xml:space="preserve">forecasts </w:t>
      </w:r>
      <w:r w:rsidR="00E44723">
        <w:rPr>
          <w:sz w:val="28"/>
          <w:szCs w:val="28"/>
          <w:lang w:val="en-GB"/>
        </w:rPr>
        <w:t xml:space="preserve"> and</w:t>
      </w:r>
      <w:proofErr w:type="gramEnd"/>
      <w:r w:rsidR="00E44723">
        <w:rPr>
          <w:sz w:val="28"/>
          <w:szCs w:val="28"/>
          <w:lang w:val="en-GB"/>
        </w:rPr>
        <w:t xml:space="preserve"> cost control measures</w:t>
      </w:r>
      <w:r>
        <w:rPr>
          <w:sz w:val="28"/>
          <w:szCs w:val="28"/>
          <w:lang w:val="en-GB"/>
        </w:rPr>
        <w:t xml:space="preserve"> to generate earlier cost reduction solutions</w:t>
      </w:r>
      <w:r w:rsidR="00E44723">
        <w:rPr>
          <w:sz w:val="28"/>
          <w:szCs w:val="28"/>
          <w:lang w:val="en-GB"/>
        </w:rPr>
        <w:t xml:space="preserve"> and increase portfolio profitability</w:t>
      </w:r>
      <w:r w:rsidR="006742C1">
        <w:rPr>
          <w:sz w:val="28"/>
          <w:szCs w:val="28"/>
          <w:lang w:val="en-GB"/>
        </w:rPr>
        <w:t>.</w:t>
      </w:r>
    </w:p>
    <w:p w:rsidR="00CD4808" w:rsidRDefault="00CD4808" w:rsidP="009879D5">
      <w:pPr>
        <w:bidi w:val="0"/>
        <w:spacing w:after="0" w:line="240" w:lineRule="auto"/>
        <w:rPr>
          <w:b/>
          <w:bCs/>
          <w:sz w:val="36"/>
          <w:szCs w:val="36"/>
          <w:lang w:val="en-GB"/>
        </w:rPr>
      </w:pPr>
    </w:p>
    <w:p w:rsidR="00CD4808" w:rsidRDefault="00CD4808" w:rsidP="00CD4808">
      <w:pPr>
        <w:bidi w:val="0"/>
        <w:spacing w:after="0"/>
        <w:rPr>
          <w:b/>
          <w:bCs/>
          <w:sz w:val="36"/>
          <w:szCs w:val="36"/>
          <w:lang w:val="en-GB"/>
        </w:rPr>
      </w:pPr>
      <w:r w:rsidRPr="00CE635D">
        <w:rPr>
          <w:b/>
          <w:bCs/>
          <w:sz w:val="32"/>
          <w:szCs w:val="32"/>
          <w:lang w:val="en-GB"/>
        </w:rPr>
        <w:t xml:space="preserve">Credit risk review </w:t>
      </w:r>
      <w:r w:rsidRPr="00360EE6">
        <w:rPr>
          <w:b/>
          <w:bCs/>
          <w:sz w:val="32"/>
          <w:szCs w:val="32"/>
          <w:lang w:val="en-GB"/>
        </w:rPr>
        <w:t xml:space="preserve">officer                                         </w:t>
      </w:r>
      <w:r w:rsidR="00360EE6">
        <w:rPr>
          <w:b/>
          <w:bCs/>
          <w:sz w:val="32"/>
          <w:szCs w:val="32"/>
          <w:lang w:val="en-GB"/>
        </w:rPr>
        <w:t xml:space="preserve">         </w:t>
      </w:r>
      <w:r w:rsidRPr="00360EE6">
        <w:rPr>
          <w:b/>
          <w:bCs/>
          <w:sz w:val="32"/>
          <w:szCs w:val="32"/>
          <w:lang w:val="en-GB"/>
        </w:rPr>
        <w:t xml:space="preserve">  2008 – 2009</w:t>
      </w:r>
      <w:r>
        <w:rPr>
          <w:b/>
          <w:bCs/>
          <w:sz w:val="36"/>
          <w:szCs w:val="36"/>
          <w:lang w:val="en-GB"/>
        </w:rPr>
        <w:t xml:space="preserve"> </w:t>
      </w:r>
    </w:p>
    <w:p w:rsidR="0015213C" w:rsidRDefault="00CD4808" w:rsidP="0015213C">
      <w:pPr>
        <w:bidi w:val="0"/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Arab National Bank </w:t>
      </w:r>
      <w:proofErr w:type="gramStart"/>
      <w:r w:rsidR="00841138">
        <w:rPr>
          <w:sz w:val="28"/>
          <w:szCs w:val="28"/>
          <w:lang w:val="en-GB"/>
        </w:rPr>
        <w:t>( Projects</w:t>
      </w:r>
      <w:proofErr w:type="gramEnd"/>
      <w:r w:rsidR="00841138">
        <w:rPr>
          <w:sz w:val="28"/>
          <w:szCs w:val="28"/>
          <w:lang w:val="en-GB"/>
        </w:rPr>
        <w:t xml:space="preserve"> finance section ) </w:t>
      </w:r>
      <w:r>
        <w:rPr>
          <w:sz w:val="28"/>
          <w:szCs w:val="28"/>
          <w:lang w:val="en-GB"/>
        </w:rPr>
        <w:t>– Riyadh – Saudi Arabia</w:t>
      </w:r>
    </w:p>
    <w:p w:rsidR="0015213C" w:rsidRPr="0015213C" w:rsidRDefault="0015213C" w:rsidP="0015213C">
      <w:pPr>
        <w:bidi w:val="0"/>
        <w:spacing w:after="0"/>
        <w:rPr>
          <w:sz w:val="16"/>
          <w:szCs w:val="16"/>
          <w:lang w:val="en-GB"/>
        </w:rPr>
      </w:pPr>
    </w:p>
    <w:p w:rsidR="00CD4808" w:rsidRPr="0015213C" w:rsidRDefault="00CD4808" w:rsidP="0015213C">
      <w:pPr>
        <w:bidi w:val="0"/>
        <w:spacing w:after="0"/>
        <w:rPr>
          <w:sz w:val="28"/>
          <w:szCs w:val="28"/>
          <w:lang w:val="en-GB"/>
        </w:rPr>
      </w:pPr>
      <w:r w:rsidRPr="00CE635D">
        <w:rPr>
          <w:b/>
          <w:bCs/>
          <w:sz w:val="32"/>
          <w:szCs w:val="32"/>
          <w:lang w:val="en-GB"/>
        </w:rPr>
        <w:t xml:space="preserve">Key achievements and </w:t>
      </w:r>
      <w:proofErr w:type="gramStart"/>
      <w:r w:rsidRPr="00CE635D">
        <w:rPr>
          <w:b/>
          <w:bCs/>
          <w:sz w:val="32"/>
          <w:szCs w:val="32"/>
          <w:lang w:val="en-GB"/>
        </w:rPr>
        <w:t>responsibilities :</w:t>
      </w:r>
      <w:proofErr w:type="gramEnd"/>
    </w:p>
    <w:p w:rsidR="00841138" w:rsidRDefault="0033506F" w:rsidP="004C1238">
      <w:pPr>
        <w:pStyle w:val="ListParagraph"/>
        <w:numPr>
          <w:ilvl w:val="0"/>
          <w:numId w:val="10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</w:t>
      </w:r>
      <w:r w:rsidR="00841138">
        <w:rPr>
          <w:sz w:val="28"/>
          <w:szCs w:val="28"/>
          <w:lang w:val="en-GB"/>
        </w:rPr>
        <w:t xml:space="preserve">xecuted and successfully completed more than 40 case study for the sake </w:t>
      </w:r>
      <w:proofErr w:type="gramStart"/>
      <w:r w:rsidR="00841138">
        <w:rPr>
          <w:sz w:val="28"/>
          <w:szCs w:val="28"/>
          <w:lang w:val="en-GB"/>
        </w:rPr>
        <w:t>of  either</w:t>
      </w:r>
      <w:proofErr w:type="gramEnd"/>
      <w:r w:rsidR="00841138">
        <w:rPr>
          <w:sz w:val="28"/>
          <w:szCs w:val="28"/>
          <w:lang w:val="en-GB"/>
        </w:rPr>
        <w:t xml:space="preserve"> renewal of facilities or/and financing of new projects.</w:t>
      </w:r>
    </w:p>
    <w:p w:rsidR="0086460B" w:rsidRDefault="00841138" w:rsidP="004C1238">
      <w:pPr>
        <w:pStyle w:val="ListParagraph"/>
        <w:numPr>
          <w:ilvl w:val="0"/>
          <w:numId w:val="10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Preparation of comprehensive study of Contracting </w:t>
      </w:r>
      <w:r w:rsidR="0086460B">
        <w:rPr>
          <w:sz w:val="28"/>
          <w:szCs w:val="28"/>
          <w:lang w:val="en-GB"/>
        </w:rPr>
        <w:t>Companies</w:t>
      </w:r>
      <w:r>
        <w:rPr>
          <w:sz w:val="28"/>
          <w:szCs w:val="28"/>
          <w:lang w:val="en-GB"/>
        </w:rPr>
        <w:t>' technical status</w:t>
      </w:r>
      <w:r w:rsidR="0086460B">
        <w:rPr>
          <w:sz w:val="28"/>
          <w:szCs w:val="28"/>
          <w:lang w:val="en-GB"/>
        </w:rPr>
        <w:t>.</w:t>
      </w:r>
    </w:p>
    <w:p w:rsidR="00BA72B1" w:rsidRDefault="0086460B" w:rsidP="004C1238">
      <w:pPr>
        <w:pStyle w:val="ListParagraph"/>
        <w:numPr>
          <w:ilvl w:val="0"/>
          <w:numId w:val="10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Analysing of </w:t>
      </w:r>
      <w:r w:rsidR="00A92902">
        <w:rPr>
          <w:sz w:val="28"/>
          <w:szCs w:val="28"/>
          <w:lang w:val="en-GB"/>
        </w:rPr>
        <w:t xml:space="preserve">selected </w:t>
      </w:r>
      <w:r>
        <w:rPr>
          <w:sz w:val="28"/>
          <w:szCs w:val="28"/>
          <w:lang w:val="en-GB"/>
        </w:rPr>
        <w:t>projects' progress, budget control, sufficiency and efficiency of technical stuff, adeq</w:t>
      </w:r>
      <w:r w:rsidR="00BA72B1">
        <w:rPr>
          <w:sz w:val="28"/>
          <w:szCs w:val="28"/>
          <w:lang w:val="en-GB"/>
        </w:rPr>
        <w:t>uacy of equipments and material and overall site performance.</w:t>
      </w:r>
      <w:r>
        <w:rPr>
          <w:sz w:val="28"/>
          <w:szCs w:val="28"/>
          <w:lang w:val="en-GB"/>
        </w:rPr>
        <w:t xml:space="preserve"> </w:t>
      </w:r>
    </w:p>
    <w:p w:rsidR="00BA72B1" w:rsidRDefault="00BA72B1" w:rsidP="009879D5">
      <w:pPr>
        <w:bidi w:val="0"/>
        <w:spacing w:after="0" w:line="240" w:lineRule="auto"/>
        <w:rPr>
          <w:sz w:val="28"/>
          <w:szCs w:val="28"/>
          <w:lang w:val="en-GB"/>
        </w:rPr>
      </w:pPr>
    </w:p>
    <w:p w:rsidR="00BA72B1" w:rsidRDefault="009E4254" w:rsidP="00BA72B1">
      <w:pPr>
        <w:bidi w:val="0"/>
        <w:spacing w:after="0"/>
        <w:rPr>
          <w:b/>
          <w:bCs/>
          <w:sz w:val="36"/>
          <w:szCs w:val="36"/>
          <w:lang w:val="en-GB"/>
        </w:rPr>
      </w:pPr>
      <w:r>
        <w:rPr>
          <w:b/>
          <w:bCs/>
          <w:sz w:val="32"/>
          <w:szCs w:val="32"/>
          <w:lang w:val="en-GB"/>
        </w:rPr>
        <w:t xml:space="preserve">Consultant engineer </w:t>
      </w:r>
      <w:r w:rsidR="00BA72B1">
        <w:rPr>
          <w:b/>
          <w:bCs/>
          <w:sz w:val="36"/>
          <w:szCs w:val="36"/>
          <w:lang w:val="en-GB"/>
        </w:rPr>
        <w:t xml:space="preserve">                           </w:t>
      </w:r>
      <w:r>
        <w:rPr>
          <w:b/>
          <w:bCs/>
          <w:sz w:val="36"/>
          <w:szCs w:val="36"/>
          <w:lang w:val="en-GB"/>
        </w:rPr>
        <w:t xml:space="preserve">                       </w:t>
      </w:r>
      <w:r w:rsidR="00360EE6">
        <w:rPr>
          <w:b/>
          <w:bCs/>
          <w:sz w:val="36"/>
          <w:szCs w:val="36"/>
          <w:lang w:val="en-GB"/>
        </w:rPr>
        <w:t xml:space="preserve"> </w:t>
      </w:r>
      <w:r w:rsidR="009879D5">
        <w:rPr>
          <w:b/>
          <w:bCs/>
          <w:sz w:val="36"/>
          <w:szCs w:val="36"/>
          <w:lang w:val="en-GB"/>
        </w:rPr>
        <w:t xml:space="preserve"> </w:t>
      </w:r>
      <w:r w:rsidR="00B726C1">
        <w:rPr>
          <w:b/>
          <w:bCs/>
          <w:sz w:val="36"/>
          <w:szCs w:val="36"/>
          <w:lang w:val="en-GB"/>
        </w:rPr>
        <w:t xml:space="preserve"> </w:t>
      </w:r>
      <w:r w:rsidR="009879D5">
        <w:rPr>
          <w:b/>
          <w:bCs/>
          <w:sz w:val="36"/>
          <w:szCs w:val="36"/>
          <w:lang w:val="en-GB"/>
        </w:rPr>
        <w:t xml:space="preserve"> </w:t>
      </w:r>
      <w:r w:rsidR="00BA72B1" w:rsidRPr="00360EE6">
        <w:rPr>
          <w:b/>
          <w:bCs/>
          <w:sz w:val="32"/>
          <w:szCs w:val="32"/>
          <w:lang w:val="en-GB"/>
        </w:rPr>
        <w:t>2004 – 2008</w:t>
      </w:r>
      <w:r w:rsidR="00BA72B1">
        <w:rPr>
          <w:b/>
          <w:bCs/>
          <w:sz w:val="36"/>
          <w:szCs w:val="36"/>
          <w:lang w:val="en-GB"/>
        </w:rPr>
        <w:t xml:space="preserve"> </w:t>
      </w:r>
    </w:p>
    <w:p w:rsidR="00BA72B1" w:rsidRDefault="00BA72B1" w:rsidP="00BA72B1">
      <w:pPr>
        <w:bidi w:val="0"/>
        <w:spacing w:after="0"/>
        <w:rPr>
          <w:b/>
          <w:bCs/>
          <w:sz w:val="36"/>
          <w:szCs w:val="36"/>
          <w:lang w:val="en-GB"/>
        </w:rPr>
      </w:pPr>
      <w:proofErr w:type="spellStart"/>
      <w:r>
        <w:rPr>
          <w:sz w:val="28"/>
          <w:szCs w:val="28"/>
          <w:lang w:val="en-GB"/>
        </w:rPr>
        <w:t>Alrabiah</w:t>
      </w:r>
      <w:proofErr w:type="spellEnd"/>
      <w:r>
        <w:rPr>
          <w:sz w:val="28"/>
          <w:szCs w:val="28"/>
          <w:lang w:val="en-GB"/>
        </w:rPr>
        <w:t xml:space="preserve"> Consulting Engineers – Dammam – Saudi Arabia</w:t>
      </w:r>
      <w:r>
        <w:rPr>
          <w:b/>
          <w:bCs/>
          <w:sz w:val="36"/>
          <w:szCs w:val="36"/>
          <w:lang w:val="en-GB"/>
        </w:rPr>
        <w:t xml:space="preserve">   </w:t>
      </w:r>
    </w:p>
    <w:p w:rsidR="00BA72B1" w:rsidRDefault="00BA72B1" w:rsidP="00791376">
      <w:pPr>
        <w:bidi w:val="0"/>
        <w:spacing w:after="0" w:line="240" w:lineRule="auto"/>
        <w:rPr>
          <w:b/>
          <w:bCs/>
          <w:sz w:val="36"/>
          <w:szCs w:val="36"/>
          <w:lang w:val="en-GB"/>
        </w:rPr>
      </w:pPr>
    </w:p>
    <w:p w:rsidR="00CD4808" w:rsidRPr="00CE635D" w:rsidRDefault="00BA72B1" w:rsidP="009D2F6F">
      <w:pPr>
        <w:bidi w:val="0"/>
        <w:spacing w:after="0"/>
        <w:rPr>
          <w:b/>
          <w:bCs/>
          <w:sz w:val="32"/>
          <w:szCs w:val="32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 </w:t>
      </w:r>
      <w:r w:rsidRPr="00CE635D">
        <w:rPr>
          <w:b/>
          <w:bCs/>
          <w:sz w:val="32"/>
          <w:szCs w:val="32"/>
          <w:lang w:val="en-GB"/>
        </w:rPr>
        <w:t>Key ach</w:t>
      </w:r>
      <w:r w:rsidR="009D2F6F" w:rsidRPr="00CE635D">
        <w:rPr>
          <w:b/>
          <w:bCs/>
          <w:sz w:val="32"/>
          <w:szCs w:val="32"/>
          <w:lang w:val="en-GB"/>
        </w:rPr>
        <w:t xml:space="preserve">ievements and </w:t>
      </w:r>
      <w:proofErr w:type="gramStart"/>
      <w:r w:rsidR="009D2F6F" w:rsidRPr="00CE635D">
        <w:rPr>
          <w:b/>
          <w:bCs/>
          <w:sz w:val="32"/>
          <w:szCs w:val="32"/>
          <w:lang w:val="en-GB"/>
        </w:rPr>
        <w:t>responsibilities :</w:t>
      </w:r>
      <w:proofErr w:type="gramEnd"/>
    </w:p>
    <w:p w:rsidR="009D2F6F" w:rsidRPr="00B403B7" w:rsidRDefault="009D2F6F" w:rsidP="004C1238">
      <w:pPr>
        <w:pStyle w:val="ListParagraph"/>
        <w:numPr>
          <w:ilvl w:val="0"/>
          <w:numId w:val="12"/>
        </w:numPr>
        <w:bidi w:val="0"/>
        <w:spacing w:after="0"/>
        <w:jc w:val="both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  <w:r w:rsidR="0033506F">
        <w:rPr>
          <w:sz w:val="28"/>
          <w:szCs w:val="28"/>
          <w:lang w:val="en-GB"/>
        </w:rPr>
        <w:t>B</w:t>
      </w:r>
      <w:r w:rsidR="00B673DD">
        <w:rPr>
          <w:sz w:val="28"/>
          <w:szCs w:val="28"/>
          <w:lang w:val="en-GB"/>
        </w:rPr>
        <w:t xml:space="preserve">uilt an excellent relationship </w:t>
      </w:r>
      <w:r w:rsidR="00B80370">
        <w:rPr>
          <w:sz w:val="28"/>
          <w:szCs w:val="28"/>
          <w:lang w:val="en-GB"/>
        </w:rPr>
        <w:t xml:space="preserve">with client </w:t>
      </w:r>
      <w:r w:rsidR="00B673DD">
        <w:rPr>
          <w:sz w:val="28"/>
          <w:szCs w:val="28"/>
          <w:lang w:val="en-GB"/>
        </w:rPr>
        <w:t>and s</w:t>
      </w:r>
      <w:r>
        <w:rPr>
          <w:sz w:val="28"/>
          <w:szCs w:val="28"/>
          <w:lang w:val="en-GB"/>
        </w:rPr>
        <w:t xml:space="preserve">uccessfully managed project of </w:t>
      </w:r>
      <w:r w:rsidRPr="009D2F6F">
        <w:rPr>
          <w:sz w:val="28"/>
          <w:szCs w:val="28"/>
          <w:lang w:val="en-GB"/>
        </w:rPr>
        <w:t xml:space="preserve">the rehabilitation of Berths 21&amp;22 and the north bridge </w:t>
      </w:r>
      <w:r>
        <w:rPr>
          <w:sz w:val="28"/>
          <w:szCs w:val="28"/>
          <w:lang w:val="en-GB"/>
        </w:rPr>
        <w:t xml:space="preserve">in King </w:t>
      </w:r>
      <w:proofErr w:type="spellStart"/>
      <w:r>
        <w:rPr>
          <w:sz w:val="28"/>
          <w:szCs w:val="28"/>
          <w:lang w:val="en-GB"/>
        </w:rPr>
        <w:t>Fahad</w:t>
      </w:r>
      <w:proofErr w:type="spellEnd"/>
      <w:r>
        <w:rPr>
          <w:sz w:val="28"/>
          <w:szCs w:val="28"/>
          <w:lang w:val="en-GB"/>
        </w:rPr>
        <w:t xml:space="preserve"> Industrial Port in </w:t>
      </w:r>
      <w:proofErr w:type="spellStart"/>
      <w:r>
        <w:rPr>
          <w:sz w:val="28"/>
          <w:szCs w:val="28"/>
          <w:lang w:val="en-GB"/>
        </w:rPr>
        <w:t>Yanbu</w:t>
      </w:r>
      <w:proofErr w:type="spellEnd"/>
      <w:r>
        <w:rPr>
          <w:sz w:val="28"/>
          <w:szCs w:val="28"/>
          <w:lang w:val="en-GB"/>
        </w:rPr>
        <w:t>, which led to winning another t</w:t>
      </w:r>
      <w:r w:rsidR="00B673DD">
        <w:rPr>
          <w:sz w:val="28"/>
          <w:szCs w:val="28"/>
          <w:lang w:val="en-GB"/>
        </w:rPr>
        <w:t>wo</w:t>
      </w:r>
      <w:r>
        <w:rPr>
          <w:sz w:val="28"/>
          <w:szCs w:val="28"/>
          <w:lang w:val="en-GB"/>
        </w:rPr>
        <w:t xml:space="preserve"> projects  </w:t>
      </w:r>
      <w:r w:rsidR="00B673DD">
        <w:rPr>
          <w:sz w:val="28"/>
          <w:szCs w:val="28"/>
          <w:lang w:val="en-GB"/>
        </w:rPr>
        <w:t xml:space="preserve">in the port ( </w:t>
      </w:r>
      <w:r>
        <w:rPr>
          <w:sz w:val="28"/>
          <w:szCs w:val="28"/>
          <w:lang w:val="en-GB"/>
        </w:rPr>
        <w:t>fire fighting and potable water systems installation</w:t>
      </w:r>
      <w:r w:rsidR="00B673DD">
        <w:rPr>
          <w:sz w:val="28"/>
          <w:szCs w:val="28"/>
          <w:lang w:val="en-GB"/>
        </w:rPr>
        <w:t xml:space="preserve"> and CCTV network).</w:t>
      </w:r>
    </w:p>
    <w:p w:rsidR="00B403B7" w:rsidRDefault="00E843A6" w:rsidP="004C1238">
      <w:pPr>
        <w:pStyle w:val="ListParagraph"/>
        <w:numPr>
          <w:ilvl w:val="0"/>
          <w:numId w:val="12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Review, modify and approval </w:t>
      </w:r>
      <w:proofErr w:type="gramStart"/>
      <w:r>
        <w:rPr>
          <w:sz w:val="28"/>
          <w:szCs w:val="28"/>
          <w:lang w:val="en-GB"/>
        </w:rPr>
        <w:t xml:space="preserve">of </w:t>
      </w:r>
      <w:r w:rsidR="00B403B7">
        <w:rPr>
          <w:sz w:val="28"/>
          <w:szCs w:val="28"/>
          <w:lang w:val="en-GB"/>
        </w:rPr>
        <w:t xml:space="preserve"> (</w:t>
      </w:r>
      <w:proofErr w:type="gramEnd"/>
      <w:r w:rsidR="00B403B7">
        <w:rPr>
          <w:sz w:val="28"/>
          <w:szCs w:val="28"/>
          <w:lang w:val="en-GB"/>
        </w:rPr>
        <w:t xml:space="preserve">RFI, MRFI, </w:t>
      </w:r>
      <w:r w:rsidR="00B403B7" w:rsidRPr="00B403B7">
        <w:rPr>
          <w:sz w:val="28"/>
          <w:szCs w:val="28"/>
          <w:lang w:val="en-GB"/>
        </w:rPr>
        <w:t>Quantity sheets</w:t>
      </w:r>
      <w:r w:rsidR="000D217A">
        <w:rPr>
          <w:sz w:val="28"/>
          <w:szCs w:val="28"/>
          <w:lang w:val="en-GB"/>
        </w:rPr>
        <w:t>, Payment applications).</w:t>
      </w:r>
    </w:p>
    <w:p w:rsidR="00E843A6" w:rsidRDefault="00E843A6" w:rsidP="004C1238">
      <w:pPr>
        <w:pStyle w:val="ListParagraph"/>
        <w:numPr>
          <w:ilvl w:val="0"/>
          <w:numId w:val="12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Preparation of weekly and monthly reports and S-Curves.</w:t>
      </w:r>
    </w:p>
    <w:p w:rsidR="00E843A6" w:rsidRDefault="00E843A6" w:rsidP="004C1238">
      <w:pPr>
        <w:pStyle w:val="ListParagraph"/>
        <w:numPr>
          <w:ilvl w:val="0"/>
          <w:numId w:val="12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Continuous meetings with client.</w:t>
      </w:r>
    </w:p>
    <w:p w:rsidR="00791376" w:rsidRDefault="00E843A6" w:rsidP="004C1238">
      <w:pPr>
        <w:pStyle w:val="ListParagraph"/>
        <w:numPr>
          <w:ilvl w:val="0"/>
          <w:numId w:val="12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Site supervision, </w:t>
      </w:r>
      <w:r w:rsidR="00224738">
        <w:rPr>
          <w:sz w:val="28"/>
          <w:szCs w:val="28"/>
          <w:lang w:val="en-GB"/>
        </w:rPr>
        <w:t xml:space="preserve">quality control, </w:t>
      </w:r>
      <w:r>
        <w:rPr>
          <w:sz w:val="28"/>
          <w:szCs w:val="28"/>
          <w:lang w:val="en-GB"/>
        </w:rPr>
        <w:t>testing and commissioning.</w:t>
      </w:r>
    </w:p>
    <w:p w:rsidR="00791376" w:rsidRDefault="00791376" w:rsidP="007D26F0">
      <w:pPr>
        <w:bidi w:val="0"/>
        <w:spacing w:after="0"/>
        <w:rPr>
          <w:b/>
          <w:bCs/>
          <w:sz w:val="36"/>
          <w:szCs w:val="36"/>
          <w:lang w:val="en-GB"/>
        </w:rPr>
      </w:pPr>
      <w:r w:rsidRPr="00CE635D">
        <w:rPr>
          <w:b/>
          <w:bCs/>
          <w:sz w:val="32"/>
          <w:szCs w:val="32"/>
          <w:lang w:val="en-GB"/>
        </w:rPr>
        <w:t>Projects manager and owner</w:t>
      </w:r>
      <w:r w:rsidR="00466A69">
        <w:rPr>
          <w:b/>
          <w:bCs/>
          <w:sz w:val="36"/>
          <w:szCs w:val="36"/>
          <w:lang w:val="en-GB"/>
        </w:rPr>
        <w:t xml:space="preserve">                                   </w:t>
      </w:r>
      <w:r w:rsidR="00360EE6">
        <w:rPr>
          <w:b/>
          <w:bCs/>
          <w:sz w:val="36"/>
          <w:szCs w:val="36"/>
          <w:lang w:val="en-GB"/>
        </w:rPr>
        <w:t xml:space="preserve">   </w:t>
      </w:r>
      <w:r w:rsidR="00466A69">
        <w:rPr>
          <w:b/>
          <w:bCs/>
          <w:sz w:val="36"/>
          <w:szCs w:val="36"/>
          <w:lang w:val="en-GB"/>
        </w:rPr>
        <w:t xml:space="preserve">  </w:t>
      </w:r>
      <w:r w:rsidR="00466A69" w:rsidRPr="00360EE6">
        <w:rPr>
          <w:b/>
          <w:bCs/>
          <w:sz w:val="32"/>
          <w:szCs w:val="32"/>
          <w:lang w:val="en-GB"/>
        </w:rPr>
        <w:t>1995 - 2004</w:t>
      </w:r>
    </w:p>
    <w:p w:rsidR="00791376" w:rsidRDefault="00FF1291" w:rsidP="00791376">
      <w:pPr>
        <w:bidi w:val="0"/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Alnajihi</w:t>
      </w:r>
      <w:proofErr w:type="spellEnd"/>
      <w:r>
        <w:rPr>
          <w:sz w:val="28"/>
          <w:szCs w:val="28"/>
          <w:lang w:val="en-GB"/>
        </w:rPr>
        <w:t xml:space="preserve"> Contracting – </w:t>
      </w:r>
      <w:proofErr w:type="spellStart"/>
      <w:r>
        <w:rPr>
          <w:sz w:val="28"/>
          <w:szCs w:val="28"/>
          <w:lang w:val="en-GB"/>
        </w:rPr>
        <w:t>Zaqaziq</w:t>
      </w:r>
      <w:proofErr w:type="spellEnd"/>
      <w:r w:rsidR="00791376">
        <w:rPr>
          <w:sz w:val="28"/>
          <w:szCs w:val="28"/>
          <w:lang w:val="en-GB"/>
        </w:rPr>
        <w:t xml:space="preserve"> – Egypt</w:t>
      </w:r>
    </w:p>
    <w:p w:rsidR="00791376" w:rsidRDefault="00791376" w:rsidP="00791376">
      <w:pPr>
        <w:bidi w:val="0"/>
        <w:spacing w:after="0"/>
        <w:rPr>
          <w:sz w:val="28"/>
          <w:szCs w:val="28"/>
          <w:lang w:val="en-GB"/>
        </w:rPr>
      </w:pPr>
    </w:p>
    <w:p w:rsidR="00E843A6" w:rsidRPr="00CE635D" w:rsidRDefault="00E843A6" w:rsidP="00791376">
      <w:pPr>
        <w:bidi w:val="0"/>
        <w:spacing w:after="0"/>
        <w:rPr>
          <w:sz w:val="32"/>
          <w:szCs w:val="32"/>
          <w:lang w:val="en-GB"/>
        </w:rPr>
      </w:pPr>
      <w:r w:rsidRPr="00791376">
        <w:rPr>
          <w:sz w:val="28"/>
          <w:szCs w:val="28"/>
          <w:lang w:val="en-GB"/>
        </w:rPr>
        <w:t xml:space="preserve">  </w:t>
      </w:r>
      <w:r w:rsidR="00791376" w:rsidRPr="00CE635D">
        <w:rPr>
          <w:b/>
          <w:bCs/>
          <w:sz w:val="32"/>
          <w:szCs w:val="32"/>
          <w:lang w:val="en-GB"/>
        </w:rPr>
        <w:t xml:space="preserve">Key achievements and </w:t>
      </w:r>
      <w:proofErr w:type="gramStart"/>
      <w:r w:rsidR="00791376" w:rsidRPr="00CE635D">
        <w:rPr>
          <w:b/>
          <w:bCs/>
          <w:sz w:val="32"/>
          <w:szCs w:val="32"/>
          <w:lang w:val="en-GB"/>
        </w:rPr>
        <w:t>responsibilities :</w:t>
      </w:r>
      <w:proofErr w:type="gramEnd"/>
    </w:p>
    <w:p w:rsidR="00791376" w:rsidRDefault="00791376" w:rsidP="004C1238">
      <w:pPr>
        <w:pStyle w:val="ListParagraph"/>
        <w:numPr>
          <w:ilvl w:val="0"/>
          <w:numId w:val="13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Winning and completion of 30 new and repair &amp; rehabilitation projects </w:t>
      </w:r>
      <w:proofErr w:type="gramStart"/>
      <w:r>
        <w:rPr>
          <w:sz w:val="28"/>
          <w:szCs w:val="28"/>
          <w:lang w:val="en-GB"/>
        </w:rPr>
        <w:t>( residential</w:t>
      </w:r>
      <w:proofErr w:type="gramEnd"/>
      <w:r>
        <w:rPr>
          <w:sz w:val="28"/>
          <w:szCs w:val="28"/>
          <w:lang w:val="en-GB"/>
        </w:rPr>
        <w:t>, commercial and hospitality).</w:t>
      </w:r>
    </w:p>
    <w:p w:rsidR="00322E29" w:rsidRDefault="00791376" w:rsidP="004C1238">
      <w:pPr>
        <w:pStyle w:val="ListParagraph"/>
        <w:numPr>
          <w:ilvl w:val="0"/>
          <w:numId w:val="13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Responsible for the preparation of bidding, documentation, equipment &amp; material supply, </w:t>
      </w:r>
      <w:r w:rsidR="00322E29">
        <w:rPr>
          <w:sz w:val="28"/>
          <w:szCs w:val="28"/>
          <w:lang w:val="en-GB"/>
        </w:rPr>
        <w:t>invoices &amp; payment applications and procurement.</w:t>
      </w:r>
    </w:p>
    <w:p w:rsidR="00322E29" w:rsidRDefault="00322E29" w:rsidP="004C1238">
      <w:pPr>
        <w:pStyle w:val="ListParagraph"/>
        <w:numPr>
          <w:ilvl w:val="0"/>
          <w:numId w:val="13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Clients and consultants engineer facing.</w:t>
      </w:r>
    </w:p>
    <w:p w:rsidR="00791376" w:rsidRDefault="00322E29" w:rsidP="00B107B3">
      <w:pPr>
        <w:pStyle w:val="ListParagraph"/>
        <w:numPr>
          <w:ilvl w:val="0"/>
          <w:numId w:val="13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Site supervision, inspections, </w:t>
      </w:r>
      <w:r w:rsidR="00B107B3">
        <w:rPr>
          <w:sz w:val="28"/>
          <w:szCs w:val="28"/>
          <w:lang w:val="en-GB"/>
        </w:rPr>
        <w:t xml:space="preserve">quality control, </w:t>
      </w:r>
      <w:r>
        <w:rPr>
          <w:sz w:val="28"/>
          <w:szCs w:val="28"/>
          <w:lang w:val="en-GB"/>
        </w:rPr>
        <w:t>test</w:t>
      </w:r>
      <w:r w:rsidR="00B107B3">
        <w:rPr>
          <w:sz w:val="28"/>
          <w:szCs w:val="28"/>
          <w:lang w:val="en-GB"/>
        </w:rPr>
        <w:t>ing and commissioning</w:t>
      </w:r>
      <w:r>
        <w:rPr>
          <w:sz w:val="28"/>
          <w:szCs w:val="28"/>
          <w:lang w:val="en-GB"/>
        </w:rPr>
        <w:t>.</w:t>
      </w:r>
    </w:p>
    <w:p w:rsidR="00322E29" w:rsidRDefault="00322E29" w:rsidP="00322E29">
      <w:pPr>
        <w:bidi w:val="0"/>
        <w:spacing w:after="0"/>
        <w:rPr>
          <w:sz w:val="28"/>
          <w:szCs w:val="28"/>
          <w:lang w:val="en-GB"/>
        </w:rPr>
      </w:pPr>
    </w:p>
    <w:p w:rsidR="00322E29" w:rsidRPr="00CE635D" w:rsidRDefault="00322E29" w:rsidP="00322E29">
      <w:pPr>
        <w:bidi w:val="0"/>
        <w:spacing w:after="0"/>
        <w:rPr>
          <w:b/>
          <w:bCs/>
          <w:sz w:val="32"/>
          <w:szCs w:val="32"/>
          <w:lang w:val="en-GB"/>
        </w:rPr>
      </w:pPr>
      <w:r w:rsidRPr="00CE635D">
        <w:rPr>
          <w:b/>
          <w:bCs/>
          <w:sz w:val="32"/>
          <w:szCs w:val="32"/>
          <w:lang w:val="en-GB"/>
        </w:rPr>
        <w:t>Project engineer</w:t>
      </w:r>
      <w:r w:rsidR="00466A69" w:rsidRPr="00CE635D">
        <w:rPr>
          <w:b/>
          <w:bCs/>
          <w:sz w:val="32"/>
          <w:szCs w:val="32"/>
          <w:lang w:val="en-GB"/>
        </w:rPr>
        <w:t xml:space="preserve">                                                          </w:t>
      </w:r>
      <w:r w:rsidR="00360EE6">
        <w:rPr>
          <w:b/>
          <w:bCs/>
          <w:sz w:val="32"/>
          <w:szCs w:val="32"/>
          <w:lang w:val="en-GB"/>
        </w:rPr>
        <w:t xml:space="preserve">         </w:t>
      </w:r>
      <w:r w:rsidR="00466A69" w:rsidRPr="00CE635D">
        <w:rPr>
          <w:b/>
          <w:bCs/>
          <w:sz w:val="32"/>
          <w:szCs w:val="32"/>
          <w:lang w:val="en-GB"/>
        </w:rPr>
        <w:t xml:space="preserve"> 1994 - 1995</w:t>
      </w:r>
    </w:p>
    <w:p w:rsidR="00322E29" w:rsidRDefault="00322E29" w:rsidP="00322E29">
      <w:pPr>
        <w:bidi w:val="0"/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Zamil</w:t>
      </w:r>
      <w:proofErr w:type="spellEnd"/>
      <w:r>
        <w:rPr>
          <w:sz w:val="28"/>
          <w:szCs w:val="28"/>
          <w:lang w:val="en-GB"/>
        </w:rPr>
        <w:t xml:space="preserve"> Steel (North Africa Branch) – Cairo – Egypt</w:t>
      </w:r>
    </w:p>
    <w:p w:rsidR="00322E29" w:rsidRDefault="00322E29" w:rsidP="00322E29">
      <w:pPr>
        <w:bidi w:val="0"/>
        <w:spacing w:after="0"/>
        <w:rPr>
          <w:sz w:val="28"/>
          <w:szCs w:val="28"/>
          <w:lang w:val="en-GB"/>
        </w:rPr>
      </w:pPr>
    </w:p>
    <w:p w:rsidR="00322E29" w:rsidRPr="00CE635D" w:rsidRDefault="00322E29" w:rsidP="00322E29">
      <w:pPr>
        <w:bidi w:val="0"/>
        <w:spacing w:after="0"/>
        <w:rPr>
          <w:sz w:val="32"/>
          <w:szCs w:val="32"/>
          <w:lang w:val="en-GB"/>
        </w:rPr>
      </w:pPr>
      <w:r w:rsidRPr="00CE635D">
        <w:rPr>
          <w:b/>
          <w:bCs/>
          <w:sz w:val="32"/>
          <w:szCs w:val="32"/>
          <w:lang w:val="en-GB"/>
        </w:rPr>
        <w:t xml:space="preserve">Key achievements and </w:t>
      </w:r>
      <w:proofErr w:type="gramStart"/>
      <w:r w:rsidRPr="00CE635D">
        <w:rPr>
          <w:b/>
          <w:bCs/>
          <w:sz w:val="32"/>
          <w:szCs w:val="32"/>
          <w:lang w:val="en-GB"/>
        </w:rPr>
        <w:t>responsibilities :</w:t>
      </w:r>
      <w:proofErr w:type="gramEnd"/>
    </w:p>
    <w:p w:rsidR="00AF07BE" w:rsidRDefault="00AF07BE" w:rsidP="004C1238">
      <w:pPr>
        <w:pStyle w:val="ListParagraph"/>
        <w:numPr>
          <w:ilvl w:val="0"/>
          <w:numId w:val="14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Winning of 3 new factories erectile and 2 serials of warehouses.</w:t>
      </w:r>
    </w:p>
    <w:p w:rsidR="00AF07BE" w:rsidRDefault="00AF07BE" w:rsidP="004C1238">
      <w:pPr>
        <w:pStyle w:val="ListParagraph"/>
        <w:numPr>
          <w:ilvl w:val="0"/>
          <w:numId w:val="14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Conduct preliminary meeting with clients to better understand of their requirements.</w:t>
      </w:r>
    </w:p>
    <w:p w:rsidR="00AF07BE" w:rsidRDefault="00AF07BE" w:rsidP="004C1238">
      <w:pPr>
        <w:pStyle w:val="ListParagraph"/>
        <w:numPr>
          <w:ilvl w:val="0"/>
          <w:numId w:val="14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Preparation of technical and commercial proposals and negotiate/modify with clients</w:t>
      </w:r>
    </w:p>
    <w:p w:rsidR="00322E29" w:rsidRDefault="00AF07BE" w:rsidP="004C1238">
      <w:pPr>
        <w:pStyle w:val="ListParagraph"/>
        <w:numPr>
          <w:ilvl w:val="0"/>
          <w:numId w:val="14"/>
        </w:numPr>
        <w:bidi w:val="0"/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Periodic site visits to confirm the compliance with time/cost</w:t>
      </w:r>
      <w:r w:rsidR="00EA79DB">
        <w:rPr>
          <w:sz w:val="28"/>
          <w:szCs w:val="28"/>
          <w:lang w:val="en-GB"/>
        </w:rPr>
        <w:t>/quality</w:t>
      </w:r>
      <w:r>
        <w:rPr>
          <w:sz w:val="28"/>
          <w:szCs w:val="28"/>
          <w:lang w:val="en-GB"/>
        </w:rPr>
        <w:t xml:space="preserve"> agreements.  </w:t>
      </w:r>
    </w:p>
    <w:p w:rsidR="006C612A" w:rsidRPr="006C612A" w:rsidRDefault="006C612A" w:rsidP="004C1238">
      <w:pPr>
        <w:bidi w:val="0"/>
        <w:spacing w:after="0"/>
        <w:jc w:val="both"/>
        <w:rPr>
          <w:sz w:val="28"/>
          <w:szCs w:val="28"/>
          <w:lang w:val="en-GB"/>
        </w:rPr>
      </w:pPr>
      <w:r w:rsidRPr="00225146">
        <w:rPr>
          <w:sz w:val="28"/>
          <w:szCs w:val="28"/>
          <w:u w:val="single"/>
          <w:lang w:val="en-GB"/>
        </w:rPr>
        <w:t>Note:</w:t>
      </w:r>
      <w:r>
        <w:rPr>
          <w:sz w:val="28"/>
          <w:szCs w:val="28"/>
          <w:lang w:val="en-GB"/>
        </w:rPr>
        <w:t xml:space="preserve"> I have completed my 13 months compulsory service in the Egyptian army (July 1993 – August 1994).</w:t>
      </w:r>
    </w:p>
    <w:tbl>
      <w:tblPr>
        <w:tblW w:w="11865" w:type="dxa"/>
        <w:tblInd w:w="-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EA79DB" w:rsidTr="00EA79DB">
        <w:trPr>
          <w:trHeight w:val="100"/>
        </w:trPr>
        <w:tc>
          <w:tcPr>
            <w:tcW w:w="11865" w:type="dxa"/>
          </w:tcPr>
          <w:p w:rsidR="00EA79DB" w:rsidRDefault="00EA79DB" w:rsidP="00EA79DB">
            <w:pPr>
              <w:pStyle w:val="ListParagraph"/>
              <w:bidi w:val="0"/>
              <w:spacing w:after="0"/>
              <w:ind w:left="0"/>
              <w:rPr>
                <w:sz w:val="28"/>
                <w:szCs w:val="28"/>
                <w:lang w:val="en-GB"/>
              </w:rPr>
            </w:pPr>
          </w:p>
        </w:tc>
      </w:tr>
    </w:tbl>
    <w:p w:rsidR="00EA79DB" w:rsidRDefault="00B27E13" w:rsidP="006C612A">
      <w:pPr>
        <w:tabs>
          <w:tab w:val="center" w:pos="5233"/>
        </w:tabs>
        <w:bidi w:val="0"/>
        <w:spacing w:after="0"/>
        <w:rPr>
          <w:b/>
          <w:bCs/>
          <w:sz w:val="32"/>
          <w:szCs w:val="32"/>
          <w:lang w:val="en-GB"/>
        </w:rPr>
      </w:pPr>
      <w:r w:rsidRPr="00225146">
        <w:rPr>
          <w:b/>
          <w:bCs/>
          <w:sz w:val="32"/>
          <w:szCs w:val="32"/>
          <w:u w:val="single"/>
          <w:lang w:val="en-GB"/>
        </w:rPr>
        <w:t>Education</w:t>
      </w:r>
      <w:r>
        <w:rPr>
          <w:b/>
          <w:bCs/>
          <w:sz w:val="32"/>
          <w:szCs w:val="32"/>
          <w:lang w:val="en-GB"/>
        </w:rPr>
        <w:t>:</w:t>
      </w:r>
      <w:r w:rsidR="006C612A">
        <w:rPr>
          <w:b/>
          <w:bCs/>
          <w:sz w:val="32"/>
          <w:szCs w:val="32"/>
          <w:lang w:val="en-GB"/>
        </w:rPr>
        <w:tab/>
      </w:r>
    </w:p>
    <w:p w:rsidR="00572608" w:rsidRDefault="00572608" w:rsidP="00B27E13">
      <w:pPr>
        <w:bidi w:val="0"/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Bachelor of engineering, Civil eng</w:t>
      </w:r>
      <w:r w:rsidR="00FF1291">
        <w:rPr>
          <w:sz w:val="28"/>
          <w:szCs w:val="28"/>
          <w:lang w:val="en-GB"/>
        </w:rPr>
        <w:t xml:space="preserve">ineering – University of </w:t>
      </w:r>
      <w:proofErr w:type="spellStart"/>
      <w:r w:rsidR="00FF1291">
        <w:rPr>
          <w:sz w:val="28"/>
          <w:szCs w:val="28"/>
          <w:lang w:val="en-GB"/>
        </w:rPr>
        <w:t>Zaqaziq</w:t>
      </w:r>
      <w:proofErr w:type="spellEnd"/>
      <w:r>
        <w:rPr>
          <w:sz w:val="28"/>
          <w:szCs w:val="28"/>
          <w:lang w:val="en-GB"/>
        </w:rPr>
        <w:t xml:space="preserve"> – Egypt – 1993</w:t>
      </w:r>
    </w:p>
    <w:p w:rsidR="00572608" w:rsidRDefault="00572608" w:rsidP="00572608">
      <w:pPr>
        <w:bidi w:val="0"/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Makkah</w:t>
      </w:r>
      <w:proofErr w:type="spellEnd"/>
      <w:r>
        <w:rPr>
          <w:sz w:val="28"/>
          <w:szCs w:val="28"/>
          <w:lang w:val="en-GB"/>
        </w:rPr>
        <w:t xml:space="preserve"> high school – Saudi Arabia – 1987</w:t>
      </w:r>
    </w:p>
    <w:tbl>
      <w:tblPr>
        <w:tblW w:w="11850" w:type="dxa"/>
        <w:tblInd w:w="-5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0"/>
      </w:tblGrid>
      <w:tr w:rsidR="00572608" w:rsidTr="00572608">
        <w:trPr>
          <w:trHeight w:val="100"/>
        </w:trPr>
        <w:tc>
          <w:tcPr>
            <w:tcW w:w="11850" w:type="dxa"/>
          </w:tcPr>
          <w:p w:rsidR="00572608" w:rsidRDefault="00572608" w:rsidP="00572608">
            <w:pPr>
              <w:bidi w:val="0"/>
              <w:spacing w:after="0"/>
              <w:rPr>
                <w:sz w:val="28"/>
                <w:szCs w:val="28"/>
                <w:lang w:val="en-GB"/>
              </w:rPr>
            </w:pPr>
          </w:p>
        </w:tc>
      </w:tr>
    </w:tbl>
    <w:p w:rsidR="00572608" w:rsidRDefault="00572608" w:rsidP="00572608">
      <w:pPr>
        <w:tabs>
          <w:tab w:val="left" w:pos="2910"/>
        </w:tabs>
        <w:bidi w:val="0"/>
        <w:spacing w:after="0"/>
        <w:rPr>
          <w:b/>
          <w:bCs/>
          <w:sz w:val="32"/>
          <w:szCs w:val="32"/>
          <w:lang w:val="en-GB"/>
        </w:rPr>
      </w:pPr>
      <w:r w:rsidRPr="00225146">
        <w:rPr>
          <w:b/>
          <w:bCs/>
          <w:sz w:val="32"/>
          <w:szCs w:val="32"/>
          <w:u w:val="single"/>
          <w:lang w:val="en-GB"/>
        </w:rPr>
        <w:t xml:space="preserve">Personal </w:t>
      </w:r>
      <w:proofErr w:type="gramStart"/>
      <w:r w:rsidRPr="00225146">
        <w:rPr>
          <w:b/>
          <w:bCs/>
          <w:sz w:val="32"/>
          <w:szCs w:val="32"/>
          <w:u w:val="single"/>
          <w:lang w:val="en-GB"/>
        </w:rPr>
        <w:t>interests</w:t>
      </w:r>
      <w:r>
        <w:rPr>
          <w:b/>
          <w:bCs/>
          <w:sz w:val="32"/>
          <w:szCs w:val="32"/>
          <w:lang w:val="en-GB"/>
        </w:rPr>
        <w:t xml:space="preserve"> :</w:t>
      </w:r>
      <w:proofErr w:type="gramEnd"/>
    </w:p>
    <w:p w:rsidR="00B27E13" w:rsidRPr="00572608" w:rsidRDefault="00572608" w:rsidP="00825474">
      <w:pPr>
        <w:tabs>
          <w:tab w:val="left" w:pos="2910"/>
        </w:tabs>
        <w:bidi w:val="0"/>
        <w:spacing w:after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Psychology </w:t>
      </w:r>
      <w:r w:rsidR="00825474">
        <w:rPr>
          <w:sz w:val="28"/>
          <w:szCs w:val="28"/>
          <w:lang w:val="en-GB"/>
        </w:rPr>
        <w:t>&amp;</w:t>
      </w:r>
      <w:r>
        <w:rPr>
          <w:sz w:val="28"/>
          <w:szCs w:val="28"/>
          <w:lang w:val="en-GB"/>
        </w:rPr>
        <w:t xml:space="preserve"> sociology, fitness </w:t>
      </w:r>
      <w:r w:rsidR="00825474">
        <w:rPr>
          <w:sz w:val="28"/>
          <w:szCs w:val="28"/>
          <w:lang w:val="en-GB"/>
        </w:rPr>
        <w:t>&amp;</w:t>
      </w:r>
      <w:r>
        <w:rPr>
          <w:sz w:val="28"/>
          <w:szCs w:val="28"/>
          <w:lang w:val="en-GB"/>
        </w:rPr>
        <w:t xml:space="preserve"> nutrition,</w:t>
      </w:r>
      <w:r w:rsidR="002E046F">
        <w:rPr>
          <w:sz w:val="28"/>
          <w:szCs w:val="28"/>
          <w:lang w:val="en-GB"/>
        </w:rPr>
        <w:t xml:space="preserve"> t</w:t>
      </w:r>
      <w:r>
        <w:rPr>
          <w:sz w:val="28"/>
          <w:szCs w:val="28"/>
          <w:lang w:val="en-GB"/>
        </w:rPr>
        <w:t xml:space="preserve">ravelling </w:t>
      </w:r>
      <w:r w:rsidR="00825474">
        <w:rPr>
          <w:sz w:val="28"/>
          <w:szCs w:val="28"/>
          <w:lang w:val="en-GB"/>
        </w:rPr>
        <w:t xml:space="preserve">&amp; meditation, perfumes &amp; </w:t>
      </w:r>
      <w:r w:rsidR="00EC755B">
        <w:rPr>
          <w:sz w:val="28"/>
          <w:szCs w:val="28"/>
          <w:lang w:val="en-GB"/>
        </w:rPr>
        <w:t>music.</w:t>
      </w:r>
      <w:proofErr w:type="gramEnd"/>
      <w:r>
        <w:rPr>
          <w:sz w:val="28"/>
          <w:szCs w:val="28"/>
          <w:lang w:val="en-GB"/>
        </w:rPr>
        <w:t xml:space="preserve">    </w:t>
      </w:r>
      <w:r>
        <w:rPr>
          <w:sz w:val="28"/>
          <w:szCs w:val="28"/>
          <w:lang w:val="en-GB"/>
        </w:rPr>
        <w:tab/>
      </w:r>
    </w:p>
    <w:tbl>
      <w:tblPr>
        <w:bidiVisual/>
        <w:tblW w:w="11880" w:type="dxa"/>
        <w:tblInd w:w="-6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CE635D" w:rsidTr="00CE635D">
        <w:trPr>
          <w:trHeight w:val="100"/>
        </w:trPr>
        <w:tc>
          <w:tcPr>
            <w:tcW w:w="11880" w:type="dxa"/>
          </w:tcPr>
          <w:p w:rsidR="00CE635D" w:rsidRDefault="00CE635D" w:rsidP="0046497F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25146" w:rsidRPr="00225146" w:rsidRDefault="00225146" w:rsidP="00225146">
      <w:pPr>
        <w:pStyle w:val="ListParagraph"/>
        <w:spacing w:after="0"/>
        <w:jc w:val="right"/>
        <w:rPr>
          <w:b/>
          <w:bCs/>
          <w:sz w:val="32"/>
          <w:szCs w:val="32"/>
          <w:lang w:val="en-GB"/>
        </w:rPr>
      </w:pPr>
      <w:proofErr w:type="gramStart"/>
      <w:r w:rsidRPr="00225146">
        <w:rPr>
          <w:b/>
          <w:bCs/>
          <w:sz w:val="32"/>
          <w:szCs w:val="32"/>
          <w:u w:val="single"/>
          <w:lang w:val="en-GB"/>
        </w:rPr>
        <w:t>Languages</w:t>
      </w:r>
      <w:r w:rsidRPr="00225146">
        <w:rPr>
          <w:b/>
          <w:bCs/>
          <w:sz w:val="32"/>
          <w:szCs w:val="32"/>
          <w:lang w:val="en-GB"/>
        </w:rPr>
        <w:t xml:space="preserve"> :</w:t>
      </w:r>
      <w:proofErr w:type="gramEnd"/>
    </w:p>
    <w:p w:rsidR="00225146" w:rsidRDefault="00225146" w:rsidP="00225146">
      <w:pPr>
        <w:pStyle w:val="ListParagraph"/>
        <w:spacing w:after="0"/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Arabic – Mother tongue</w:t>
      </w:r>
    </w:p>
    <w:p w:rsidR="00225146" w:rsidRPr="006C612A" w:rsidRDefault="006C612A" w:rsidP="006C612A">
      <w:pPr>
        <w:pStyle w:val="ListParagraph"/>
        <w:tabs>
          <w:tab w:val="left" w:pos="1196"/>
          <w:tab w:val="right" w:pos="10466"/>
        </w:tabs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225146">
        <w:rPr>
          <w:sz w:val="28"/>
          <w:szCs w:val="28"/>
          <w:lang w:val="en-GB"/>
        </w:rPr>
        <w:t xml:space="preserve">English – Expert </w:t>
      </w:r>
      <w:proofErr w:type="gramStart"/>
      <w:r w:rsidR="00225146">
        <w:rPr>
          <w:sz w:val="28"/>
          <w:szCs w:val="28"/>
          <w:lang w:val="en-GB"/>
        </w:rPr>
        <w:t>( writing</w:t>
      </w:r>
      <w:proofErr w:type="gramEnd"/>
      <w:r w:rsidR="00225146">
        <w:rPr>
          <w:sz w:val="28"/>
          <w:szCs w:val="28"/>
          <w:lang w:val="en-GB"/>
        </w:rPr>
        <w:t xml:space="preserve"> and verbal ) </w:t>
      </w:r>
    </w:p>
    <w:sectPr w:rsidR="00225146" w:rsidRPr="006C612A" w:rsidSect="00EC385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4A" w:rsidRDefault="0094504A" w:rsidP="00512B89">
      <w:pPr>
        <w:spacing w:after="0" w:line="240" w:lineRule="auto"/>
      </w:pPr>
      <w:r>
        <w:separator/>
      </w:r>
    </w:p>
  </w:endnote>
  <w:endnote w:type="continuationSeparator" w:id="0">
    <w:p w:rsidR="0094504A" w:rsidRDefault="0094504A" w:rsidP="0051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9" w:rsidRPr="006C612A" w:rsidRDefault="00466A69" w:rsidP="006C612A">
    <w:pPr>
      <w:pStyle w:val="Footer"/>
      <w:tabs>
        <w:tab w:val="clear" w:pos="4153"/>
        <w:tab w:val="clear" w:pos="8306"/>
        <w:tab w:val="left" w:pos="8906"/>
      </w:tabs>
      <w:rPr>
        <w:rtl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4A" w:rsidRDefault="0094504A" w:rsidP="00512B89">
      <w:pPr>
        <w:spacing w:after="0" w:line="240" w:lineRule="auto"/>
      </w:pPr>
      <w:r>
        <w:separator/>
      </w:r>
    </w:p>
  </w:footnote>
  <w:footnote w:type="continuationSeparator" w:id="0">
    <w:p w:rsidR="0094504A" w:rsidRDefault="0094504A" w:rsidP="0051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89" w:rsidRDefault="00512B89" w:rsidP="00512B89">
    <w:pPr>
      <w:pStyle w:val="Header"/>
      <w:rPr>
        <w:rtl/>
      </w:rPr>
    </w:pPr>
  </w:p>
  <w:p w:rsidR="00512B89" w:rsidRDefault="00512B89" w:rsidP="00512B89">
    <w:pPr>
      <w:pStyle w:val="Header"/>
      <w:tabs>
        <w:tab w:val="clear" w:pos="4153"/>
        <w:tab w:val="clear" w:pos="8306"/>
        <w:tab w:val="left" w:pos="9281"/>
      </w:tabs>
      <w:rPr>
        <w:rtl/>
      </w:rPr>
    </w:pPr>
    <w:r>
      <w:rPr>
        <w:rtl/>
      </w:rPr>
      <w:tab/>
    </w:r>
    <w:r>
      <w:rPr>
        <w:rFonts w:hint="cs"/>
        <w:noProof/>
        <w:rtl/>
      </w:rPr>
      <w:drawing>
        <wp:inline distT="0" distB="0" distL="0" distR="0" wp14:anchorId="5AFCD192" wp14:editId="3000C6E6">
          <wp:extent cx="6645910" cy="8861425"/>
          <wp:effectExtent l="19050" t="0" r="2540" b="0"/>
          <wp:docPr id="4" name="صورة 3" descr="my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86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B89" w:rsidRDefault="00512B89" w:rsidP="00512B89">
    <w:pPr>
      <w:pStyle w:val="Header"/>
      <w:rPr>
        <w:rtl/>
      </w:rPr>
    </w:pPr>
  </w:p>
  <w:p w:rsidR="00512B89" w:rsidRDefault="00512B89" w:rsidP="00512B89">
    <w:pPr>
      <w:pStyle w:val="Header"/>
      <w:rPr>
        <w:rtl/>
      </w:rPr>
    </w:pPr>
  </w:p>
  <w:p w:rsidR="00512B89" w:rsidRDefault="00512B89" w:rsidP="00512B89">
    <w:pPr>
      <w:pStyle w:val="Header"/>
      <w:rPr>
        <w:rtl/>
      </w:rPr>
    </w:pPr>
  </w:p>
  <w:p w:rsidR="00512B89" w:rsidRDefault="00512B89" w:rsidP="00512B89">
    <w:pPr>
      <w:pStyle w:val="Header"/>
    </w:pPr>
    <w:r>
      <w:rPr>
        <w:rtl/>
      </w:rPr>
      <w:ptab w:relativeTo="margin" w:alignment="right" w:leader="none"/>
    </w:r>
    <w:sdt>
      <w:sdtPr>
        <w:rPr>
          <w:rtl/>
        </w:rPr>
        <w:id w:val="968859952"/>
        <w:placeholder>
          <w:docPart w:val="78670A9D4EAD476A9F6449FF6B1BA719"/>
        </w:placeholder>
        <w:temporary/>
        <w:showingPlcHdr/>
      </w:sdtPr>
      <w:sdtEndPr/>
      <w:sdtContent>
        <w:r w:rsidRPr="00512B89">
          <w:rPr>
            <w:rtl/>
            <w:lang w:val="ar-SA"/>
          </w:rPr>
          <w:t>[اكتب نصاً]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C88"/>
      </v:shape>
    </w:pict>
  </w:numPicBullet>
  <w:abstractNum w:abstractNumId="0">
    <w:nsid w:val="0D6F18DF"/>
    <w:multiLevelType w:val="hybridMultilevel"/>
    <w:tmpl w:val="C7023A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AB5"/>
    <w:multiLevelType w:val="hybridMultilevel"/>
    <w:tmpl w:val="F984EC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6879"/>
    <w:multiLevelType w:val="hybridMultilevel"/>
    <w:tmpl w:val="68CE47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500C"/>
    <w:multiLevelType w:val="hybridMultilevel"/>
    <w:tmpl w:val="26F029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403"/>
    <w:multiLevelType w:val="hybridMultilevel"/>
    <w:tmpl w:val="153270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D0AEF"/>
    <w:multiLevelType w:val="hybridMultilevel"/>
    <w:tmpl w:val="5DC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63E73"/>
    <w:multiLevelType w:val="hybridMultilevel"/>
    <w:tmpl w:val="EDF80C48"/>
    <w:lvl w:ilvl="0" w:tplc="04090007">
      <w:start w:val="1"/>
      <w:numFmt w:val="bullet"/>
      <w:lvlText w:val=""/>
      <w:lvlPicBulletId w:val="0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>
    <w:nsid w:val="53302CF0"/>
    <w:multiLevelType w:val="hybridMultilevel"/>
    <w:tmpl w:val="6AEC4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3381"/>
    <w:multiLevelType w:val="hybridMultilevel"/>
    <w:tmpl w:val="5436EBC2"/>
    <w:lvl w:ilvl="0" w:tplc="04090007">
      <w:start w:val="1"/>
      <w:numFmt w:val="bullet"/>
      <w:lvlText w:val=""/>
      <w:lvlPicBulletId w:val="0"/>
      <w:lvlJc w:val="left"/>
      <w:pPr>
        <w:ind w:left="1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</w:abstractNum>
  <w:abstractNum w:abstractNumId="9">
    <w:nsid w:val="681E0DA0"/>
    <w:multiLevelType w:val="hybridMultilevel"/>
    <w:tmpl w:val="A66E58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F829B5"/>
    <w:multiLevelType w:val="hybridMultilevel"/>
    <w:tmpl w:val="702011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2C6"/>
    <w:multiLevelType w:val="hybridMultilevel"/>
    <w:tmpl w:val="3B4882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689"/>
    <w:multiLevelType w:val="hybridMultilevel"/>
    <w:tmpl w:val="0822548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30A4C"/>
    <w:multiLevelType w:val="hybridMultilevel"/>
    <w:tmpl w:val="7C3A61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89"/>
    <w:rsid w:val="00001EA6"/>
    <w:rsid w:val="0003167C"/>
    <w:rsid w:val="00033BFE"/>
    <w:rsid w:val="00072530"/>
    <w:rsid w:val="000B5483"/>
    <w:rsid w:val="000D217A"/>
    <w:rsid w:val="000E20F6"/>
    <w:rsid w:val="0011228D"/>
    <w:rsid w:val="00124ABA"/>
    <w:rsid w:val="00124C9D"/>
    <w:rsid w:val="0015213C"/>
    <w:rsid w:val="0016602E"/>
    <w:rsid w:val="001A2A53"/>
    <w:rsid w:val="001A7F50"/>
    <w:rsid w:val="00201DB4"/>
    <w:rsid w:val="0020622E"/>
    <w:rsid w:val="00206986"/>
    <w:rsid w:val="00224738"/>
    <w:rsid w:val="00225146"/>
    <w:rsid w:val="00232AD9"/>
    <w:rsid w:val="002721C7"/>
    <w:rsid w:val="00272B32"/>
    <w:rsid w:val="002920E3"/>
    <w:rsid w:val="002C0077"/>
    <w:rsid w:val="002D6A60"/>
    <w:rsid w:val="002E046F"/>
    <w:rsid w:val="0030087C"/>
    <w:rsid w:val="00322E29"/>
    <w:rsid w:val="0033506F"/>
    <w:rsid w:val="00343E1B"/>
    <w:rsid w:val="00360EE6"/>
    <w:rsid w:val="003A2CE3"/>
    <w:rsid w:val="003B4E81"/>
    <w:rsid w:val="003B6959"/>
    <w:rsid w:val="003B75DF"/>
    <w:rsid w:val="004150D4"/>
    <w:rsid w:val="00422189"/>
    <w:rsid w:val="00426603"/>
    <w:rsid w:val="00427D4A"/>
    <w:rsid w:val="0046497F"/>
    <w:rsid w:val="00466A69"/>
    <w:rsid w:val="004C1238"/>
    <w:rsid w:val="004F5E00"/>
    <w:rsid w:val="00512B89"/>
    <w:rsid w:val="00532045"/>
    <w:rsid w:val="00541FA9"/>
    <w:rsid w:val="00567474"/>
    <w:rsid w:val="005704B8"/>
    <w:rsid w:val="00572608"/>
    <w:rsid w:val="005947A4"/>
    <w:rsid w:val="005A1E44"/>
    <w:rsid w:val="005E5D33"/>
    <w:rsid w:val="00613D82"/>
    <w:rsid w:val="00644454"/>
    <w:rsid w:val="006742C1"/>
    <w:rsid w:val="00693F11"/>
    <w:rsid w:val="006C612A"/>
    <w:rsid w:val="00706498"/>
    <w:rsid w:val="00712765"/>
    <w:rsid w:val="00714A26"/>
    <w:rsid w:val="00791376"/>
    <w:rsid w:val="007951C3"/>
    <w:rsid w:val="007B72C2"/>
    <w:rsid w:val="007D2534"/>
    <w:rsid w:val="007D26F0"/>
    <w:rsid w:val="00825474"/>
    <w:rsid w:val="00840645"/>
    <w:rsid w:val="00841138"/>
    <w:rsid w:val="0086460B"/>
    <w:rsid w:val="00870D75"/>
    <w:rsid w:val="008A06F8"/>
    <w:rsid w:val="008C6DFD"/>
    <w:rsid w:val="008F0BFF"/>
    <w:rsid w:val="008F1A7B"/>
    <w:rsid w:val="0091723B"/>
    <w:rsid w:val="009429D7"/>
    <w:rsid w:val="0094504A"/>
    <w:rsid w:val="009501F1"/>
    <w:rsid w:val="009676FB"/>
    <w:rsid w:val="009864EB"/>
    <w:rsid w:val="009879D5"/>
    <w:rsid w:val="009D2F6F"/>
    <w:rsid w:val="009D3152"/>
    <w:rsid w:val="009E4254"/>
    <w:rsid w:val="00A025B6"/>
    <w:rsid w:val="00A25B97"/>
    <w:rsid w:val="00A551EE"/>
    <w:rsid w:val="00A55967"/>
    <w:rsid w:val="00A92902"/>
    <w:rsid w:val="00A97015"/>
    <w:rsid w:val="00AA59DE"/>
    <w:rsid w:val="00AE7E86"/>
    <w:rsid w:val="00AF07BE"/>
    <w:rsid w:val="00B107B3"/>
    <w:rsid w:val="00B21CFF"/>
    <w:rsid w:val="00B27E13"/>
    <w:rsid w:val="00B403B7"/>
    <w:rsid w:val="00B512E6"/>
    <w:rsid w:val="00B60339"/>
    <w:rsid w:val="00B615CB"/>
    <w:rsid w:val="00B673DD"/>
    <w:rsid w:val="00B708A7"/>
    <w:rsid w:val="00B726C1"/>
    <w:rsid w:val="00B80370"/>
    <w:rsid w:val="00B83CB1"/>
    <w:rsid w:val="00B91B08"/>
    <w:rsid w:val="00B948E5"/>
    <w:rsid w:val="00BA72B1"/>
    <w:rsid w:val="00BD73BE"/>
    <w:rsid w:val="00BD7800"/>
    <w:rsid w:val="00C46887"/>
    <w:rsid w:val="00C56DAA"/>
    <w:rsid w:val="00C92E9F"/>
    <w:rsid w:val="00CB4262"/>
    <w:rsid w:val="00CC1898"/>
    <w:rsid w:val="00CD4808"/>
    <w:rsid w:val="00CD4AF6"/>
    <w:rsid w:val="00CE635D"/>
    <w:rsid w:val="00CE63C6"/>
    <w:rsid w:val="00D01C72"/>
    <w:rsid w:val="00D47C66"/>
    <w:rsid w:val="00D803B6"/>
    <w:rsid w:val="00DA27B6"/>
    <w:rsid w:val="00DC0D5D"/>
    <w:rsid w:val="00E20963"/>
    <w:rsid w:val="00E24F30"/>
    <w:rsid w:val="00E4285F"/>
    <w:rsid w:val="00E44723"/>
    <w:rsid w:val="00E704A1"/>
    <w:rsid w:val="00E843A6"/>
    <w:rsid w:val="00E97AA4"/>
    <w:rsid w:val="00EA79DB"/>
    <w:rsid w:val="00EC3858"/>
    <w:rsid w:val="00EC755B"/>
    <w:rsid w:val="00ED4C0E"/>
    <w:rsid w:val="00EF6E04"/>
    <w:rsid w:val="00F17F7D"/>
    <w:rsid w:val="00FD00E1"/>
    <w:rsid w:val="00FD55EA"/>
    <w:rsid w:val="00FD7930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89"/>
  </w:style>
  <w:style w:type="paragraph" w:styleId="Footer">
    <w:name w:val="footer"/>
    <w:basedOn w:val="Normal"/>
    <w:link w:val="FooterChar"/>
    <w:uiPriority w:val="99"/>
    <w:unhideWhenUsed/>
    <w:rsid w:val="00512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89"/>
  </w:style>
  <w:style w:type="paragraph" w:styleId="BalloonText">
    <w:name w:val="Balloon Text"/>
    <w:basedOn w:val="Normal"/>
    <w:link w:val="BalloonTextChar"/>
    <w:uiPriority w:val="99"/>
    <w:semiHidden/>
    <w:unhideWhenUsed/>
    <w:rsid w:val="005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89"/>
    <w:rPr>
      <w:rFonts w:ascii="Tahoma" w:hAnsi="Tahoma" w:cs="Tahoma"/>
      <w:sz w:val="16"/>
      <w:szCs w:val="16"/>
    </w:rPr>
  </w:style>
  <w:style w:type="character" w:styleId="Hyperlink">
    <w:name w:val="Hyperlink"/>
    <w:rsid w:val="00693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hamed.3632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70A9D4EAD476A9F6449FF6B1BA7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F228A4-DBD8-45AA-891D-FAB53B6749DE}"/>
      </w:docPartPr>
      <w:docPartBody>
        <w:p w:rsidR="004D1530" w:rsidRDefault="00872BF2" w:rsidP="00872BF2">
          <w:pPr>
            <w:pStyle w:val="78670A9D4EAD476A9F6449FF6B1BA719"/>
          </w:pPr>
          <w:r>
            <w:rPr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2BF2"/>
    <w:rsid w:val="0003726D"/>
    <w:rsid w:val="000C71AF"/>
    <w:rsid w:val="001146B9"/>
    <w:rsid w:val="001E0CED"/>
    <w:rsid w:val="00294B2A"/>
    <w:rsid w:val="003505B2"/>
    <w:rsid w:val="00362E2D"/>
    <w:rsid w:val="003674CF"/>
    <w:rsid w:val="003C24F6"/>
    <w:rsid w:val="003D3BD0"/>
    <w:rsid w:val="004D1530"/>
    <w:rsid w:val="005135D5"/>
    <w:rsid w:val="005500DF"/>
    <w:rsid w:val="0059492A"/>
    <w:rsid w:val="005E3E1E"/>
    <w:rsid w:val="00684237"/>
    <w:rsid w:val="006A20AD"/>
    <w:rsid w:val="006C5C59"/>
    <w:rsid w:val="007156AF"/>
    <w:rsid w:val="00872BF2"/>
    <w:rsid w:val="009C4633"/>
    <w:rsid w:val="009D4123"/>
    <w:rsid w:val="00C51D20"/>
    <w:rsid w:val="00C61BE2"/>
    <w:rsid w:val="00D04388"/>
    <w:rsid w:val="00D17803"/>
    <w:rsid w:val="00D374A3"/>
    <w:rsid w:val="00E030AA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EE570D3D1431584B202CC3ADDCEAB">
    <w:name w:val="C3FEE570D3D1431584B202CC3ADDCEAB"/>
    <w:rsid w:val="00872BF2"/>
    <w:pPr>
      <w:bidi/>
    </w:pPr>
  </w:style>
  <w:style w:type="paragraph" w:customStyle="1" w:styleId="98127776765E449B99EB1F4124166205">
    <w:name w:val="98127776765E449B99EB1F4124166205"/>
    <w:rsid w:val="00872BF2"/>
    <w:pPr>
      <w:bidi/>
    </w:pPr>
  </w:style>
  <w:style w:type="paragraph" w:customStyle="1" w:styleId="78670A9D4EAD476A9F6449FF6B1BA719">
    <w:name w:val="78670A9D4EAD476A9F6449FF6B1BA719"/>
    <w:rsid w:val="00872BF2"/>
    <w:pPr>
      <w:bidi/>
    </w:pPr>
  </w:style>
  <w:style w:type="paragraph" w:customStyle="1" w:styleId="703BC5AA5CAD43AF973DEDD4E8EF9613">
    <w:name w:val="703BC5AA5CAD43AF973DEDD4E8EF9613"/>
    <w:rsid w:val="001146B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CB5E-450A-491F-AF75-E78479A1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602HRDESK</cp:lastModifiedBy>
  <cp:revision>64</cp:revision>
  <dcterms:created xsi:type="dcterms:W3CDTF">2016-10-31T13:56:00Z</dcterms:created>
  <dcterms:modified xsi:type="dcterms:W3CDTF">2017-05-16T11:57:00Z</dcterms:modified>
</cp:coreProperties>
</file>