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6D" w:rsidRDefault="0093386D">
      <w:pPr>
        <w:tabs>
          <w:tab w:val="left" w:pos="6300"/>
          <w:tab w:val="left" w:pos="7380"/>
        </w:tabs>
        <w:rPr>
          <w:rFonts w:ascii="Garamond" w:hAnsi="Garamond" w:cs="Garamond"/>
          <w:b/>
          <w:bCs/>
          <w:sz w:val="28"/>
          <w:szCs w:val="28"/>
          <w:u w:val="single"/>
        </w:rPr>
      </w:pPr>
    </w:p>
    <w:p w:rsidR="0093386D" w:rsidRDefault="0093386D">
      <w:pPr>
        <w:tabs>
          <w:tab w:val="left" w:pos="6300"/>
          <w:tab w:val="left" w:pos="7380"/>
        </w:tabs>
        <w:rPr>
          <w:rFonts w:ascii="Garamond" w:hAnsi="Garamond" w:cs="Garamond"/>
          <w:b/>
          <w:bCs/>
          <w:sz w:val="28"/>
          <w:szCs w:val="28"/>
          <w:u w:val="single"/>
        </w:rPr>
      </w:pPr>
    </w:p>
    <w:p w:rsidR="0093386D" w:rsidRDefault="0093386D">
      <w:pPr>
        <w:tabs>
          <w:tab w:val="left" w:pos="6300"/>
          <w:tab w:val="left" w:pos="7380"/>
        </w:tabs>
        <w:rPr>
          <w:rFonts w:ascii="Garamond" w:hAnsi="Garamond" w:cs="Garamond"/>
          <w:b/>
          <w:bCs/>
          <w:sz w:val="28"/>
          <w:szCs w:val="28"/>
          <w:u w:val="single"/>
        </w:rPr>
      </w:pPr>
    </w:p>
    <w:p w:rsidR="0093386D" w:rsidRDefault="0068475A">
      <w:pPr>
        <w:tabs>
          <w:tab w:val="left" w:pos="6300"/>
          <w:tab w:val="left" w:pos="7380"/>
        </w:tabs>
        <w:rPr>
          <w:rFonts w:ascii="Garamond" w:hAnsi="Garamond" w:cs="Garamond"/>
          <w:b/>
          <w:bCs/>
          <w:sz w:val="34"/>
          <w:szCs w:val="34"/>
        </w:rPr>
      </w:pPr>
      <w:r>
        <w:rPr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7" type="#_x0000_t202" style="position:absolute;margin-left:344.95pt;margin-top:-33.5pt;width:112.7pt;height:137.75pt;z-index:3;visibility:visible;mso-wrap-style:none;mso-wrap-distance-left:0;mso-wrap-distance-right:0" strokecolor="white">
            <v:stroke joinstyle="round"/>
            <v:textbox inset="7.22pt,3.62pt,7.22pt,3.62pt">
              <w:txbxContent>
                <w:p w:rsidR="0093386D" w:rsidRDefault="00F758FA">
                  <w:r>
                    <w:rPr>
                      <w:noProof/>
                    </w:rPr>
                    <w:drawing>
                      <wp:inline distT="0" distB="0" distL="0" distR="0">
                        <wp:extent cx="944338" cy="1148316"/>
                        <wp:effectExtent l="19050" t="0" r="8162" b="0"/>
                        <wp:docPr id="2049" name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4338" cy="11483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386D" w:rsidRDefault="0093386D"/>
              </w:txbxContent>
            </v:textbox>
          </v:shape>
        </w:pict>
      </w:r>
      <w:r w:rsidR="00F758FA">
        <w:rPr>
          <w:rFonts w:ascii="Garamond" w:hAnsi="Garamond" w:cs="Garamond"/>
          <w:b/>
          <w:bCs/>
          <w:sz w:val="34"/>
          <w:szCs w:val="34"/>
        </w:rPr>
        <w:t xml:space="preserve">PRAVEESH </w:t>
      </w:r>
    </w:p>
    <w:p w:rsidR="0068475A" w:rsidRDefault="0068475A">
      <w:pPr>
        <w:tabs>
          <w:tab w:val="left" w:pos="6300"/>
          <w:tab w:val="left" w:pos="7380"/>
        </w:tabs>
        <w:rPr>
          <w:rFonts w:ascii="Garamond" w:hAnsi="Garamond" w:cs="Garamond"/>
          <w:b/>
          <w:bCs/>
          <w:sz w:val="28"/>
          <w:szCs w:val="28"/>
          <w:u w:val="single"/>
        </w:rPr>
      </w:pPr>
      <w:hyperlink r:id="rId7" w:history="1">
        <w:r w:rsidRPr="00040854">
          <w:rPr>
            <w:rStyle w:val="Hyperlink"/>
            <w:rFonts w:ascii="Garamond" w:hAnsi="Garamond" w:cs="Garamond"/>
            <w:b/>
            <w:bCs/>
            <w:sz w:val="34"/>
            <w:szCs w:val="34"/>
          </w:rPr>
          <w:t>PRAVEESH.363478@2freemail.com</w:t>
        </w:r>
      </w:hyperlink>
      <w:r>
        <w:rPr>
          <w:rFonts w:ascii="Garamond" w:hAnsi="Garamond" w:cs="Garamond"/>
          <w:b/>
          <w:bCs/>
          <w:sz w:val="34"/>
          <w:szCs w:val="34"/>
        </w:rPr>
        <w:t xml:space="preserve">  </w:t>
      </w:r>
    </w:p>
    <w:p w:rsidR="0093386D" w:rsidRDefault="00F758FA">
      <w:pPr>
        <w:tabs>
          <w:tab w:val="left" w:pos="6300"/>
          <w:tab w:val="left" w:pos="7380"/>
          <w:tab w:val="left" w:pos="7560"/>
        </w:tabs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ab/>
      </w:r>
    </w:p>
    <w:p w:rsidR="0093386D" w:rsidRDefault="00F758FA">
      <w:pPr>
        <w:tabs>
          <w:tab w:val="left" w:pos="6300"/>
        </w:tabs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ab/>
      </w:r>
      <w:r w:rsidR="0068475A">
        <w:rPr>
          <w:noProof/>
          <w:lang w:val="en-IN" w:eastAsia="en-IN"/>
        </w:rPr>
        <w:pict>
          <v:line id="1028" o:spid="_x0000_s1026" style="position:absolute;z-index:2;visibility:visible;mso-wrap-distance-left:0;mso-wrap-distance-right:0;mso-position-horizontal-relative:text;mso-position-vertical-relative:text" from="0,14.1pt" to="468pt,14.1pt"/>
        </w:pict>
      </w:r>
    </w:p>
    <w:p w:rsidR="0093386D" w:rsidRDefault="00F758FA">
      <w:pPr>
        <w:shd w:val="pct25" w:color="auto" w:fill="auto"/>
        <w:tabs>
          <w:tab w:val="left" w:pos="0"/>
        </w:tabs>
        <w:spacing w:before="100" w:beforeAutospacing="1" w:after="100" w:afterAutospacing="1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OBJECTIVE</w:t>
      </w:r>
    </w:p>
    <w:p w:rsidR="0093386D" w:rsidRDefault="00F758FA">
      <w:pPr>
        <w:spacing w:before="100" w:beforeAutospacing="1" w:after="100" w:afterAutospacing="1"/>
        <w:ind w:firstLine="720"/>
        <w:jc w:val="both"/>
        <w:rPr>
          <w:rFonts w:ascii="Garamond" w:hAnsi="Garamond" w:cs="Garamond"/>
          <w:sz w:val="28"/>
          <w:szCs w:val="28"/>
        </w:rPr>
      </w:pPr>
      <w:proofErr w:type="gramStart"/>
      <w:r>
        <w:rPr>
          <w:rFonts w:ascii="Garamond" w:hAnsi="Garamond" w:cs="Garamond"/>
          <w:sz w:val="28"/>
          <w:szCs w:val="28"/>
        </w:rPr>
        <w:t>To make the most of my ability &amp; acquaintance to grow knowledgeably &amp; intellectually there</w:t>
      </w:r>
      <w:r w:rsidR="000F51E8">
        <w:rPr>
          <w:rFonts w:ascii="Garamond" w:hAnsi="Garamond" w:cs="Garamond"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</w:rPr>
        <w:t>by making a constructive contribution to the organization.</w:t>
      </w:r>
      <w:proofErr w:type="gramEnd"/>
      <w:r>
        <w:rPr>
          <w:rFonts w:ascii="Garamond" w:hAnsi="Garamond" w:cs="Garamond"/>
          <w:sz w:val="28"/>
          <w:szCs w:val="28"/>
        </w:rPr>
        <w:t xml:space="preserve">  </w:t>
      </w:r>
    </w:p>
    <w:p w:rsidR="0093386D" w:rsidRDefault="00F758FA">
      <w:pPr>
        <w:shd w:val="pct25" w:color="auto" w:fill="auto"/>
        <w:tabs>
          <w:tab w:val="left" w:pos="0"/>
        </w:tabs>
        <w:spacing w:before="100" w:beforeAutospacing="1" w:after="100" w:afterAutospacing="1"/>
        <w:rPr>
          <w:rFonts w:ascii="Garamond" w:hAnsi="Garamond" w:cs="Garamond"/>
          <w:b/>
          <w:bCs/>
          <w:sz w:val="28"/>
          <w:szCs w:val="28"/>
        </w:rPr>
      </w:pPr>
      <w:proofErr w:type="gramStart"/>
      <w:r>
        <w:rPr>
          <w:rFonts w:ascii="Garamond" w:hAnsi="Garamond" w:cs="Garamond"/>
          <w:b/>
          <w:bCs/>
          <w:sz w:val="28"/>
          <w:szCs w:val="28"/>
        </w:rPr>
        <w:t>EDUCATIONAL  QUALIFICATION</w:t>
      </w:r>
      <w:proofErr w:type="gramEnd"/>
    </w:p>
    <w:p w:rsidR="0093386D" w:rsidRDefault="00F758FA">
      <w:pPr>
        <w:numPr>
          <w:ilvl w:val="0"/>
          <w:numId w:val="2"/>
        </w:numPr>
        <w:spacing w:before="100" w:beforeAutospacing="1" w:after="100" w:afterAutospacing="1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Degree BA Functional English – 55% Calicut University Kerala, India</w:t>
      </w:r>
    </w:p>
    <w:p w:rsidR="0093386D" w:rsidRDefault="00F758FA">
      <w:pPr>
        <w:numPr>
          <w:ilvl w:val="0"/>
          <w:numId w:val="2"/>
        </w:numPr>
        <w:spacing w:before="100" w:beforeAutospacing="1" w:after="100" w:afterAutospacing="1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Higher Secondary- Humanities -75%(2007-March)</w:t>
      </w:r>
    </w:p>
    <w:p w:rsidR="0093386D" w:rsidRDefault="00F758FA">
      <w:pPr>
        <w:numPr>
          <w:ilvl w:val="0"/>
          <w:numId w:val="2"/>
        </w:numPr>
        <w:spacing w:before="100" w:beforeAutospacing="1" w:after="100" w:afterAutospacing="1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Senior Secondary School Leaving Certificate- 58%(2005-March)</w:t>
      </w:r>
    </w:p>
    <w:p w:rsidR="00F65CE1" w:rsidRPr="000F44EA" w:rsidRDefault="00F758FA" w:rsidP="000F44EA">
      <w:pPr>
        <w:shd w:val="pct25" w:color="auto" w:fill="auto"/>
        <w:tabs>
          <w:tab w:val="left" w:pos="0"/>
        </w:tabs>
        <w:spacing w:before="100" w:beforeAutospacing="1" w:after="100" w:afterAutospacing="1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ADDITIONAL KNOWLEDGES</w:t>
      </w:r>
      <w:r w:rsidR="00F65CE1">
        <w:rPr>
          <w:rFonts w:ascii="Garamond" w:hAnsi="Garamond" w:cs="Garamond"/>
          <w:b/>
          <w:bCs/>
          <w:sz w:val="28"/>
          <w:szCs w:val="28"/>
        </w:rPr>
        <w:t xml:space="preserve"> &amp; QUALIFICATION</w:t>
      </w:r>
    </w:p>
    <w:p w:rsidR="0093386D" w:rsidRDefault="00F758FA">
      <w:pPr>
        <w:numPr>
          <w:ilvl w:val="0"/>
          <w:numId w:val="4"/>
        </w:numPr>
        <w:spacing w:before="100" w:beforeAutospacing="1" w:after="100" w:afterAutospacing="1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Microsoft office tools</w:t>
      </w:r>
    </w:p>
    <w:p w:rsidR="00B16C5E" w:rsidRDefault="00F758FA" w:rsidP="00B16C5E">
      <w:pPr>
        <w:numPr>
          <w:ilvl w:val="0"/>
          <w:numId w:val="4"/>
        </w:numPr>
        <w:spacing w:before="100" w:beforeAutospacing="1" w:after="100" w:afterAutospacing="1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Windows &amp; Internet</w:t>
      </w:r>
    </w:p>
    <w:p w:rsidR="00B16C5E" w:rsidRPr="00B16C5E" w:rsidRDefault="00B16C5E" w:rsidP="00B16C5E">
      <w:pPr>
        <w:numPr>
          <w:ilvl w:val="0"/>
          <w:numId w:val="4"/>
        </w:numPr>
        <w:spacing w:before="100" w:beforeAutospacing="1" w:after="100" w:afterAutospacing="1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Licensed broker certificate from National Insurance Academy India( As a part of Current Job)</w:t>
      </w:r>
    </w:p>
    <w:p w:rsidR="0093386D" w:rsidRDefault="00F758FA">
      <w:pPr>
        <w:shd w:val="pct25" w:color="auto" w:fill="auto"/>
        <w:tabs>
          <w:tab w:val="left" w:pos="0"/>
        </w:tabs>
        <w:spacing w:before="100" w:beforeAutospacing="1" w:after="100" w:afterAutospacing="1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PROFESSIONAL EXPERIENCE </w:t>
      </w:r>
    </w:p>
    <w:tbl>
      <w:tblPr>
        <w:tblStyle w:val="TableGrid"/>
        <w:tblpPr w:leftFromText="180" w:rightFromText="180" w:vertAnchor="text" w:horzAnchor="margin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2518"/>
        <w:gridCol w:w="6596"/>
      </w:tblGrid>
      <w:tr w:rsidR="0093386D" w:rsidTr="00056040">
        <w:trPr>
          <w:trHeight w:val="138"/>
        </w:trPr>
        <w:tc>
          <w:tcPr>
            <w:tcW w:w="2518" w:type="dxa"/>
          </w:tcPr>
          <w:p w:rsidR="0093386D" w:rsidRDefault="00F758FA">
            <w:pPr>
              <w:spacing w:before="100" w:beforeAutospacing="1" w:after="100" w:afterAutospacing="1"/>
              <w:rPr>
                <w:rFonts w:ascii="Garamond" w:hAnsi="Garamond" w:cs="Garamond"/>
                <w:sz w:val="28"/>
                <w:szCs w:val="28"/>
                <w:u w:val="single"/>
              </w:rPr>
            </w:pPr>
            <w:r>
              <w:rPr>
                <w:rFonts w:ascii="Garamond" w:hAnsi="Garamond" w:cs="Garamond"/>
                <w:b/>
                <w:sz w:val="28"/>
                <w:szCs w:val="28"/>
              </w:rPr>
              <w:t>●</w:t>
            </w:r>
            <w:r>
              <w:rPr>
                <w:rFonts w:ascii="Garamond" w:hAnsi="Garamond" w:cs="Garamond"/>
                <w:b/>
                <w:sz w:val="28"/>
                <w:szCs w:val="28"/>
                <w:u w:val="single"/>
              </w:rPr>
              <w:t>Current Job</w:t>
            </w:r>
            <w:r>
              <w:rPr>
                <w:rFonts w:ascii="Garamond" w:hAnsi="Garamond" w:cs="Garamond"/>
                <w:sz w:val="28"/>
                <w:szCs w:val="28"/>
                <w:u w:val="single"/>
              </w:rPr>
              <w:t xml:space="preserve"> :  </w:t>
            </w:r>
          </w:p>
          <w:p w:rsidR="0093386D" w:rsidRDefault="0093386D">
            <w:pPr>
              <w:spacing w:before="100" w:beforeAutospacing="1" w:after="100" w:afterAutospacing="1"/>
              <w:rPr>
                <w:rFonts w:ascii="Garamond" w:hAnsi="Garamond" w:cs="Garamond"/>
                <w:u w:val="single"/>
              </w:rPr>
            </w:pPr>
          </w:p>
          <w:p w:rsidR="00723841" w:rsidRDefault="00723841">
            <w:pPr>
              <w:spacing w:before="100" w:beforeAutospacing="1" w:after="100" w:afterAutospacing="1"/>
              <w:rPr>
                <w:rFonts w:ascii="Garamond" w:hAnsi="Garamond" w:cs="Garamond"/>
                <w:b/>
                <w:sz w:val="28"/>
                <w:szCs w:val="28"/>
                <w:u w:val="single"/>
              </w:rPr>
            </w:pPr>
          </w:p>
          <w:p w:rsidR="00723841" w:rsidRDefault="00723841">
            <w:pPr>
              <w:spacing w:before="100" w:beforeAutospacing="1" w:after="100" w:afterAutospacing="1"/>
              <w:rPr>
                <w:rFonts w:ascii="Garamond" w:hAnsi="Garamond" w:cs="Garamond"/>
                <w:b/>
                <w:sz w:val="28"/>
                <w:szCs w:val="28"/>
                <w:u w:val="single"/>
              </w:rPr>
            </w:pPr>
          </w:p>
          <w:p w:rsidR="0093386D" w:rsidRPr="00723841" w:rsidRDefault="00723841">
            <w:pPr>
              <w:spacing w:before="100" w:beforeAutospacing="1" w:after="100" w:afterAutospacing="1"/>
              <w:rPr>
                <w:rFonts w:ascii="Garamond" w:hAnsi="Garamond" w:cs="Garamond"/>
                <w:b/>
                <w:sz w:val="28"/>
                <w:szCs w:val="28"/>
                <w:u w:val="single"/>
              </w:rPr>
            </w:pPr>
            <w:proofErr w:type="spellStart"/>
            <w:r w:rsidRPr="00723841">
              <w:rPr>
                <w:rFonts w:ascii="Garamond" w:hAnsi="Garamond" w:cs="Garamond"/>
                <w:b/>
                <w:sz w:val="28"/>
                <w:szCs w:val="28"/>
                <w:u w:val="single"/>
              </w:rPr>
              <w:t>IIIrd</w:t>
            </w:r>
            <w:proofErr w:type="spellEnd"/>
            <w:r w:rsidRPr="00723841">
              <w:rPr>
                <w:rFonts w:ascii="Garamond" w:hAnsi="Garamond" w:cs="Garamond"/>
                <w:b/>
                <w:sz w:val="28"/>
                <w:szCs w:val="28"/>
                <w:u w:val="single"/>
              </w:rPr>
              <w:t xml:space="preserve"> Job</w:t>
            </w:r>
          </w:p>
        </w:tc>
        <w:tc>
          <w:tcPr>
            <w:tcW w:w="6596" w:type="dxa"/>
          </w:tcPr>
          <w:p w:rsidR="00723841" w:rsidRDefault="00723841">
            <w:pPr>
              <w:spacing w:before="100" w:beforeAutospacing="1" w:after="100" w:afterAutospacing="1"/>
              <w:contextualSpacing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As a </w:t>
            </w:r>
            <w:r w:rsidRPr="00882596">
              <w:rPr>
                <w:rFonts w:ascii="Garamond" w:hAnsi="Garamond" w:cs="Garamond"/>
                <w:b/>
              </w:rPr>
              <w:t>Relationship Manager</w:t>
            </w:r>
            <w:r>
              <w:rPr>
                <w:rFonts w:ascii="Garamond" w:hAnsi="Garamond" w:cs="Garamond"/>
              </w:rPr>
              <w:t xml:space="preserve"> in </w:t>
            </w:r>
            <w:r w:rsidRPr="000F51E8">
              <w:rPr>
                <w:rFonts w:ascii="Garamond" w:hAnsi="Garamond" w:cs="Garamond"/>
                <w:b/>
                <w:sz w:val="28"/>
                <w:szCs w:val="28"/>
              </w:rPr>
              <w:t>Toyota Tsusho Insurance Broker India Pvt. Ltd</w:t>
            </w:r>
            <w:r w:rsidR="00501E24">
              <w:rPr>
                <w:rFonts w:ascii="Garamond" w:hAnsi="Garamond" w:cs="Garamond"/>
              </w:rPr>
              <w:t xml:space="preserve"> DEC 2014 </w:t>
            </w:r>
            <w:r w:rsidR="00755028">
              <w:rPr>
                <w:rFonts w:ascii="Garamond" w:hAnsi="Garamond" w:cs="Garamond"/>
              </w:rPr>
              <w:t>own wards</w:t>
            </w:r>
          </w:p>
          <w:p w:rsidR="00723841" w:rsidRPr="00723841" w:rsidRDefault="00723841">
            <w:pPr>
              <w:spacing w:before="100" w:beforeAutospacing="1" w:after="100" w:afterAutospacing="1"/>
              <w:contextualSpacing/>
              <w:rPr>
                <w:rFonts w:ascii="Garamond" w:hAnsi="Garamond" w:cs="Garamond"/>
                <w:u w:val="single"/>
              </w:rPr>
            </w:pPr>
            <w:r w:rsidRPr="00BC0B64">
              <w:rPr>
                <w:rFonts w:ascii="Garamond" w:hAnsi="Garamond" w:cs="Garamond"/>
                <w:b/>
                <w:u w:val="single"/>
              </w:rPr>
              <w:t>Job Roll</w:t>
            </w:r>
            <w:r w:rsidRPr="00723841">
              <w:rPr>
                <w:rFonts w:ascii="Garamond" w:hAnsi="Garamond" w:cs="Garamond"/>
                <w:u w:val="single"/>
              </w:rPr>
              <w:t>:</w:t>
            </w:r>
          </w:p>
          <w:p w:rsidR="00723841" w:rsidRDefault="00723841">
            <w:pPr>
              <w:spacing w:before="100" w:beforeAutospacing="1" w:after="100" w:afterAutospacing="1"/>
              <w:contextualSpacing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As a Relatio</w:t>
            </w:r>
            <w:r w:rsidR="00882596">
              <w:rPr>
                <w:rFonts w:ascii="Garamond" w:hAnsi="Garamond" w:cs="Garamond"/>
              </w:rPr>
              <w:t>nship Manager for Toyota Car Dealers in Kerala</w:t>
            </w:r>
          </w:p>
          <w:p w:rsidR="00723841" w:rsidRPr="00BC0B64" w:rsidRDefault="00723841">
            <w:pPr>
              <w:spacing w:before="100" w:beforeAutospacing="1" w:after="100" w:afterAutospacing="1"/>
              <w:contextualSpacing/>
              <w:rPr>
                <w:rFonts w:ascii="Garamond" w:hAnsi="Garamond" w:cs="Garamond"/>
                <w:b/>
                <w:u w:val="single"/>
              </w:rPr>
            </w:pPr>
            <w:r w:rsidRPr="00BC0B64">
              <w:rPr>
                <w:rFonts w:ascii="Garamond" w:hAnsi="Garamond" w:cs="Garamond"/>
                <w:b/>
                <w:u w:val="single"/>
              </w:rPr>
              <w:t>Key Responsibilities</w:t>
            </w:r>
          </w:p>
          <w:p w:rsidR="00723841" w:rsidRPr="00723841" w:rsidRDefault="000031E6">
            <w:pPr>
              <w:spacing w:before="100" w:beforeAutospacing="1" w:after="100" w:afterAutospacing="1"/>
              <w:contextualSpacing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Handling Sales,</w:t>
            </w:r>
            <w:r w:rsidR="00755028">
              <w:rPr>
                <w:rFonts w:ascii="Garamond" w:hAnsi="Garamond" w:cs="Garamond"/>
              </w:rPr>
              <w:t xml:space="preserve"> </w:t>
            </w:r>
            <w:r>
              <w:rPr>
                <w:rFonts w:ascii="Garamond" w:hAnsi="Garamond" w:cs="Garamond"/>
              </w:rPr>
              <w:t>Claims</w:t>
            </w:r>
            <w:r w:rsidR="00882596">
              <w:rPr>
                <w:rFonts w:ascii="Garamond" w:hAnsi="Garamond" w:cs="Garamond"/>
              </w:rPr>
              <w:t>, Operational</w:t>
            </w:r>
            <w:r w:rsidR="008E0397">
              <w:rPr>
                <w:rFonts w:ascii="Garamond" w:hAnsi="Garamond" w:cs="Garamond"/>
              </w:rPr>
              <w:t xml:space="preserve"> Support in Policy Issuance, </w:t>
            </w:r>
            <w:proofErr w:type="gramStart"/>
            <w:r w:rsidR="000F51E8">
              <w:rPr>
                <w:rFonts w:ascii="Garamond" w:hAnsi="Garamond" w:cs="Garamond"/>
              </w:rPr>
              <w:t>Co</w:t>
            </w:r>
            <w:proofErr w:type="gramEnd"/>
            <w:r w:rsidR="000F51E8">
              <w:rPr>
                <w:rFonts w:ascii="Garamond" w:hAnsi="Garamond" w:cs="Garamond"/>
              </w:rPr>
              <w:t xml:space="preserve">-ordination with Head office. Approving &amp; submitting </w:t>
            </w:r>
            <w:r w:rsidR="008E0397">
              <w:rPr>
                <w:rFonts w:ascii="Garamond" w:hAnsi="Garamond" w:cs="Garamond"/>
              </w:rPr>
              <w:t>Endorsements,</w:t>
            </w:r>
            <w:r w:rsidR="000F51E8">
              <w:rPr>
                <w:rFonts w:ascii="Garamond" w:hAnsi="Garamond" w:cs="Garamond"/>
              </w:rPr>
              <w:t xml:space="preserve"> Policy Cancellations.</w:t>
            </w:r>
            <w:r w:rsidR="00755028">
              <w:rPr>
                <w:rFonts w:ascii="Garamond" w:hAnsi="Garamond" w:cs="Garamond"/>
              </w:rPr>
              <w:t xml:space="preserve"> Product training</w:t>
            </w:r>
            <w:r w:rsidR="008E0397">
              <w:rPr>
                <w:rFonts w:ascii="Garamond" w:hAnsi="Garamond" w:cs="Garamond"/>
              </w:rPr>
              <w:t xml:space="preserve"> for Insurance team, Preparing daily reports &amp; MIS</w:t>
            </w:r>
            <w:r w:rsidR="000F51E8">
              <w:rPr>
                <w:rFonts w:ascii="Garamond" w:hAnsi="Garamond" w:cs="Garamond"/>
              </w:rPr>
              <w:t xml:space="preserve"> for stake holders.</w:t>
            </w:r>
          </w:p>
          <w:p w:rsidR="00723841" w:rsidRDefault="00723841">
            <w:pPr>
              <w:spacing w:before="100" w:beforeAutospacing="1" w:after="100" w:afterAutospacing="1"/>
              <w:contextualSpacing/>
              <w:rPr>
                <w:rFonts w:ascii="Garamond" w:hAnsi="Garamond" w:cs="Garamond"/>
              </w:rPr>
            </w:pPr>
          </w:p>
          <w:p w:rsidR="0093386D" w:rsidRDefault="00F758FA">
            <w:pPr>
              <w:spacing w:before="100" w:beforeAutospacing="1" w:after="100" w:afterAutospacing="1"/>
              <w:contextualSpacing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As a </w:t>
            </w:r>
            <w:r>
              <w:rPr>
                <w:rFonts w:ascii="Garamond" w:hAnsi="Garamond" w:cs="Garamond"/>
                <w:b/>
              </w:rPr>
              <w:t xml:space="preserve">District </w:t>
            </w:r>
            <w:proofErr w:type="spellStart"/>
            <w:r>
              <w:rPr>
                <w:rFonts w:ascii="Garamond" w:hAnsi="Garamond" w:cs="Garamond"/>
                <w:b/>
              </w:rPr>
              <w:t>Programme</w:t>
            </w:r>
            <w:proofErr w:type="spellEnd"/>
            <w:r>
              <w:rPr>
                <w:rFonts w:ascii="Garamond" w:hAnsi="Garamond" w:cs="Garamond"/>
                <w:b/>
              </w:rPr>
              <w:t xml:space="preserve"> Officer</w:t>
            </w:r>
            <w:r>
              <w:rPr>
                <w:rFonts w:ascii="Garamond" w:hAnsi="Garamond" w:cs="Garamond"/>
              </w:rPr>
              <w:t xml:space="preserve"> in </w:t>
            </w:r>
            <w:r w:rsidRPr="000F51E8">
              <w:rPr>
                <w:rFonts w:ascii="Garamond" w:hAnsi="Garamond" w:cs="Garamond"/>
                <w:b/>
                <w:sz w:val="28"/>
                <w:szCs w:val="28"/>
              </w:rPr>
              <w:t xml:space="preserve">RELIANCE </w:t>
            </w:r>
            <w:r w:rsidR="000F51E8" w:rsidRPr="000F51E8">
              <w:rPr>
                <w:rFonts w:ascii="Garamond" w:hAnsi="Garamond" w:cs="Garamond"/>
                <w:b/>
                <w:sz w:val="28"/>
                <w:szCs w:val="28"/>
              </w:rPr>
              <w:t>GICL</w:t>
            </w:r>
            <w:r w:rsidR="00501E24" w:rsidRPr="000F51E8">
              <w:rPr>
                <w:rFonts w:ascii="Garamond" w:hAnsi="Garamond" w:cs="Garamond"/>
                <w:b/>
              </w:rPr>
              <w:t xml:space="preserve"> </w:t>
            </w:r>
            <w:r w:rsidR="00501E24">
              <w:rPr>
                <w:rFonts w:ascii="Garamond" w:hAnsi="Garamond" w:cs="Garamond"/>
              </w:rPr>
              <w:t>FEB-2013 – DEC-2014</w:t>
            </w:r>
          </w:p>
          <w:p w:rsidR="0093386D" w:rsidRDefault="001C39A0">
            <w:pPr>
              <w:spacing w:before="100" w:beforeAutospacing="1" w:after="100" w:afterAutospacing="1"/>
              <w:contextualSpacing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</w:t>
            </w:r>
          </w:p>
          <w:p w:rsidR="0093386D" w:rsidRDefault="00F758FA">
            <w:pPr>
              <w:contextualSpacing/>
              <w:rPr>
                <w:rFonts w:ascii="Garamond" w:hAnsi="Garamond" w:cs="Garamond"/>
                <w:b/>
                <w:u w:val="single"/>
              </w:rPr>
            </w:pPr>
            <w:r>
              <w:rPr>
                <w:rFonts w:ascii="Garamond" w:hAnsi="Garamond" w:cs="Garamond"/>
                <w:b/>
                <w:u w:val="single"/>
              </w:rPr>
              <w:t>Job Roll:</w:t>
            </w:r>
          </w:p>
          <w:p w:rsidR="00882596" w:rsidRDefault="00F758FA" w:rsidP="00056040">
            <w:pPr>
              <w:contextualSpacing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Dealing with th</w:t>
            </w:r>
            <w:r w:rsidR="00882596">
              <w:rPr>
                <w:rFonts w:ascii="Garamond" w:hAnsi="Garamond" w:cs="Garamond"/>
              </w:rPr>
              <w:t xml:space="preserve">e </w:t>
            </w:r>
            <w:r>
              <w:rPr>
                <w:rFonts w:ascii="Garamond" w:hAnsi="Garamond" w:cs="Garamond"/>
              </w:rPr>
              <w:t xml:space="preserve"> Government</w:t>
            </w:r>
            <w:r w:rsidR="000F51E8">
              <w:rPr>
                <w:rFonts w:ascii="Garamond" w:hAnsi="Garamond" w:cs="Garamond"/>
              </w:rPr>
              <w:t xml:space="preserve"> provided Medical Insurances</w:t>
            </w:r>
            <w:r>
              <w:rPr>
                <w:rFonts w:ascii="Garamond" w:hAnsi="Garamond" w:cs="Garamond"/>
              </w:rPr>
              <w:t xml:space="preserve"> </w:t>
            </w:r>
          </w:p>
          <w:p w:rsidR="00723841" w:rsidRPr="00056040" w:rsidRDefault="00723841" w:rsidP="00056040">
            <w:pPr>
              <w:contextualSpacing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</w:rPr>
              <w:t>Mostly</w:t>
            </w:r>
            <w:r w:rsidR="00F758FA">
              <w:rPr>
                <w:rFonts w:ascii="Garamond" w:hAnsi="Garamond" w:cs="Garamond"/>
                <w:b/>
              </w:rPr>
              <w:t xml:space="preserve"> deal</w:t>
            </w:r>
            <w:r>
              <w:rPr>
                <w:rFonts w:ascii="Garamond" w:hAnsi="Garamond" w:cs="Garamond"/>
                <w:b/>
              </w:rPr>
              <w:t>t with</w:t>
            </w:r>
            <w:r w:rsidR="00F758FA">
              <w:rPr>
                <w:rFonts w:ascii="Garamond" w:hAnsi="Garamond" w:cs="Garamond"/>
              </w:rPr>
              <w:t xml:space="preserve">- </w:t>
            </w:r>
            <w:proofErr w:type="gramStart"/>
            <w:r w:rsidR="00F758FA">
              <w:rPr>
                <w:rFonts w:ascii="Garamond" w:hAnsi="Garamond" w:cs="Garamond"/>
              </w:rPr>
              <w:t>RSBY(</w:t>
            </w:r>
            <w:proofErr w:type="gramEnd"/>
            <w:r w:rsidR="00F758FA">
              <w:rPr>
                <w:rFonts w:ascii="Garamond" w:hAnsi="Garamond" w:cs="Garamond"/>
              </w:rPr>
              <w:t xml:space="preserve"> </w:t>
            </w:r>
            <w:proofErr w:type="spellStart"/>
            <w:r w:rsidR="00F758FA">
              <w:rPr>
                <w:rFonts w:ascii="Garamond" w:hAnsi="Garamond" w:cs="Garamond"/>
              </w:rPr>
              <w:t>Rashtriya</w:t>
            </w:r>
            <w:proofErr w:type="spellEnd"/>
            <w:r w:rsidR="00F758FA">
              <w:rPr>
                <w:rFonts w:ascii="Garamond" w:hAnsi="Garamond" w:cs="Garamond"/>
              </w:rPr>
              <w:t xml:space="preserve"> </w:t>
            </w:r>
            <w:proofErr w:type="spellStart"/>
            <w:r w:rsidR="00F758FA">
              <w:rPr>
                <w:rFonts w:ascii="Garamond" w:hAnsi="Garamond" w:cs="Garamond"/>
              </w:rPr>
              <w:t>Swasthya</w:t>
            </w:r>
            <w:proofErr w:type="spellEnd"/>
            <w:r w:rsidR="00F758FA">
              <w:rPr>
                <w:rFonts w:ascii="Garamond" w:hAnsi="Garamond" w:cs="Garamond"/>
              </w:rPr>
              <w:t xml:space="preserve"> </w:t>
            </w:r>
            <w:proofErr w:type="spellStart"/>
            <w:r w:rsidR="00F758FA">
              <w:rPr>
                <w:rFonts w:ascii="Garamond" w:hAnsi="Garamond" w:cs="Garamond"/>
              </w:rPr>
              <w:t>Bhima</w:t>
            </w:r>
            <w:proofErr w:type="spellEnd"/>
            <w:r w:rsidR="00F758FA">
              <w:rPr>
                <w:rFonts w:ascii="Garamond" w:hAnsi="Garamond" w:cs="Garamond"/>
              </w:rPr>
              <w:t xml:space="preserve"> </w:t>
            </w:r>
            <w:proofErr w:type="spellStart"/>
            <w:r w:rsidR="00F758FA">
              <w:rPr>
                <w:rFonts w:ascii="Garamond" w:hAnsi="Garamond" w:cs="Garamond"/>
              </w:rPr>
              <w:t>Yogana</w:t>
            </w:r>
            <w:proofErr w:type="spellEnd"/>
            <w:r w:rsidR="00F758FA">
              <w:rPr>
                <w:rFonts w:ascii="Garamond" w:hAnsi="Garamond" w:cs="Garamond"/>
              </w:rPr>
              <w:t xml:space="preserve">) A central </w:t>
            </w:r>
            <w:proofErr w:type="spellStart"/>
            <w:r w:rsidR="00F758FA">
              <w:rPr>
                <w:rFonts w:ascii="Garamond" w:hAnsi="Garamond" w:cs="Garamond"/>
              </w:rPr>
              <w:t>Go</w:t>
            </w:r>
            <w:r w:rsidR="000F51E8">
              <w:rPr>
                <w:rFonts w:ascii="Garamond" w:hAnsi="Garamond" w:cs="Garamond"/>
              </w:rPr>
              <w:t>vt</w:t>
            </w:r>
            <w:proofErr w:type="spellEnd"/>
            <w:r w:rsidR="000F51E8">
              <w:rPr>
                <w:rFonts w:ascii="Garamond" w:hAnsi="Garamond" w:cs="Garamond"/>
              </w:rPr>
              <w:t xml:space="preserve"> Medical Insurance Policy</w:t>
            </w:r>
            <w:r w:rsidR="00882596">
              <w:rPr>
                <w:rFonts w:ascii="Garamond" w:hAnsi="Garamond" w:cs="Garamond"/>
              </w:rPr>
              <w:t>.</w:t>
            </w:r>
          </w:p>
          <w:p w:rsidR="00723841" w:rsidRDefault="00723841">
            <w:pPr>
              <w:spacing w:before="100" w:beforeAutospacing="1" w:after="100" w:afterAutospacing="1"/>
              <w:contextualSpacing/>
              <w:rPr>
                <w:rFonts w:ascii="Garamond" w:hAnsi="Garamond" w:cs="Garamond"/>
                <w:b/>
                <w:u w:val="single"/>
              </w:rPr>
            </w:pPr>
          </w:p>
          <w:p w:rsidR="00723841" w:rsidRDefault="00723841">
            <w:pPr>
              <w:spacing w:before="100" w:beforeAutospacing="1" w:after="100" w:afterAutospacing="1"/>
              <w:contextualSpacing/>
              <w:rPr>
                <w:rFonts w:ascii="Garamond" w:hAnsi="Garamond" w:cs="Garamond"/>
                <w:b/>
                <w:u w:val="single"/>
              </w:rPr>
            </w:pPr>
          </w:p>
          <w:p w:rsidR="0093386D" w:rsidRDefault="00F758FA">
            <w:pPr>
              <w:spacing w:before="100" w:beforeAutospacing="1" w:after="100" w:afterAutospacing="1"/>
              <w:contextualSpacing/>
              <w:rPr>
                <w:rFonts w:ascii="Garamond" w:hAnsi="Garamond" w:cs="Garamond"/>
                <w:u w:val="single"/>
              </w:rPr>
            </w:pPr>
            <w:r>
              <w:rPr>
                <w:rFonts w:ascii="Garamond" w:hAnsi="Garamond" w:cs="Garamond"/>
                <w:u w:val="single"/>
              </w:rPr>
              <w:t xml:space="preserve"> </w:t>
            </w:r>
          </w:p>
        </w:tc>
      </w:tr>
    </w:tbl>
    <w:p w:rsidR="0093386D" w:rsidRDefault="0093386D" w:rsidP="00056040">
      <w:pPr>
        <w:spacing w:before="100" w:beforeAutospacing="1" w:after="100" w:afterAutospacing="1"/>
        <w:rPr>
          <w:rFonts w:ascii="Garamond" w:hAnsi="Garamond" w:cs="Garamond"/>
          <w:b/>
        </w:rPr>
      </w:pPr>
    </w:p>
    <w:tbl>
      <w:tblPr>
        <w:tblStyle w:val="TableGrid"/>
        <w:tblpPr w:leftFromText="180" w:rightFromText="180" w:vertAnchor="text" w:horzAnchor="margin" w:tblpY="262"/>
        <w:tblOverlap w:val="never"/>
        <w:tblW w:w="0" w:type="auto"/>
        <w:tblLook w:val="04A0" w:firstRow="1" w:lastRow="0" w:firstColumn="1" w:lastColumn="0" w:noHBand="0" w:noVBand="1"/>
      </w:tblPr>
      <w:tblGrid>
        <w:gridCol w:w="2518"/>
        <w:gridCol w:w="6698"/>
      </w:tblGrid>
      <w:tr w:rsidR="0093386D">
        <w:trPr>
          <w:trHeight w:val="4426"/>
        </w:trPr>
        <w:tc>
          <w:tcPr>
            <w:tcW w:w="2518" w:type="dxa"/>
          </w:tcPr>
          <w:p w:rsidR="00056040" w:rsidRDefault="00056040">
            <w:pPr>
              <w:spacing w:before="100" w:beforeAutospacing="1" w:after="100" w:afterAutospacing="1"/>
              <w:rPr>
                <w:rFonts w:ascii="Garamond" w:hAnsi="Garamond" w:cs="Garamond"/>
                <w:b/>
                <w:sz w:val="28"/>
                <w:szCs w:val="28"/>
              </w:rPr>
            </w:pPr>
          </w:p>
          <w:p w:rsidR="00056040" w:rsidRDefault="00056040">
            <w:pPr>
              <w:spacing w:before="100" w:beforeAutospacing="1" w:after="100" w:afterAutospacing="1"/>
              <w:rPr>
                <w:rFonts w:ascii="Garamond" w:hAnsi="Garamond" w:cs="Garamond"/>
                <w:b/>
                <w:sz w:val="28"/>
                <w:szCs w:val="28"/>
              </w:rPr>
            </w:pPr>
          </w:p>
          <w:p w:rsidR="00056040" w:rsidRDefault="00056040">
            <w:pPr>
              <w:spacing w:before="100" w:beforeAutospacing="1" w:after="100" w:afterAutospacing="1"/>
              <w:rPr>
                <w:rFonts w:ascii="Garamond" w:hAnsi="Garamond" w:cs="Garamond"/>
                <w:b/>
                <w:sz w:val="28"/>
                <w:szCs w:val="28"/>
              </w:rPr>
            </w:pPr>
          </w:p>
          <w:p w:rsidR="002E08F5" w:rsidRDefault="002E08F5">
            <w:pPr>
              <w:spacing w:before="100" w:beforeAutospacing="1" w:after="100" w:afterAutospacing="1"/>
              <w:rPr>
                <w:rFonts w:ascii="Garamond" w:hAnsi="Garamond" w:cs="Garamond"/>
                <w:b/>
                <w:sz w:val="28"/>
                <w:szCs w:val="28"/>
              </w:rPr>
            </w:pPr>
          </w:p>
          <w:p w:rsidR="0093386D" w:rsidRDefault="00F758FA">
            <w:pPr>
              <w:spacing w:before="100" w:beforeAutospacing="1" w:after="100" w:afterAutospacing="1"/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sz w:val="28"/>
                <w:szCs w:val="28"/>
              </w:rPr>
              <w:t xml:space="preserve">● </w:t>
            </w:r>
            <w:proofErr w:type="spellStart"/>
            <w:r>
              <w:rPr>
                <w:rFonts w:ascii="Garamond" w:hAnsi="Garamond" w:cs="Garamond"/>
                <w:b/>
                <w:sz w:val="28"/>
                <w:szCs w:val="28"/>
                <w:u w:val="single"/>
              </w:rPr>
              <w:t>IInd</w:t>
            </w:r>
            <w:proofErr w:type="spellEnd"/>
            <w:r>
              <w:rPr>
                <w:rFonts w:ascii="Garamond" w:hAnsi="Garamond" w:cs="Garamond"/>
                <w:b/>
                <w:sz w:val="28"/>
                <w:szCs w:val="28"/>
                <w:u w:val="single"/>
              </w:rPr>
              <w:t xml:space="preserve"> Job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  </w:t>
            </w:r>
          </w:p>
          <w:p w:rsidR="0093386D" w:rsidRDefault="0093386D">
            <w:pPr>
              <w:spacing w:before="100" w:beforeAutospacing="1" w:after="100" w:afterAutospacing="1"/>
              <w:rPr>
                <w:rFonts w:ascii="Garamond" w:hAnsi="Garamond" w:cs="Garamond"/>
                <w:sz w:val="28"/>
                <w:szCs w:val="28"/>
              </w:rPr>
            </w:pPr>
          </w:p>
          <w:p w:rsidR="0093386D" w:rsidRDefault="0093386D">
            <w:pPr>
              <w:spacing w:before="100" w:beforeAutospacing="1" w:after="100" w:afterAutospacing="1"/>
              <w:rPr>
                <w:rFonts w:ascii="Garamond" w:hAnsi="Garamond" w:cs="Garamond"/>
                <w:sz w:val="28"/>
                <w:szCs w:val="28"/>
              </w:rPr>
            </w:pPr>
          </w:p>
          <w:p w:rsidR="0093386D" w:rsidRDefault="0093386D">
            <w:pPr>
              <w:spacing w:before="100" w:beforeAutospacing="1" w:after="100" w:afterAutospacing="1"/>
              <w:rPr>
                <w:rFonts w:ascii="Garamond" w:hAnsi="Garamond" w:cs="Garamond"/>
                <w:sz w:val="28"/>
                <w:szCs w:val="28"/>
              </w:rPr>
            </w:pPr>
          </w:p>
          <w:p w:rsidR="00B16C5E" w:rsidRDefault="00B16C5E">
            <w:pPr>
              <w:spacing w:before="100" w:beforeAutospacing="1" w:after="100" w:afterAutospacing="1"/>
              <w:rPr>
                <w:rFonts w:ascii="Garamond" w:hAnsi="Garamond" w:cs="Garamond"/>
                <w:b/>
                <w:sz w:val="28"/>
                <w:szCs w:val="28"/>
              </w:rPr>
            </w:pPr>
          </w:p>
          <w:p w:rsidR="0093386D" w:rsidRDefault="00F758FA">
            <w:pPr>
              <w:spacing w:before="100" w:beforeAutospacing="1" w:after="100" w:afterAutospacing="1"/>
              <w:rPr>
                <w:rFonts w:ascii="Garamond" w:hAnsi="Garamond" w:cs="Garamond"/>
                <w:sz w:val="28"/>
                <w:szCs w:val="28"/>
                <w:u w:val="single"/>
              </w:rPr>
            </w:pPr>
            <w:r>
              <w:rPr>
                <w:rFonts w:ascii="Garamond" w:hAnsi="Garamond" w:cs="Garamond"/>
                <w:b/>
                <w:sz w:val="28"/>
                <w:szCs w:val="28"/>
              </w:rPr>
              <w:t>●</w:t>
            </w:r>
            <w:proofErr w:type="spellStart"/>
            <w:r>
              <w:rPr>
                <w:rFonts w:ascii="Garamond" w:hAnsi="Garamond" w:cs="Garamond"/>
                <w:b/>
                <w:sz w:val="28"/>
                <w:szCs w:val="28"/>
                <w:u w:val="single"/>
              </w:rPr>
              <w:t>Ist</w:t>
            </w:r>
            <w:proofErr w:type="spellEnd"/>
            <w:r>
              <w:rPr>
                <w:rFonts w:ascii="Garamond" w:hAnsi="Garamond" w:cs="Garamond"/>
                <w:b/>
                <w:sz w:val="28"/>
                <w:szCs w:val="28"/>
                <w:u w:val="single"/>
              </w:rPr>
              <w:t xml:space="preserve"> job        </w:t>
            </w:r>
          </w:p>
          <w:p w:rsidR="0093386D" w:rsidRDefault="00F758FA">
            <w:pPr>
              <w:spacing w:before="100" w:beforeAutospacing="1" w:after="100" w:afterAutospacing="1"/>
              <w:rPr>
                <w:rFonts w:ascii="Garamond" w:hAnsi="Garamond" w:cs="Garamond"/>
                <w:b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 xml:space="preserve">    </w:t>
            </w:r>
          </w:p>
        </w:tc>
        <w:tc>
          <w:tcPr>
            <w:tcW w:w="6698" w:type="dxa"/>
          </w:tcPr>
          <w:p w:rsidR="00056040" w:rsidRDefault="00056040" w:rsidP="00056040">
            <w:pPr>
              <w:spacing w:before="100" w:beforeAutospacing="1" w:after="100" w:afterAutospacing="1"/>
              <w:contextualSpacing/>
              <w:rPr>
                <w:rFonts w:ascii="Garamond" w:hAnsi="Garamond" w:cs="Garamond"/>
                <w:u w:val="single"/>
              </w:rPr>
            </w:pPr>
            <w:r>
              <w:rPr>
                <w:rFonts w:ascii="Garamond" w:hAnsi="Garamond" w:cs="Garamond"/>
                <w:b/>
                <w:u w:val="single"/>
              </w:rPr>
              <w:t>Key Responsibilities</w:t>
            </w:r>
            <w:r>
              <w:rPr>
                <w:rFonts w:ascii="Garamond" w:hAnsi="Garamond" w:cs="Garamond"/>
                <w:u w:val="single"/>
              </w:rPr>
              <w:t xml:space="preserve"> :</w:t>
            </w:r>
          </w:p>
          <w:p w:rsidR="00056040" w:rsidRDefault="00056040" w:rsidP="00056040">
            <w:pPr>
              <w:spacing w:before="100" w:beforeAutospacing="1" w:after="100" w:afterAutospacing="1"/>
              <w:rPr>
                <w:rFonts w:ascii="Garamond" w:hAnsi="Garamond" w:cs="Garamond"/>
                <w:u w:val="single"/>
              </w:rPr>
            </w:pPr>
            <w:r>
              <w:rPr>
                <w:rFonts w:ascii="Garamond" w:hAnsi="Garamond" w:cs="Garamond"/>
              </w:rPr>
              <w:t xml:space="preserve">Sales and </w:t>
            </w:r>
            <w:r w:rsidR="000031E6">
              <w:rPr>
                <w:rFonts w:ascii="Garamond" w:hAnsi="Garamond" w:cs="Garamond"/>
              </w:rPr>
              <w:t>Enrollmen</w:t>
            </w:r>
            <w:r w:rsidR="002E08F5">
              <w:rPr>
                <w:rFonts w:ascii="Garamond" w:hAnsi="Garamond" w:cs="Garamond"/>
              </w:rPr>
              <w:t>t for</w:t>
            </w:r>
            <w:r w:rsidR="000031E6">
              <w:rPr>
                <w:rFonts w:ascii="Garamond" w:hAnsi="Garamond" w:cs="Garamond"/>
              </w:rPr>
              <w:t xml:space="preserve"> Insurance schemes</w:t>
            </w:r>
            <w:r>
              <w:rPr>
                <w:rFonts w:ascii="Garamond" w:hAnsi="Garamond" w:cs="Garamond"/>
              </w:rPr>
              <w:t xml:space="preserve">, </w:t>
            </w:r>
            <w:r w:rsidR="000031E6">
              <w:rPr>
                <w:rFonts w:ascii="Garamond" w:hAnsi="Garamond" w:cs="Garamond"/>
              </w:rPr>
              <w:t xml:space="preserve">Training for </w:t>
            </w:r>
            <w:r w:rsidR="002E08F5">
              <w:rPr>
                <w:rFonts w:ascii="Garamond" w:hAnsi="Garamond" w:cs="Garamond"/>
              </w:rPr>
              <w:t>Sales &amp; Enrollment team in Proposal filling and operational procedures</w:t>
            </w:r>
            <w:r>
              <w:rPr>
                <w:rFonts w:ascii="Garamond" w:hAnsi="Garamond" w:cs="Garamond"/>
              </w:rPr>
              <w:t>,</w:t>
            </w:r>
            <w:r w:rsidR="002E08F5">
              <w:rPr>
                <w:rFonts w:ascii="Garamond" w:hAnsi="Garamond" w:cs="Garamond"/>
              </w:rPr>
              <w:t xml:space="preserve"> Training for Claim investigators, Sharing MIS to Stake holders</w:t>
            </w:r>
            <w:r w:rsidR="00755028">
              <w:rPr>
                <w:rFonts w:ascii="Garamond" w:hAnsi="Garamond" w:cs="Garamond"/>
              </w:rPr>
              <w:t>,</w:t>
            </w:r>
            <w:r>
              <w:rPr>
                <w:rFonts w:ascii="Garamond" w:hAnsi="Garamond" w:cs="Garamond"/>
              </w:rPr>
              <w:t xml:space="preserve"> </w:t>
            </w:r>
            <w:r w:rsidR="002E08F5">
              <w:rPr>
                <w:rFonts w:ascii="Garamond" w:hAnsi="Garamond" w:cs="Garamond"/>
              </w:rPr>
              <w:t>Liaising with</w:t>
            </w:r>
            <w:r>
              <w:rPr>
                <w:rFonts w:ascii="Garamond" w:hAnsi="Garamond" w:cs="Garamond"/>
              </w:rPr>
              <w:t xml:space="preserve"> diff</w:t>
            </w:r>
            <w:r w:rsidR="00755028">
              <w:rPr>
                <w:rFonts w:ascii="Garamond" w:hAnsi="Garamond" w:cs="Garamond"/>
              </w:rPr>
              <w:t>erent Stake</w:t>
            </w:r>
            <w:r>
              <w:rPr>
                <w:rFonts w:ascii="Garamond" w:hAnsi="Garamond" w:cs="Garamond"/>
              </w:rPr>
              <w:t xml:space="preserve"> holders such as District Collector, District Medical Off</w:t>
            </w:r>
            <w:r w:rsidR="00755028">
              <w:rPr>
                <w:rFonts w:ascii="Garamond" w:hAnsi="Garamond" w:cs="Garamond"/>
              </w:rPr>
              <w:t xml:space="preserve">icer, State </w:t>
            </w:r>
            <w:r>
              <w:rPr>
                <w:rFonts w:ascii="Garamond" w:hAnsi="Garamond" w:cs="Garamond"/>
              </w:rPr>
              <w:t>Nodal Agency.</w:t>
            </w:r>
            <w:r w:rsidR="00B16C5E">
              <w:rPr>
                <w:rFonts w:ascii="Garamond" w:hAnsi="Garamond" w:cs="Garamond"/>
              </w:rPr>
              <w:t xml:space="preserve">  Customer Grievance Handling, </w:t>
            </w:r>
            <w:r w:rsidR="002E08F5">
              <w:rPr>
                <w:rFonts w:ascii="Garamond" w:hAnsi="Garamond" w:cs="Garamond"/>
              </w:rPr>
              <w:t>Claim Handling both in operations and procedures.</w:t>
            </w:r>
            <w:r>
              <w:rPr>
                <w:rFonts w:ascii="Garamond" w:hAnsi="Garamond" w:cs="Garamond"/>
                <w:u w:val="single"/>
              </w:rPr>
              <w:t xml:space="preserve">                                                                  </w:t>
            </w:r>
          </w:p>
          <w:p w:rsidR="0093386D" w:rsidRPr="00056040" w:rsidRDefault="00F758FA" w:rsidP="00056040">
            <w:pPr>
              <w:spacing w:before="100" w:beforeAutospacing="1" w:after="100" w:afterAutospacing="1"/>
              <w:rPr>
                <w:rFonts w:ascii="Garamond" w:hAnsi="Garamond" w:cs="Garamond"/>
                <w:u w:val="single"/>
              </w:rPr>
            </w:pPr>
            <w:r>
              <w:rPr>
                <w:rFonts w:ascii="Garamond" w:hAnsi="Garamond" w:cs="Garamond"/>
              </w:rPr>
              <w:t xml:space="preserve">As a </w:t>
            </w:r>
            <w:r>
              <w:rPr>
                <w:rFonts w:ascii="Garamond" w:hAnsi="Garamond" w:cs="Garamond"/>
                <w:b/>
              </w:rPr>
              <w:t>Senior Sales Officer</w:t>
            </w:r>
            <w:r>
              <w:rPr>
                <w:rFonts w:ascii="Garamond" w:hAnsi="Garamond" w:cs="Garamond"/>
              </w:rPr>
              <w:t xml:space="preserve"> in </w:t>
            </w:r>
            <w:r w:rsidRPr="000F51E8">
              <w:rPr>
                <w:rFonts w:ascii="Garamond" w:hAnsi="Garamond" w:cs="Garamond"/>
                <w:b/>
                <w:sz w:val="28"/>
                <w:szCs w:val="28"/>
              </w:rPr>
              <w:t>CHOLA MS GENERAL INSURANCE CO.LTD</w:t>
            </w:r>
            <w:r w:rsidRPr="000F51E8">
              <w:rPr>
                <w:rFonts w:ascii="Garamond" w:hAnsi="Garamond" w:cs="Garamond"/>
                <w:b/>
              </w:rPr>
              <w:t xml:space="preserve"> </w:t>
            </w:r>
            <w:r>
              <w:rPr>
                <w:rFonts w:ascii="Garamond" w:hAnsi="Garamond" w:cs="Garamond"/>
              </w:rPr>
              <w:t xml:space="preserve"> From March-2011 – Feb-2013</w:t>
            </w:r>
          </w:p>
          <w:p w:rsidR="0093386D" w:rsidRDefault="00F758FA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</w:rPr>
              <w:t>Job Roll</w:t>
            </w:r>
            <w:r>
              <w:rPr>
                <w:rFonts w:ascii="Garamond" w:hAnsi="Garamond" w:cs="Garamond"/>
              </w:rPr>
              <w:t>:</w:t>
            </w:r>
          </w:p>
          <w:p w:rsidR="0093386D" w:rsidRDefault="00F758FA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Deali</w:t>
            </w:r>
            <w:r w:rsidR="002E08F5">
              <w:rPr>
                <w:rFonts w:ascii="Garamond" w:hAnsi="Garamond" w:cs="Garamond"/>
              </w:rPr>
              <w:t>ng with General Insurance Sales,</w:t>
            </w:r>
            <w:r>
              <w:rPr>
                <w:rFonts w:ascii="Garamond" w:hAnsi="Garamond" w:cs="Garamond"/>
              </w:rPr>
              <w:t xml:space="preserve"> </w:t>
            </w:r>
            <w:r w:rsidR="00B16C5E">
              <w:rPr>
                <w:rFonts w:ascii="Garamond" w:hAnsi="Garamond" w:cs="Garamond"/>
              </w:rPr>
              <w:t>M</w:t>
            </w:r>
            <w:r>
              <w:rPr>
                <w:rFonts w:ascii="Garamond" w:hAnsi="Garamond" w:cs="Garamond"/>
              </w:rPr>
              <w:t>anaging &amp; Pr</w:t>
            </w:r>
            <w:r w:rsidR="00B16C5E">
              <w:rPr>
                <w:rFonts w:ascii="Garamond" w:hAnsi="Garamond" w:cs="Garamond"/>
              </w:rPr>
              <w:t>oviding Service to Car</w:t>
            </w:r>
            <w:r>
              <w:rPr>
                <w:rFonts w:ascii="Garamond" w:hAnsi="Garamond" w:cs="Garamond"/>
              </w:rPr>
              <w:t xml:space="preserve"> Dealers, Insurance Agents, DSA s and Recruitment</w:t>
            </w:r>
            <w:r w:rsidR="002E08F5">
              <w:rPr>
                <w:rFonts w:ascii="Garamond" w:hAnsi="Garamond" w:cs="Garamond"/>
              </w:rPr>
              <w:t xml:space="preserve"> driving sales</w:t>
            </w:r>
            <w:r>
              <w:rPr>
                <w:rFonts w:ascii="Garamond" w:hAnsi="Garamond" w:cs="Garamond"/>
              </w:rPr>
              <w:t xml:space="preserve"> of new Insurance Agents.</w:t>
            </w:r>
            <w:r w:rsidR="002E08F5">
              <w:rPr>
                <w:rFonts w:ascii="Garamond" w:hAnsi="Garamond" w:cs="Garamond"/>
              </w:rPr>
              <w:t xml:space="preserve"> Policy Issuance t</w:t>
            </w:r>
            <w:r w:rsidR="000F51E8">
              <w:rPr>
                <w:rFonts w:ascii="Garamond" w:hAnsi="Garamond" w:cs="Garamond"/>
              </w:rPr>
              <w:t>hrough Insurance company portal</w:t>
            </w:r>
            <w:r w:rsidR="002E08F5">
              <w:rPr>
                <w:rFonts w:ascii="Garamond" w:hAnsi="Garamond" w:cs="Garamond"/>
              </w:rPr>
              <w:t xml:space="preserve">, </w:t>
            </w:r>
            <w:r w:rsidR="000F51E8">
              <w:rPr>
                <w:rFonts w:ascii="Garamond" w:hAnsi="Garamond" w:cs="Garamond"/>
              </w:rPr>
              <w:t xml:space="preserve">Policy </w:t>
            </w:r>
            <w:r w:rsidR="002E08F5">
              <w:rPr>
                <w:rFonts w:ascii="Garamond" w:hAnsi="Garamond" w:cs="Garamond"/>
              </w:rPr>
              <w:t>Endorsements</w:t>
            </w:r>
            <w:r w:rsidR="00B16C5E">
              <w:rPr>
                <w:rFonts w:ascii="Garamond" w:hAnsi="Garamond" w:cs="Garamond"/>
              </w:rPr>
              <w:t>, Maintaining database for renewal potential.</w:t>
            </w:r>
          </w:p>
          <w:p w:rsidR="0093386D" w:rsidRDefault="0093386D">
            <w:pPr>
              <w:rPr>
                <w:rFonts w:ascii="Garamond" w:hAnsi="Garamond" w:cs="Garamond"/>
              </w:rPr>
            </w:pPr>
          </w:p>
          <w:p w:rsidR="0093386D" w:rsidRDefault="0093386D">
            <w:pPr>
              <w:rPr>
                <w:rFonts w:ascii="Garamond" w:hAnsi="Garamond" w:cs="Garamond"/>
              </w:rPr>
            </w:pPr>
          </w:p>
          <w:p w:rsidR="0093386D" w:rsidRDefault="00B16C5E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As an </w:t>
            </w:r>
            <w:r w:rsidRPr="000F51E8">
              <w:rPr>
                <w:rFonts w:ascii="Garamond" w:hAnsi="Garamond" w:cs="Garamond"/>
                <w:b/>
              </w:rPr>
              <w:t xml:space="preserve">Insurance </w:t>
            </w:r>
            <w:r w:rsidR="00E86BBF">
              <w:rPr>
                <w:rFonts w:ascii="Garamond" w:hAnsi="Garamond" w:cs="Garamond"/>
                <w:b/>
              </w:rPr>
              <w:t>Executive</w:t>
            </w:r>
            <w:r w:rsidR="00F758FA">
              <w:rPr>
                <w:rFonts w:ascii="Garamond" w:hAnsi="Garamond" w:cs="Garamond"/>
              </w:rPr>
              <w:t xml:space="preserve"> in </w:t>
            </w:r>
            <w:r w:rsidR="00E86BBF">
              <w:rPr>
                <w:rFonts w:ascii="Garamond" w:hAnsi="Garamond" w:cs="Garamond"/>
                <w:b/>
                <w:sz w:val="28"/>
                <w:szCs w:val="28"/>
              </w:rPr>
              <w:t>Toyota Passenger Car Dealer</w:t>
            </w:r>
            <w:r w:rsidR="00F758FA" w:rsidRPr="000F51E8">
              <w:rPr>
                <w:rFonts w:ascii="Garamond" w:hAnsi="Garamond" w:cs="Garamond"/>
                <w:b/>
              </w:rPr>
              <w:t>.</w:t>
            </w:r>
          </w:p>
          <w:p w:rsidR="0093386D" w:rsidRDefault="00F758FA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April-2010 to March-2011</w:t>
            </w:r>
          </w:p>
          <w:p w:rsidR="000F51E8" w:rsidRDefault="000F51E8">
            <w:pPr>
              <w:rPr>
                <w:rFonts w:ascii="Garamond" w:hAnsi="Garamond" w:cs="Garamond"/>
              </w:rPr>
            </w:pPr>
          </w:p>
          <w:p w:rsidR="0093386D" w:rsidRDefault="00F758FA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Job Roll;</w:t>
            </w:r>
          </w:p>
          <w:p w:rsidR="0093386D" w:rsidRDefault="00B16C5E" w:rsidP="00E86BBF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Sales advising to walk in customers, </w:t>
            </w:r>
            <w:r w:rsidR="00E86BBF">
              <w:rPr>
                <w:rFonts w:ascii="Garamond" w:hAnsi="Garamond" w:cs="Garamond"/>
              </w:rPr>
              <w:t>Policy Issuance, Operational Responsibilities</w:t>
            </w:r>
          </w:p>
        </w:tc>
      </w:tr>
    </w:tbl>
    <w:p w:rsidR="0093386D" w:rsidRDefault="0093386D">
      <w:pPr>
        <w:spacing w:before="100" w:beforeAutospacing="1" w:after="100" w:afterAutospacing="1"/>
        <w:ind w:left="360"/>
        <w:rPr>
          <w:rFonts w:ascii="Garamond" w:hAnsi="Garamond" w:cs="Garamond"/>
          <w:b/>
        </w:rPr>
      </w:pPr>
    </w:p>
    <w:p w:rsidR="0093386D" w:rsidRDefault="00F758FA">
      <w:pPr>
        <w:shd w:val="pct25" w:color="auto" w:fill="auto"/>
        <w:tabs>
          <w:tab w:val="left" w:pos="0"/>
        </w:tabs>
        <w:spacing w:before="100" w:beforeAutospacing="1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INTEREST </w:t>
      </w:r>
      <w:proofErr w:type="gramStart"/>
      <w:r>
        <w:rPr>
          <w:rFonts w:ascii="Garamond" w:hAnsi="Garamond" w:cs="Garamond"/>
          <w:b/>
          <w:bCs/>
          <w:sz w:val="28"/>
          <w:szCs w:val="28"/>
        </w:rPr>
        <w:t>&amp;  ACTIVITIES</w:t>
      </w:r>
      <w:proofErr w:type="gramEnd"/>
    </w:p>
    <w:p w:rsidR="0093386D" w:rsidRDefault="00F758FA">
      <w:pPr>
        <w:numPr>
          <w:ilvl w:val="0"/>
          <w:numId w:val="4"/>
        </w:numPr>
        <w:spacing w:before="100" w:beforeAutospacing="1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Meeting New People</w:t>
      </w:r>
    </w:p>
    <w:p w:rsidR="0093386D" w:rsidRDefault="00F758FA">
      <w:pPr>
        <w:numPr>
          <w:ilvl w:val="0"/>
          <w:numId w:val="4"/>
        </w:numPr>
        <w:spacing w:before="100" w:beforeAutospacing="1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Interested in Traveling </w:t>
      </w:r>
    </w:p>
    <w:p w:rsidR="0093386D" w:rsidRDefault="00F758FA">
      <w:pPr>
        <w:shd w:val="pct25" w:color="auto" w:fill="auto"/>
        <w:tabs>
          <w:tab w:val="left" w:pos="0"/>
        </w:tabs>
        <w:spacing w:before="100" w:beforeAutospacing="1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HOBBIES</w:t>
      </w:r>
    </w:p>
    <w:p w:rsidR="0093386D" w:rsidRDefault="00F758FA">
      <w:pPr>
        <w:numPr>
          <w:ilvl w:val="0"/>
          <w:numId w:val="4"/>
        </w:numPr>
        <w:spacing w:before="100" w:beforeAutospacing="1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Listening Music</w:t>
      </w:r>
    </w:p>
    <w:p w:rsidR="00BC0B64" w:rsidRDefault="00BC0B64">
      <w:pPr>
        <w:numPr>
          <w:ilvl w:val="0"/>
          <w:numId w:val="4"/>
        </w:numPr>
        <w:spacing w:before="100" w:beforeAutospacing="1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Travelling</w:t>
      </w:r>
    </w:p>
    <w:p w:rsidR="0093386D" w:rsidRDefault="00F758FA">
      <w:pPr>
        <w:shd w:val="pct25" w:color="auto" w:fill="auto"/>
        <w:tabs>
          <w:tab w:val="left" w:pos="0"/>
        </w:tabs>
        <w:spacing w:before="100" w:beforeAutospacing="1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PERSONAL QUALITIES</w:t>
      </w:r>
    </w:p>
    <w:p w:rsidR="0093386D" w:rsidRDefault="005F039A">
      <w:pPr>
        <w:numPr>
          <w:ilvl w:val="0"/>
          <w:numId w:val="4"/>
        </w:numPr>
        <w:spacing w:before="100" w:beforeAutospacing="1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Quick Learner</w:t>
      </w:r>
    </w:p>
    <w:p w:rsidR="0093386D" w:rsidRDefault="00F758FA">
      <w:pPr>
        <w:numPr>
          <w:ilvl w:val="0"/>
          <w:numId w:val="4"/>
        </w:numPr>
        <w:spacing w:before="100" w:beforeAutospacing="1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Sincere &amp; Hardworking </w:t>
      </w:r>
    </w:p>
    <w:p w:rsidR="0093386D" w:rsidRDefault="0093386D">
      <w:pPr>
        <w:tabs>
          <w:tab w:val="left" w:pos="2520"/>
          <w:tab w:val="left" w:pos="2880"/>
        </w:tabs>
        <w:spacing w:before="100" w:beforeAutospacing="1"/>
        <w:ind w:left="2880" w:hanging="2880"/>
        <w:rPr>
          <w:rFonts w:ascii="Garamond" w:hAnsi="Garamond" w:cs="Garamond"/>
          <w:sz w:val="28"/>
          <w:szCs w:val="28"/>
        </w:rPr>
      </w:pPr>
    </w:p>
    <w:p w:rsidR="0093386D" w:rsidRDefault="0093386D">
      <w:pPr>
        <w:tabs>
          <w:tab w:val="left" w:pos="2520"/>
          <w:tab w:val="left" w:pos="2880"/>
        </w:tabs>
        <w:ind w:left="2880" w:hanging="2880"/>
        <w:rPr>
          <w:rFonts w:ascii="Garamond" w:hAnsi="Garamond" w:cs="Garamond"/>
          <w:sz w:val="28"/>
          <w:szCs w:val="28"/>
        </w:rPr>
      </w:pPr>
    </w:p>
    <w:p w:rsidR="0093386D" w:rsidRDefault="00F758FA">
      <w:pPr>
        <w:tabs>
          <w:tab w:val="left" w:pos="2520"/>
          <w:tab w:val="left" w:pos="2880"/>
        </w:tabs>
        <w:ind w:left="2880" w:hanging="288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93386D" w:rsidRDefault="0093386D">
      <w:pPr>
        <w:tabs>
          <w:tab w:val="left" w:pos="2520"/>
          <w:tab w:val="left" w:pos="2880"/>
        </w:tabs>
        <w:ind w:left="2880" w:hanging="2880"/>
        <w:rPr>
          <w:rFonts w:ascii="Garamond" w:hAnsi="Garamond" w:cs="Garamond"/>
          <w:b/>
          <w:bCs/>
          <w:sz w:val="28"/>
          <w:szCs w:val="28"/>
        </w:rPr>
      </w:pPr>
    </w:p>
    <w:p w:rsidR="0093386D" w:rsidRDefault="0093386D">
      <w:pPr>
        <w:tabs>
          <w:tab w:val="left" w:pos="2520"/>
          <w:tab w:val="left" w:pos="2880"/>
        </w:tabs>
        <w:ind w:left="2880" w:hanging="2880"/>
        <w:rPr>
          <w:rFonts w:ascii="Garamond" w:hAnsi="Garamond" w:cs="Garamond"/>
          <w:b/>
          <w:bCs/>
          <w:sz w:val="28"/>
          <w:szCs w:val="28"/>
          <w:u w:val="single"/>
        </w:rPr>
      </w:pPr>
    </w:p>
    <w:p w:rsidR="0093386D" w:rsidRDefault="00F758FA">
      <w:pPr>
        <w:tabs>
          <w:tab w:val="left" w:pos="2520"/>
          <w:tab w:val="left" w:pos="2880"/>
        </w:tabs>
        <w:ind w:left="2880" w:hanging="2880"/>
        <w:rPr>
          <w:rFonts w:ascii="Garamond" w:hAnsi="Garamond" w:cs="Garamond"/>
          <w:b/>
          <w:bCs/>
          <w:sz w:val="28"/>
          <w:szCs w:val="28"/>
          <w:u w:val="single"/>
        </w:rPr>
      </w:pPr>
      <w:r>
        <w:rPr>
          <w:rFonts w:ascii="Garamond" w:hAnsi="Garamond" w:cs="Garamond"/>
          <w:b/>
          <w:bCs/>
          <w:sz w:val="28"/>
          <w:szCs w:val="28"/>
          <w:u w:val="single"/>
        </w:rPr>
        <w:t>DECLARATION</w:t>
      </w:r>
    </w:p>
    <w:p w:rsidR="0093386D" w:rsidRDefault="00F758FA">
      <w:pPr>
        <w:ind w:firstLine="720"/>
        <w:jc w:val="both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I hereby declare that the above furnished information is genuine, to the best of </w:t>
      </w:r>
    </w:p>
    <w:p w:rsidR="0093386D" w:rsidRDefault="00F758FA">
      <w:pPr>
        <w:ind w:firstLine="720"/>
        <w:jc w:val="both"/>
        <w:rPr>
          <w:rFonts w:ascii="Garamond" w:hAnsi="Garamond" w:cs="Garamond"/>
          <w:sz w:val="28"/>
          <w:szCs w:val="28"/>
        </w:rPr>
      </w:pPr>
      <w:proofErr w:type="gramStart"/>
      <w:r>
        <w:rPr>
          <w:rFonts w:ascii="Garamond" w:hAnsi="Garamond" w:cs="Garamond"/>
          <w:sz w:val="28"/>
          <w:szCs w:val="28"/>
        </w:rPr>
        <w:t>my</w:t>
      </w:r>
      <w:proofErr w:type="gramEnd"/>
      <w:r>
        <w:rPr>
          <w:rFonts w:ascii="Garamond" w:hAnsi="Garamond" w:cs="Garamond"/>
          <w:sz w:val="28"/>
          <w:szCs w:val="28"/>
        </w:rPr>
        <w:t xml:space="preserve"> knowledge and belief.</w:t>
      </w:r>
    </w:p>
    <w:p w:rsidR="0093386D" w:rsidRDefault="00F758FA" w:rsidP="0068475A">
      <w:pPr>
        <w:ind w:firstLine="720"/>
        <w:jc w:val="both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 </w:t>
      </w:r>
      <w:bookmarkStart w:id="0" w:name="_GoBack"/>
      <w:bookmarkEnd w:id="0"/>
    </w:p>
    <w:sectPr w:rsidR="0093386D" w:rsidSect="0093386D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ED43DE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hybridMultilevel"/>
    <w:tmpl w:val="0FAEF35A"/>
    <w:lvl w:ilvl="0" w:tplc="705E566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 w:tplc="2BAE21E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2A40610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516ADA1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244616F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51ACC6D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C2781D1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52E449B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8C2CD4C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hybridMultilevel"/>
    <w:tmpl w:val="7FC8BE40"/>
    <w:lvl w:ilvl="0" w:tplc="9FE6A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E81EC4">
      <w:start w:val="1"/>
      <w:numFmt w:val="lowerLetter"/>
      <w:lvlText w:val="%2."/>
      <w:lvlJc w:val="left"/>
      <w:pPr>
        <w:ind w:left="1440" w:hanging="360"/>
      </w:pPr>
    </w:lvl>
    <w:lvl w:ilvl="2" w:tplc="CCC6446E">
      <w:start w:val="1"/>
      <w:numFmt w:val="lowerRoman"/>
      <w:lvlText w:val="%3."/>
      <w:lvlJc w:val="right"/>
      <w:pPr>
        <w:ind w:left="2160" w:hanging="180"/>
      </w:pPr>
    </w:lvl>
    <w:lvl w:ilvl="3" w:tplc="C4081450">
      <w:start w:val="1"/>
      <w:numFmt w:val="decimal"/>
      <w:lvlText w:val="%4."/>
      <w:lvlJc w:val="left"/>
      <w:pPr>
        <w:ind w:left="2880" w:hanging="360"/>
      </w:pPr>
    </w:lvl>
    <w:lvl w:ilvl="4" w:tplc="8CD2E688">
      <w:start w:val="1"/>
      <w:numFmt w:val="lowerLetter"/>
      <w:lvlText w:val="%5."/>
      <w:lvlJc w:val="left"/>
      <w:pPr>
        <w:ind w:left="3600" w:hanging="360"/>
      </w:pPr>
    </w:lvl>
    <w:lvl w:ilvl="5" w:tplc="95347EEC">
      <w:start w:val="1"/>
      <w:numFmt w:val="lowerRoman"/>
      <w:lvlText w:val="%6."/>
      <w:lvlJc w:val="right"/>
      <w:pPr>
        <w:ind w:left="4320" w:hanging="180"/>
      </w:pPr>
    </w:lvl>
    <w:lvl w:ilvl="6" w:tplc="ADAC2344">
      <w:start w:val="1"/>
      <w:numFmt w:val="decimal"/>
      <w:lvlText w:val="%7."/>
      <w:lvlJc w:val="left"/>
      <w:pPr>
        <w:ind w:left="5040" w:hanging="360"/>
      </w:pPr>
    </w:lvl>
    <w:lvl w:ilvl="7" w:tplc="5DD42BC4">
      <w:start w:val="1"/>
      <w:numFmt w:val="lowerLetter"/>
      <w:lvlText w:val="%8."/>
      <w:lvlJc w:val="left"/>
      <w:pPr>
        <w:ind w:left="5760" w:hanging="360"/>
      </w:pPr>
    </w:lvl>
    <w:lvl w:ilvl="8" w:tplc="8A92A3F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C928B004"/>
    <w:lvl w:ilvl="0" w:tplc="8FCE5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CA6004">
      <w:start w:val="1"/>
      <w:numFmt w:val="lowerLetter"/>
      <w:lvlText w:val="%2."/>
      <w:lvlJc w:val="left"/>
      <w:pPr>
        <w:ind w:left="1440" w:hanging="360"/>
      </w:pPr>
    </w:lvl>
    <w:lvl w:ilvl="2" w:tplc="035E8DD8">
      <w:start w:val="1"/>
      <w:numFmt w:val="lowerRoman"/>
      <w:lvlText w:val="%3."/>
      <w:lvlJc w:val="right"/>
      <w:pPr>
        <w:ind w:left="2160" w:hanging="180"/>
      </w:pPr>
    </w:lvl>
    <w:lvl w:ilvl="3" w:tplc="31723E14">
      <w:start w:val="1"/>
      <w:numFmt w:val="decimal"/>
      <w:lvlText w:val="%4."/>
      <w:lvlJc w:val="left"/>
      <w:pPr>
        <w:ind w:left="2880" w:hanging="360"/>
      </w:pPr>
    </w:lvl>
    <w:lvl w:ilvl="4" w:tplc="EA0C7F60">
      <w:start w:val="1"/>
      <w:numFmt w:val="lowerLetter"/>
      <w:lvlText w:val="%5."/>
      <w:lvlJc w:val="left"/>
      <w:pPr>
        <w:ind w:left="3600" w:hanging="360"/>
      </w:pPr>
    </w:lvl>
    <w:lvl w:ilvl="5" w:tplc="F77CFE30">
      <w:start w:val="1"/>
      <w:numFmt w:val="lowerRoman"/>
      <w:lvlText w:val="%6."/>
      <w:lvlJc w:val="right"/>
      <w:pPr>
        <w:ind w:left="4320" w:hanging="180"/>
      </w:pPr>
    </w:lvl>
    <w:lvl w:ilvl="6" w:tplc="2116900E">
      <w:start w:val="1"/>
      <w:numFmt w:val="decimal"/>
      <w:lvlText w:val="%7."/>
      <w:lvlJc w:val="left"/>
      <w:pPr>
        <w:ind w:left="5040" w:hanging="360"/>
      </w:pPr>
    </w:lvl>
    <w:lvl w:ilvl="7" w:tplc="D98C85A0">
      <w:start w:val="1"/>
      <w:numFmt w:val="lowerLetter"/>
      <w:lvlText w:val="%8."/>
      <w:lvlJc w:val="left"/>
      <w:pPr>
        <w:ind w:left="5760" w:hanging="360"/>
      </w:pPr>
    </w:lvl>
    <w:lvl w:ilvl="8" w:tplc="B57601E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436AA784"/>
    <w:lvl w:ilvl="0" w:tplc="5EAAFD8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 w:tplc="F40AED3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6A86394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B166329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E64ED96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3080F19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3636058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0692754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6CB6F80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hybridMultilevel"/>
    <w:tmpl w:val="0C1AB870"/>
    <w:lvl w:ilvl="0" w:tplc="C7B60EC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5FD6E7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701B7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15AF6C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B0CCC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0E5E4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A9AAFC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A5AC1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4840A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hybridMultilevel"/>
    <w:tmpl w:val="716462C6"/>
    <w:lvl w:ilvl="0" w:tplc="E23E2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9CA9A8" w:tentative="1">
      <w:start w:val="1"/>
      <w:numFmt w:val="lowerLetter"/>
      <w:lvlText w:val="%2."/>
      <w:lvlJc w:val="left"/>
      <w:pPr>
        <w:ind w:left="1440" w:hanging="360"/>
      </w:pPr>
    </w:lvl>
    <w:lvl w:ilvl="2" w:tplc="0D2EF930" w:tentative="1">
      <w:start w:val="1"/>
      <w:numFmt w:val="lowerRoman"/>
      <w:lvlText w:val="%3."/>
      <w:lvlJc w:val="right"/>
      <w:pPr>
        <w:ind w:left="2160" w:hanging="180"/>
      </w:pPr>
    </w:lvl>
    <w:lvl w:ilvl="3" w:tplc="49E41536" w:tentative="1">
      <w:start w:val="1"/>
      <w:numFmt w:val="decimal"/>
      <w:lvlText w:val="%4."/>
      <w:lvlJc w:val="left"/>
      <w:pPr>
        <w:ind w:left="2880" w:hanging="360"/>
      </w:pPr>
    </w:lvl>
    <w:lvl w:ilvl="4" w:tplc="1862AD30" w:tentative="1">
      <w:start w:val="1"/>
      <w:numFmt w:val="lowerLetter"/>
      <w:lvlText w:val="%5."/>
      <w:lvlJc w:val="left"/>
      <w:pPr>
        <w:ind w:left="3600" w:hanging="360"/>
      </w:pPr>
    </w:lvl>
    <w:lvl w:ilvl="5" w:tplc="AC6E8EF4" w:tentative="1">
      <w:start w:val="1"/>
      <w:numFmt w:val="lowerRoman"/>
      <w:lvlText w:val="%6."/>
      <w:lvlJc w:val="right"/>
      <w:pPr>
        <w:ind w:left="4320" w:hanging="180"/>
      </w:pPr>
    </w:lvl>
    <w:lvl w:ilvl="6" w:tplc="AE486E9E" w:tentative="1">
      <w:start w:val="1"/>
      <w:numFmt w:val="decimal"/>
      <w:lvlText w:val="%7."/>
      <w:lvlJc w:val="left"/>
      <w:pPr>
        <w:ind w:left="5040" w:hanging="360"/>
      </w:pPr>
    </w:lvl>
    <w:lvl w:ilvl="7" w:tplc="00622B5A" w:tentative="1">
      <w:start w:val="1"/>
      <w:numFmt w:val="lowerLetter"/>
      <w:lvlText w:val="%8."/>
      <w:lvlJc w:val="left"/>
      <w:pPr>
        <w:ind w:left="5760" w:hanging="360"/>
      </w:pPr>
    </w:lvl>
    <w:lvl w:ilvl="8" w:tplc="96409D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67DE2638"/>
    <w:lvl w:ilvl="0" w:tplc="83E8C5C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E58E368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6D98E2A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1B585A7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C19283F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A90B5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0490411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9CBA352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C26674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0000009"/>
    <w:multiLevelType w:val="hybridMultilevel"/>
    <w:tmpl w:val="BD4A7984"/>
    <w:lvl w:ilvl="0" w:tplc="2FFC4BB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BB2AEA0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B32AB46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A7AFC7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45F0565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60C061A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8E1A152C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BCC8C2A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DC8ABC0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hybridMultilevel"/>
    <w:tmpl w:val="0ED43DE0"/>
    <w:lvl w:ilvl="0" w:tplc="E72C0D3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 w:tplc="6CCE8E3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225C86A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16285C2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29ACF4A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D3889D4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AA920E5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1D7ED6D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6668FF8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8723A75"/>
    <w:multiLevelType w:val="hybridMultilevel"/>
    <w:tmpl w:val="315E4C40"/>
    <w:lvl w:ilvl="0" w:tplc="7AC67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8E98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12CAA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D281D4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D4404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1ECCA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EB2A5C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FB270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B2655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3386D"/>
    <w:rsid w:val="000031E6"/>
    <w:rsid w:val="00056040"/>
    <w:rsid w:val="000F44EA"/>
    <w:rsid w:val="000F51E8"/>
    <w:rsid w:val="00112D2B"/>
    <w:rsid w:val="00152982"/>
    <w:rsid w:val="00195628"/>
    <w:rsid w:val="001C39A0"/>
    <w:rsid w:val="001F0CC5"/>
    <w:rsid w:val="002C00B9"/>
    <w:rsid w:val="002E08F5"/>
    <w:rsid w:val="00342A21"/>
    <w:rsid w:val="00364B2F"/>
    <w:rsid w:val="00374DAE"/>
    <w:rsid w:val="0038606C"/>
    <w:rsid w:val="00393222"/>
    <w:rsid w:val="003E4044"/>
    <w:rsid w:val="00420FF4"/>
    <w:rsid w:val="00426F77"/>
    <w:rsid w:val="004A0423"/>
    <w:rsid w:val="004E3891"/>
    <w:rsid w:val="00501E24"/>
    <w:rsid w:val="005509AB"/>
    <w:rsid w:val="00575066"/>
    <w:rsid w:val="00595A1A"/>
    <w:rsid w:val="005C6349"/>
    <w:rsid w:val="005F039A"/>
    <w:rsid w:val="00601A1B"/>
    <w:rsid w:val="0065288F"/>
    <w:rsid w:val="0068475A"/>
    <w:rsid w:val="00685595"/>
    <w:rsid w:val="00723841"/>
    <w:rsid w:val="00755028"/>
    <w:rsid w:val="00761D77"/>
    <w:rsid w:val="00781ABC"/>
    <w:rsid w:val="007A7A3E"/>
    <w:rsid w:val="007D5D0E"/>
    <w:rsid w:val="00882596"/>
    <w:rsid w:val="008A1316"/>
    <w:rsid w:val="008D7604"/>
    <w:rsid w:val="008E0397"/>
    <w:rsid w:val="00930FC2"/>
    <w:rsid w:val="00931FE8"/>
    <w:rsid w:val="0093386D"/>
    <w:rsid w:val="009A2A74"/>
    <w:rsid w:val="009B1355"/>
    <w:rsid w:val="00AA08B7"/>
    <w:rsid w:val="00AC1B00"/>
    <w:rsid w:val="00B16C5E"/>
    <w:rsid w:val="00BC0B64"/>
    <w:rsid w:val="00C03E55"/>
    <w:rsid w:val="00CA16EF"/>
    <w:rsid w:val="00D10334"/>
    <w:rsid w:val="00D12815"/>
    <w:rsid w:val="00DD46B7"/>
    <w:rsid w:val="00E86BBF"/>
    <w:rsid w:val="00F227E1"/>
    <w:rsid w:val="00F518FA"/>
    <w:rsid w:val="00F65CE1"/>
    <w:rsid w:val="00F745F1"/>
    <w:rsid w:val="00F758FA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8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3386D"/>
    <w:rPr>
      <w:color w:val="0000FF"/>
      <w:u w:val="single"/>
    </w:rPr>
  </w:style>
  <w:style w:type="table" w:styleId="TableGrid">
    <w:name w:val="Table Grid"/>
    <w:basedOn w:val="TableNormal"/>
    <w:uiPriority w:val="99"/>
    <w:rsid w:val="009338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933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338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33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86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33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86D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93386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AVEESH.36347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AMIR SADATH THANGAL</vt:lpstr>
    </vt:vector>
  </TitlesOfParts>
  <Company>M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AMIR SADATH THANGAL</dc:title>
  <dc:creator>B</dc:creator>
  <cp:lastModifiedBy>602HRDESK</cp:lastModifiedBy>
  <cp:revision>7</cp:revision>
  <cp:lastPrinted>2013-12-14T01:46:00Z</cp:lastPrinted>
  <dcterms:created xsi:type="dcterms:W3CDTF">2016-03-28T07:08:00Z</dcterms:created>
  <dcterms:modified xsi:type="dcterms:W3CDTF">2017-04-26T09:18:00Z</dcterms:modified>
</cp:coreProperties>
</file>