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42" w:rsidRDefault="006F2E02" w:rsidP="00EE4490">
      <w:pPr>
        <w:spacing w:line="276" w:lineRule="auto"/>
        <w:ind w:left="-144"/>
        <w:rPr>
          <w:b/>
          <w:sz w:val="32"/>
          <w:szCs w:val="32"/>
          <w:lang w:val="de-DE"/>
        </w:rPr>
      </w:pPr>
      <w:r w:rsidRPr="00A7663B">
        <w:rPr>
          <w:b/>
          <w:sz w:val="32"/>
          <w:szCs w:val="32"/>
          <w:lang w:val="de-DE"/>
        </w:rPr>
        <w:t>Ms. Nayab</w:t>
      </w:r>
    </w:p>
    <w:p w:rsidR="00DB1AE5" w:rsidRPr="00A7663B" w:rsidRDefault="00BC2442" w:rsidP="00EE4490">
      <w:pPr>
        <w:spacing w:line="276" w:lineRule="auto"/>
        <w:ind w:left="-144"/>
        <w:rPr>
          <w:b/>
          <w:sz w:val="32"/>
          <w:szCs w:val="32"/>
          <w:lang w:val="de-DE"/>
        </w:rPr>
      </w:pPr>
      <w:hyperlink r:id="rId7" w:history="1">
        <w:r w:rsidRPr="00BD609D">
          <w:rPr>
            <w:rStyle w:val="Hyperlink"/>
            <w:b/>
            <w:sz w:val="32"/>
            <w:szCs w:val="32"/>
            <w:lang w:val="de-DE"/>
          </w:rPr>
          <w:t>Nayab.363500@2freemail.com</w:t>
        </w:r>
      </w:hyperlink>
      <w:r>
        <w:rPr>
          <w:b/>
          <w:sz w:val="32"/>
          <w:szCs w:val="32"/>
          <w:lang w:val="de-DE"/>
        </w:rPr>
        <w:t xml:space="preserve"> </w:t>
      </w:r>
      <w:r w:rsidRPr="00BC2442">
        <w:rPr>
          <w:b/>
          <w:sz w:val="32"/>
          <w:szCs w:val="32"/>
          <w:lang w:val="de-DE"/>
        </w:rPr>
        <w:tab/>
      </w:r>
      <w:r w:rsidR="000F2ED9" w:rsidRPr="00A7663B">
        <w:rPr>
          <w:b/>
          <w:sz w:val="32"/>
          <w:szCs w:val="32"/>
          <w:lang w:val="de-DE"/>
        </w:rPr>
        <w:t xml:space="preserve"> </w:t>
      </w:r>
    </w:p>
    <w:p w:rsidR="00B52A72" w:rsidRPr="00B52A72" w:rsidRDefault="00B52A72" w:rsidP="00750176">
      <w:pPr>
        <w:spacing w:line="276" w:lineRule="auto"/>
        <w:ind w:left="-144"/>
        <w:rPr>
          <w:rFonts w:ascii="Arial" w:hAnsi="Arial" w:cs="Arial"/>
          <w:bCs/>
        </w:rPr>
      </w:pPr>
    </w:p>
    <w:p w:rsidR="00750176" w:rsidRPr="00D922F4" w:rsidRDefault="00D922F4" w:rsidP="00D922F4">
      <w:pPr>
        <w:spacing w:line="276" w:lineRule="auto"/>
        <w:ind w:left="-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:rsidR="00B85F8A" w:rsidRDefault="00726201" w:rsidP="001F0CA5">
      <w:pPr>
        <w:ind w:left="-576"/>
        <w:rPr>
          <w:rFonts w:ascii="Arial" w:hAnsi="Arial"/>
          <w:sz w:val="22"/>
          <w:szCs w:val="22"/>
        </w:rPr>
      </w:pPr>
      <w:r w:rsidRPr="000E38A6">
        <w:rPr>
          <w:rFonts w:ascii="Arial" w:hAnsi="Arial"/>
          <w:b/>
          <w:sz w:val="28"/>
          <w:szCs w:val="28"/>
          <w:u w:val="single"/>
        </w:rPr>
        <w:t>Objective</w:t>
      </w:r>
      <w:r w:rsidRPr="000E38A6">
        <w:rPr>
          <w:rFonts w:ascii="Arial" w:hAnsi="Arial"/>
          <w:b/>
          <w:sz w:val="28"/>
          <w:szCs w:val="28"/>
        </w:rPr>
        <w:t>:</w:t>
      </w:r>
      <w:r w:rsidR="00B85F8A" w:rsidRPr="00616810">
        <w:rPr>
          <w:rFonts w:ascii="Arial" w:hAnsi="Arial"/>
          <w:sz w:val="28"/>
          <w:szCs w:val="28"/>
        </w:rPr>
        <w:t xml:space="preserve"> </w:t>
      </w:r>
      <w:r w:rsidR="00B85F8A" w:rsidRPr="00616810">
        <w:rPr>
          <w:rFonts w:ascii="Arial" w:hAnsi="Arial"/>
          <w:sz w:val="22"/>
          <w:szCs w:val="22"/>
        </w:rPr>
        <w:t xml:space="preserve">     </w:t>
      </w:r>
      <w:r w:rsidR="00B85F8A">
        <w:rPr>
          <w:rFonts w:ascii="Arial" w:hAnsi="Arial"/>
          <w:sz w:val="22"/>
          <w:szCs w:val="22"/>
        </w:rPr>
        <w:t xml:space="preserve">     </w:t>
      </w:r>
    </w:p>
    <w:p w:rsidR="00750176" w:rsidRDefault="00B85F8A" w:rsidP="00750176">
      <w:pPr>
        <w:rPr>
          <w:rFonts w:ascii="Arial" w:hAnsi="Arial"/>
          <w:sz w:val="22"/>
          <w:szCs w:val="22"/>
        </w:rPr>
      </w:pPr>
      <w:r w:rsidRPr="00616810">
        <w:rPr>
          <w:rFonts w:ascii="Arial" w:hAnsi="Arial"/>
          <w:sz w:val="22"/>
          <w:szCs w:val="22"/>
        </w:rPr>
        <w:t xml:space="preserve">          </w:t>
      </w:r>
    </w:p>
    <w:p w:rsidR="00B85F8A" w:rsidRPr="00750176" w:rsidRDefault="00B85F8A" w:rsidP="001F0CA5">
      <w:pPr>
        <w:ind w:left="-576"/>
        <w:rPr>
          <w:rFonts w:ascii="Arial" w:hAnsi="Arial"/>
          <w:sz w:val="22"/>
          <w:szCs w:val="22"/>
        </w:rPr>
      </w:pPr>
      <w:r>
        <w:rPr>
          <w:rFonts w:ascii="Arial" w:hAnsi="Arial"/>
        </w:rPr>
        <w:t>To succeed in an environment of growth and excellence and to earn a job which provides me job satisfaction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&amp;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self-development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and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at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the 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same 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time 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>helps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in 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>the</w:t>
      </w:r>
      <w:r w:rsidR="002753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achievement of personal as well as organization’s goals.</w:t>
      </w:r>
    </w:p>
    <w:p w:rsidR="00B85F8A" w:rsidRPr="00B85F8A" w:rsidRDefault="00B85F8A" w:rsidP="00B85F8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</w:rPr>
      </w:pPr>
    </w:p>
    <w:tbl>
      <w:tblPr>
        <w:tblW w:w="1053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161"/>
        <w:gridCol w:w="2161"/>
        <w:gridCol w:w="2355"/>
        <w:gridCol w:w="1620"/>
      </w:tblGrid>
      <w:tr w:rsidR="00D01F22" w:rsidRPr="00B85F8A" w:rsidTr="00D01F22">
        <w:trPr>
          <w:trHeight w:val="265"/>
        </w:trPr>
        <w:tc>
          <w:tcPr>
            <w:tcW w:w="2233" w:type="dxa"/>
            <w:shd w:val="pct5" w:color="8DB3E2" w:themeColor="text2" w:themeTint="66" w:fill="C6D9F1" w:themeFill="text2" w:themeFillTint="33"/>
          </w:tcPr>
          <w:p w:rsidR="00B85F8A" w:rsidRP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</w:rPr>
            </w:pPr>
            <w:r w:rsidRPr="00B85F8A">
              <w:rPr>
                <w:rFonts w:ascii="Tahoma" w:eastAsiaTheme="minorHAnsi" w:hAnsi="Tahoma" w:cs="Tahoma"/>
                <w:color w:val="000000"/>
              </w:rPr>
              <w:t xml:space="preserve"> </w:t>
            </w:r>
            <w:r w:rsidRPr="00B85F8A">
              <w:rPr>
                <w:rFonts w:ascii="Tahoma" w:eastAsiaTheme="minorHAnsi" w:hAnsi="Tahoma" w:cs="Tahoma"/>
                <w:b/>
                <w:bCs/>
                <w:color w:val="000000"/>
              </w:rPr>
              <w:t>Educational Qualification</w:t>
            </w:r>
            <w:r w:rsidRPr="00B85F8A">
              <w:rPr>
                <w:rFonts w:ascii="Tahoma" w:eastAsiaTheme="minorHAnsi" w:hAnsi="Tahoma" w:cs="Tahoma"/>
                <w:color w:val="000000"/>
              </w:rPr>
              <w:t xml:space="preserve">: </w:t>
            </w:r>
            <w:r w:rsidRPr="00B85F8A">
              <w:rPr>
                <w:rFonts w:ascii="Tahoma" w:eastAsiaTheme="minorHAnsi" w:hAnsi="Tahoma" w:cs="Tahoma"/>
                <w:b/>
                <w:bCs/>
                <w:color w:val="000000"/>
              </w:rPr>
              <w:t xml:space="preserve">Course </w:t>
            </w:r>
          </w:p>
          <w:p w:rsidR="00B85F8A" w:rsidRP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</w:rPr>
            </w:pPr>
          </w:p>
        </w:tc>
        <w:tc>
          <w:tcPr>
            <w:tcW w:w="2161" w:type="dxa"/>
            <w:shd w:val="pct5" w:color="8DB3E2" w:themeColor="text2" w:themeTint="66" w:fill="C6D9F1" w:themeFill="text2" w:themeFillTint="33"/>
          </w:tcPr>
          <w:p w:rsid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</w:rPr>
            </w:pPr>
          </w:p>
          <w:p w:rsidR="00B85F8A" w:rsidRP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</w:rPr>
            </w:pPr>
            <w:r w:rsidRPr="00B85F8A">
              <w:rPr>
                <w:rFonts w:ascii="Tahoma" w:eastAsiaTheme="minorHAnsi" w:hAnsi="Tahoma" w:cs="Tahoma"/>
                <w:b/>
                <w:bCs/>
                <w:color w:val="000000"/>
              </w:rPr>
              <w:t xml:space="preserve">Year Of Passing </w:t>
            </w:r>
          </w:p>
        </w:tc>
        <w:tc>
          <w:tcPr>
            <w:tcW w:w="2161" w:type="dxa"/>
            <w:shd w:val="pct5" w:color="8DB3E2" w:themeColor="text2" w:themeTint="66" w:fill="C6D9F1" w:themeFill="text2" w:themeFillTint="33"/>
          </w:tcPr>
          <w:p w:rsid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</w:rPr>
            </w:pPr>
          </w:p>
          <w:p w:rsidR="00B85F8A" w:rsidRP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</w:rPr>
            </w:pPr>
            <w:r w:rsidRPr="00B85F8A">
              <w:rPr>
                <w:rFonts w:ascii="Tahoma" w:eastAsiaTheme="minorHAnsi" w:hAnsi="Tahoma" w:cs="Tahoma"/>
                <w:b/>
                <w:bCs/>
                <w:color w:val="000000"/>
              </w:rPr>
              <w:t xml:space="preserve">Institution </w:t>
            </w:r>
          </w:p>
        </w:tc>
        <w:tc>
          <w:tcPr>
            <w:tcW w:w="2355" w:type="dxa"/>
            <w:shd w:val="pct5" w:color="8DB3E2" w:themeColor="text2" w:themeTint="66" w:fill="C6D9F1" w:themeFill="text2" w:themeFillTint="33"/>
          </w:tcPr>
          <w:p w:rsid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</w:rPr>
            </w:pPr>
          </w:p>
          <w:p w:rsidR="00B85F8A" w:rsidRP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</w:rPr>
              <w:t>University/Board</w:t>
            </w:r>
          </w:p>
        </w:tc>
        <w:tc>
          <w:tcPr>
            <w:tcW w:w="1620" w:type="dxa"/>
            <w:shd w:val="pct5" w:color="8DB3E2" w:themeColor="text2" w:themeTint="66" w:fill="C6D9F1" w:themeFill="text2" w:themeFillTint="33"/>
          </w:tcPr>
          <w:p w:rsid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</w:rPr>
            </w:pPr>
          </w:p>
          <w:p w:rsidR="00B85F8A" w:rsidRPr="00B85F8A" w:rsidRDefault="00B85F8A" w:rsidP="00B85F8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</w:rPr>
            </w:pPr>
            <w:r w:rsidRPr="00B85F8A">
              <w:rPr>
                <w:rFonts w:ascii="Tahoma" w:eastAsiaTheme="minorHAnsi" w:hAnsi="Tahoma" w:cs="Tahoma"/>
                <w:b/>
                <w:bCs/>
                <w:color w:val="000000"/>
              </w:rPr>
              <w:t xml:space="preserve">Percentage </w:t>
            </w:r>
          </w:p>
        </w:tc>
      </w:tr>
      <w:tr w:rsidR="00B85F8A" w:rsidRPr="00B85F8A" w:rsidTr="00DB1AE5">
        <w:trPr>
          <w:trHeight w:val="1502"/>
        </w:trPr>
        <w:tc>
          <w:tcPr>
            <w:tcW w:w="2233" w:type="dxa"/>
            <w:tcBorders>
              <w:bottom w:val="single" w:sz="4" w:space="0" w:color="auto"/>
            </w:tcBorders>
          </w:tcPr>
          <w:p w:rsidR="00B85F8A" w:rsidRDefault="00B85F8A" w:rsidP="0012401C">
            <w:pPr>
              <w:rPr>
                <w:rFonts w:ascii="Arial" w:hAnsi="Arial" w:cs="Arial"/>
              </w:rPr>
            </w:pPr>
          </w:p>
          <w:p w:rsidR="00B85F8A" w:rsidRDefault="00497E5F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in </w:t>
            </w:r>
          </w:p>
          <w:p w:rsidR="00497E5F" w:rsidRDefault="00497E5F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  <w:p w:rsidR="00B85F8A" w:rsidRPr="00B85F8A" w:rsidRDefault="00FA132C" w:rsidP="00B87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(Finance</w:t>
            </w:r>
            <w:r w:rsidR="00497E5F">
              <w:rPr>
                <w:rFonts w:ascii="Arial" w:hAnsi="Arial" w:cs="Arial"/>
              </w:rPr>
              <w:t>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85F8A" w:rsidRDefault="00B85F8A" w:rsidP="0012401C">
            <w:pPr>
              <w:rPr>
                <w:rFonts w:ascii="Arial" w:hAnsi="Arial" w:cs="Arial"/>
              </w:rPr>
            </w:pPr>
          </w:p>
          <w:p w:rsidR="00B85F8A" w:rsidRPr="00872300" w:rsidRDefault="00B85F8A" w:rsidP="001240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2E02" w:rsidRPr="00872300">
              <w:rPr>
                <w:rFonts w:ascii="Arial" w:hAnsi="Arial" w:cs="Arial"/>
                <w:b/>
                <w:bCs/>
              </w:rPr>
              <w:t>2014-2016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85F8A" w:rsidRDefault="00B85F8A" w:rsidP="0012401C">
            <w:pPr>
              <w:rPr>
                <w:rFonts w:ascii="Arial" w:hAnsi="Arial" w:cs="Arial"/>
              </w:rPr>
            </w:pPr>
          </w:p>
          <w:p w:rsidR="00B85F8A" w:rsidRDefault="006F2E0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Bosco institute of Management and Research</w:t>
            </w:r>
          </w:p>
          <w:p w:rsidR="00B85F8A" w:rsidRPr="00B85F8A" w:rsidRDefault="00B85F8A" w:rsidP="0012401C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85F8A" w:rsidRDefault="00B85F8A" w:rsidP="0012401C">
            <w:pPr>
              <w:rPr>
                <w:rFonts w:ascii="Arial" w:hAnsi="Arial" w:cs="Arial"/>
              </w:rPr>
            </w:pPr>
          </w:p>
          <w:p w:rsidR="00B85F8A" w:rsidRDefault="00B85F8A" w:rsidP="00FA3D14">
            <w:pPr>
              <w:jc w:val="center"/>
              <w:rPr>
                <w:rFonts w:ascii="Arial" w:hAnsi="Arial" w:cs="Arial"/>
              </w:rPr>
            </w:pPr>
            <w:r w:rsidRPr="00B85F8A">
              <w:rPr>
                <w:rFonts w:ascii="Arial" w:hAnsi="Arial" w:cs="Arial"/>
              </w:rPr>
              <w:t>Mumbai</w:t>
            </w:r>
          </w:p>
          <w:p w:rsidR="00FA3D14" w:rsidRPr="00B85F8A" w:rsidRDefault="00FA3D14" w:rsidP="00FA3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85F8A" w:rsidRPr="00B85F8A" w:rsidRDefault="003E7609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69</w:t>
            </w:r>
            <w:r w:rsidR="00D554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D01F22" w:rsidRPr="00B85F8A" w:rsidTr="00D01F22">
        <w:trPr>
          <w:trHeight w:val="1547"/>
        </w:trPr>
        <w:tc>
          <w:tcPr>
            <w:tcW w:w="2233" w:type="dxa"/>
            <w:shd w:val="pct10" w:color="8DB3E2" w:themeColor="text2" w:themeTint="66" w:fill="C6D9F1" w:themeFill="text2" w:themeFillTint="33"/>
          </w:tcPr>
          <w:p w:rsidR="00B85F8A" w:rsidRDefault="00B85F8A" w:rsidP="0012401C">
            <w:pPr>
              <w:rPr>
                <w:rFonts w:ascii="Arial" w:hAnsi="Arial" w:cs="Arial"/>
              </w:rPr>
            </w:pPr>
          </w:p>
          <w:p w:rsidR="00B85F8A" w:rsidRPr="00B85F8A" w:rsidRDefault="00B85F8A" w:rsidP="0012401C">
            <w:pPr>
              <w:rPr>
                <w:rFonts w:ascii="Arial" w:hAnsi="Arial" w:cs="Arial"/>
              </w:rPr>
            </w:pPr>
            <w:r w:rsidRPr="00B85F8A">
              <w:rPr>
                <w:rFonts w:ascii="Arial" w:hAnsi="Arial" w:cs="Arial"/>
              </w:rPr>
              <w:t xml:space="preserve">B.Com (Audit </w:t>
            </w:r>
            <w:r>
              <w:rPr>
                <w:rFonts w:ascii="Arial" w:hAnsi="Arial" w:cs="Arial"/>
              </w:rPr>
              <w:t xml:space="preserve">             </w:t>
            </w:r>
            <w:r w:rsidRPr="00B85F8A">
              <w:rPr>
                <w:rFonts w:ascii="Arial" w:hAnsi="Arial" w:cs="Arial"/>
              </w:rPr>
              <w:t>and Finance)</w:t>
            </w:r>
          </w:p>
        </w:tc>
        <w:tc>
          <w:tcPr>
            <w:tcW w:w="2161" w:type="dxa"/>
            <w:shd w:val="pct10" w:color="8DB3E2" w:themeColor="text2" w:themeTint="66" w:fill="C6D9F1" w:themeFill="text2" w:themeFillTint="33"/>
          </w:tcPr>
          <w:p w:rsidR="00B85F8A" w:rsidRDefault="00B85F8A" w:rsidP="0012401C">
            <w:pPr>
              <w:rPr>
                <w:rFonts w:ascii="Arial" w:hAnsi="Arial" w:cs="Arial"/>
              </w:rPr>
            </w:pPr>
          </w:p>
          <w:p w:rsidR="00B85F8A" w:rsidRPr="00B85F8A" w:rsidRDefault="00B85F8A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2E02">
              <w:rPr>
                <w:rFonts w:ascii="Arial" w:hAnsi="Arial" w:cs="Arial"/>
              </w:rPr>
              <w:t>2011-2014</w:t>
            </w:r>
          </w:p>
        </w:tc>
        <w:tc>
          <w:tcPr>
            <w:tcW w:w="2161" w:type="dxa"/>
            <w:shd w:val="pct10" w:color="8DB3E2" w:themeColor="text2" w:themeTint="66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Default="00B85F8A" w:rsidP="0012401C">
            <w:pPr>
              <w:rPr>
                <w:rFonts w:ascii="Arial" w:hAnsi="Arial" w:cs="Arial"/>
              </w:rPr>
            </w:pPr>
            <w:r w:rsidRPr="00B85F8A">
              <w:rPr>
                <w:rFonts w:ascii="Arial" w:hAnsi="Arial" w:cs="Arial"/>
              </w:rPr>
              <w:t>SNDT College of Arts and SCB College of Commerce</w:t>
            </w:r>
          </w:p>
          <w:p w:rsidR="00D01F22" w:rsidRPr="00B85F8A" w:rsidRDefault="00D01F22" w:rsidP="0012401C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pct10" w:color="8DB3E2" w:themeColor="text2" w:themeTint="66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B85F8A" w:rsidP="00FA3D14">
            <w:pPr>
              <w:rPr>
                <w:rFonts w:ascii="Arial" w:hAnsi="Arial" w:cs="Arial"/>
              </w:rPr>
            </w:pPr>
            <w:r w:rsidRPr="00B85F8A">
              <w:rPr>
                <w:rFonts w:ascii="Arial" w:hAnsi="Arial" w:cs="Arial"/>
              </w:rPr>
              <w:t>SNDT</w:t>
            </w:r>
            <w:r w:rsidR="00FA3D14">
              <w:rPr>
                <w:rFonts w:ascii="Arial" w:hAnsi="Arial" w:cs="Arial"/>
              </w:rPr>
              <w:t xml:space="preserve">, Women’s </w:t>
            </w:r>
            <w:r w:rsidRPr="00B85F8A">
              <w:rPr>
                <w:rFonts w:ascii="Arial" w:hAnsi="Arial" w:cs="Arial"/>
              </w:rPr>
              <w:t>University</w:t>
            </w:r>
            <w:r w:rsidR="00FA3D14">
              <w:rPr>
                <w:rFonts w:ascii="Arial" w:hAnsi="Arial" w:cs="Arial"/>
              </w:rPr>
              <w:t>, Mumbai</w:t>
            </w:r>
          </w:p>
        </w:tc>
        <w:tc>
          <w:tcPr>
            <w:tcW w:w="1620" w:type="dxa"/>
            <w:shd w:val="pct10" w:color="8DB3E2" w:themeColor="text2" w:themeTint="66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D01F2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F2E02">
              <w:rPr>
                <w:rFonts w:ascii="Arial" w:hAnsi="Arial" w:cs="Arial"/>
              </w:rPr>
              <w:t>52%</w:t>
            </w:r>
          </w:p>
        </w:tc>
      </w:tr>
      <w:tr w:rsidR="00B85F8A" w:rsidRPr="00B85F8A" w:rsidTr="00D01F22">
        <w:trPr>
          <w:trHeight w:val="262"/>
        </w:trPr>
        <w:tc>
          <w:tcPr>
            <w:tcW w:w="2233" w:type="dxa"/>
            <w:tcBorders>
              <w:bottom w:val="single" w:sz="4" w:space="0" w:color="auto"/>
            </w:tcBorders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D01F2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85F8A" w:rsidRPr="00B85F8A">
              <w:rPr>
                <w:rFonts w:ascii="Arial" w:hAnsi="Arial" w:cs="Arial"/>
              </w:rPr>
              <w:t>H.S.C.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D01F22" w:rsidP="006F2E02">
            <w:pPr>
              <w:tabs>
                <w:tab w:val="right" w:pos="1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F2E02">
              <w:rPr>
                <w:rFonts w:ascii="Arial" w:hAnsi="Arial" w:cs="Arial"/>
              </w:rPr>
              <w:t>2010-2011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Default="00B85F8A" w:rsidP="0012401C">
            <w:pPr>
              <w:rPr>
                <w:rFonts w:ascii="Arial" w:hAnsi="Arial" w:cs="Arial"/>
              </w:rPr>
            </w:pPr>
            <w:r w:rsidRPr="00B85F8A">
              <w:rPr>
                <w:rFonts w:ascii="Arial" w:hAnsi="Arial" w:cs="Arial"/>
              </w:rPr>
              <w:t>The Indian School, Bahrain</w:t>
            </w:r>
          </w:p>
          <w:p w:rsidR="00D01F22" w:rsidRPr="00B85F8A" w:rsidRDefault="00D01F22" w:rsidP="0012401C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D01F2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5F8A" w:rsidRPr="00B85F8A">
              <w:rPr>
                <w:rFonts w:ascii="Arial" w:hAnsi="Arial" w:cs="Arial"/>
              </w:rPr>
              <w:t>CBSE</w:t>
            </w:r>
            <w:r w:rsidR="007B430B">
              <w:rPr>
                <w:rFonts w:ascii="Arial" w:hAnsi="Arial" w:cs="Arial"/>
              </w:rPr>
              <w:t>, New Delhi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D01F2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F2E02">
              <w:rPr>
                <w:rFonts w:ascii="Arial" w:hAnsi="Arial" w:cs="Arial"/>
              </w:rPr>
              <w:t>81%</w:t>
            </w:r>
          </w:p>
        </w:tc>
      </w:tr>
      <w:tr w:rsidR="00D01F22" w:rsidRPr="00B85F8A" w:rsidTr="00D01F22">
        <w:trPr>
          <w:trHeight w:val="1106"/>
        </w:trPr>
        <w:tc>
          <w:tcPr>
            <w:tcW w:w="2233" w:type="dxa"/>
            <w:shd w:val="pct10" w:color="C6D9F1" w:themeColor="text2" w:themeTint="33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Default="00D01F2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5F8A" w:rsidRPr="00B85F8A">
              <w:rPr>
                <w:rFonts w:ascii="Arial" w:hAnsi="Arial" w:cs="Arial"/>
              </w:rPr>
              <w:t>S.S.C.</w:t>
            </w:r>
          </w:p>
          <w:p w:rsidR="00D01F22" w:rsidRPr="00B85F8A" w:rsidRDefault="00D01F22" w:rsidP="0012401C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shd w:val="pct10" w:color="C6D9F1" w:themeColor="text2" w:themeTint="33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6F2E0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2008-2009</w:t>
            </w:r>
          </w:p>
        </w:tc>
        <w:tc>
          <w:tcPr>
            <w:tcW w:w="2161" w:type="dxa"/>
            <w:shd w:val="pct10" w:color="C6D9F1" w:themeColor="text2" w:themeTint="33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Default="00B85F8A" w:rsidP="0012401C">
            <w:pPr>
              <w:rPr>
                <w:rFonts w:ascii="Arial" w:hAnsi="Arial" w:cs="Arial"/>
              </w:rPr>
            </w:pPr>
            <w:r w:rsidRPr="00B85F8A">
              <w:rPr>
                <w:rFonts w:ascii="Arial" w:hAnsi="Arial" w:cs="Arial"/>
              </w:rPr>
              <w:t>The Indian School, Bahrain</w:t>
            </w:r>
          </w:p>
          <w:p w:rsidR="00D01F22" w:rsidRPr="00B85F8A" w:rsidRDefault="00D01F22" w:rsidP="0012401C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pct10" w:color="C6D9F1" w:themeColor="text2" w:themeTint="33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D01F2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5F8A" w:rsidRPr="00B85F8A">
              <w:rPr>
                <w:rFonts w:ascii="Arial" w:hAnsi="Arial" w:cs="Arial"/>
              </w:rPr>
              <w:t>CBSE</w:t>
            </w:r>
            <w:r w:rsidR="007B430B">
              <w:rPr>
                <w:rFonts w:ascii="Arial" w:hAnsi="Arial" w:cs="Arial"/>
              </w:rPr>
              <w:t>, New Delhi</w:t>
            </w:r>
          </w:p>
        </w:tc>
        <w:tc>
          <w:tcPr>
            <w:tcW w:w="1620" w:type="dxa"/>
            <w:shd w:val="pct10" w:color="C6D9F1" w:themeColor="text2" w:themeTint="33" w:fill="C6D9F1" w:themeFill="text2" w:themeFillTint="33"/>
          </w:tcPr>
          <w:p w:rsidR="00D01F22" w:rsidRDefault="00D01F22" w:rsidP="0012401C">
            <w:pPr>
              <w:rPr>
                <w:rFonts w:ascii="Arial" w:hAnsi="Arial" w:cs="Arial"/>
              </w:rPr>
            </w:pPr>
          </w:p>
          <w:p w:rsidR="00B85F8A" w:rsidRPr="00B85F8A" w:rsidRDefault="00D01F22" w:rsidP="00124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F2E02">
              <w:rPr>
                <w:rFonts w:ascii="Arial" w:hAnsi="Arial" w:cs="Arial"/>
              </w:rPr>
              <w:t>59%</w:t>
            </w:r>
          </w:p>
        </w:tc>
      </w:tr>
    </w:tbl>
    <w:p w:rsidR="006A2133" w:rsidRDefault="00730495" w:rsidP="00E97A01">
      <w:pPr>
        <w:ind w:left="-576"/>
        <w:jc w:val="both"/>
        <w:rPr>
          <w:rFonts w:ascii="Arial" w:hAnsi="Arial"/>
          <w:bCs/>
          <w:sz w:val="28"/>
          <w:szCs w:val="28"/>
          <w:u w:val="single"/>
        </w:rPr>
      </w:pPr>
      <w:r>
        <w:rPr>
          <w:rFonts w:ascii="Arial" w:hAnsi="Arial"/>
          <w:bCs/>
          <w:sz w:val="28"/>
          <w:szCs w:val="28"/>
          <w:u w:val="single"/>
        </w:rPr>
        <w:br/>
      </w:r>
      <w:r>
        <w:rPr>
          <w:rFonts w:ascii="Arial" w:hAnsi="Arial"/>
          <w:bCs/>
          <w:sz w:val="28"/>
          <w:szCs w:val="28"/>
          <w:u w:val="single"/>
        </w:rPr>
        <w:br/>
      </w:r>
      <w:r>
        <w:rPr>
          <w:rFonts w:ascii="Arial" w:hAnsi="Arial"/>
          <w:bCs/>
          <w:sz w:val="28"/>
          <w:szCs w:val="28"/>
          <w:u w:val="single"/>
        </w:rPr>
        <w:br/>
      </w:r>
      <w:r>
        <w:rPr>
          <w:rFonts w:ascii="Arial" w:hAnsi="Arial"/>
          <w:bCs/>
          <w:sz w:val="28"/>
          <w:szCs w:val="28"/>
          <w:u w:val="single"/>
        </w:rPr>
        <w:br/>
      </w:r>
      <w:r w:rsidR="00A7663B">
        <w:rPr>
          <w:rFonts w:ascii="Arial" w:hAnsi="Arial"/>
          <w:bCs/>
          <w:sz w:val="28"/>
          <w:szCs w:val="28"/>
          <w:u w:val="single"/>
        </w:rPr>
        <w:t>Accountant</w:t>
      </w:r>
      <w:r w:rsidR="003E7609">
        <w:rPr>
          <w:rFonts w:ascii="Arial" w:hAnsi="Arial"/>
          <w:bCs/>
          <w:sz w:val="28"/>
          <w:szCs w:val="28"/>
          <w:u w:val="single"/>
        </w:rPr>
        <w:t xml:space="preserve">, </w:t>
      </w:r>
      <w:proofErr w:type="spellStart"/>
      <w:r w:rsidR="00010276">
        <w:rPr>
          <w:rFonts w:ascii="Arial" w:hAnsi="Arial"/>
          <w:bCs/>
          <w:sz w:val="28"/>
          <w:szCs w:val="28"/>
          <w:u w:val="single"/>
        </w:rPr>
        <w:t>Fastbird</w:t>
      </w:r>
      <w:proofErr w:type="spellEnd"/>
      <w:r w:rsidR="00010276">
        <w:rPr>
          <w:rFonts w:ascii="Arial" w:hAnsi="Arial"/>
          <w:bCs/>
          <w:sz w:val="28"/>
          <w:szCs w:val="28"/>
          <w:u w:val="single"/>
        </w:rPr>
        <w:t xml:space="preserve"> Delivery </w:t>
      </w:r>
      <w:proofErr w:type="gramStart"/>
      <w:r w:rsidR="00010276">
        <w:rPr>
          <w:rFonts w:ascii="Arial" w:hAnsi="Arial"/>
          <w:bCs/>
          <w:sz w:val="28"/>
          <w:szCs w:val="28"/>
          <w:u w:val="single"/>
        </w:rPr>
        <w:t>W.L.L</w:t>
      </w:r>
      <w:r w:rsidR="003E7609">
        <w:rPr>
          <w:rFonts w:ascii="Arial" w:hAnsi="Arial"/>
          <w:bCs/>
          <w:sz w:val="28"/>
          <w:szCs w:val="28"/>
          <w:u w:val="single"/>
        </w:rPr>
        <w:t xml:space="preserve"> ,</w:t>
      </w:r>
      <w:proofErr w:type="gramEnd"/>
      <w:r w:rsidR="003E7609">
        <w:rPr>
          <w:rFonts w:ascii="Arial" w:hAnsi="Arial"/>
          <w:bCs/>
          <w:sz w:val="28"/>
          <w:szCs w:val="28"/>
          <w:u w:val="single"/>
        </w:rPr>
        <w:t xml:space="preserve"> Kingdom of Bahrain : July </w:t>
      </w:r>
      <w:r w:rsidR="00A7663B">
        <w:rPr>
          <w:rFonts w:ascii="Arial" w:hAnsi="Arial"/>
          <w:bCs/>
          <w:sz w:val="28"/>
          <w:szCs w:val="28"/>
          <w:u w:val="single"/>
        </w:rPr>
        <w:t xml:space="preserve"> 2016 – Till Date</w:t>
      </w:r>
      <w:r w:rsidR="006A2133" w:rsidRPr="006210FD">
        <w:rPr>
          <w:rFonts w:ascii="Arial" w:hAnsi="Arial"/>
          <w:bCs/>
          <w:sz w:val="28"/>
          <w:szCs w:val="28"/>
          <w:u w:val="single"/>
        </w:rPr>
        <w:t xml:space="preserve"> :</w:t>
      </w:r>
    </w:p>
    <w:p w:rsidR="00A7663B" w:rsidRDefault="00A7663B" w:rsidP="00E97A01">
      <w:pPr>
        <w:ind w:left="-576"/>
        <w:jc w:val="both"/>
        <w:rPr>
          <w:rFonts w:ascii="Arial" w:hAnsi="Arial"/>
          <w:bCs/>
          <w:sz w:val="28"/>
          <w:szCs w:val="28"/>
          <w:u w:val="single"/>
        </w:rPr>
      </w:pPr>
    </w:p>
    <w:p w:rsidR="00A7663B" w:rsidRPr="00A7663B" w:rsidRDefault="00A7663B" w:rsidP="00A7663B">
      <w:pPr>
        <w:pStyle w:val="ListParagraph"/>
        <w:numPr>
          <w:ilvl w:val="0"/>
          <w:numId w:val="9"/>
        </w:numPr>
        <w:ind w:left="-270"/>
        <w:jc w:val="both"/>
        <w:rPr>
          <w:rFonts w:ascii="Arial" w:hAnsi="Arial"/>
          <w:bCs/>
          <w:sz w:val="28"/>
          <w:szCs w:val="28"/>
          <w:u w:val="single"/>
        </w:rPr>
      </w:pPr>
      <w:r w:rsidRPr="00A7663B">
        <w:rPr>
          <w:rFonts w:ascii="Arial" w:hAnsi="Arial"/>
          <w:bCs/>
          <w:sz w:val="28"/>
          <w:szCs w:val="28"/>
          <w:u w:val="single"/>
        </w:rPr>
        <w:t>Main Profile</w:t>
      </w:r>
    </w:p>
    <w:p w:rsidR="006A2133" w:rsidRDefault="006A2133" w:rsidP="00E97A01">
      <w:pPr>
        <w:ind w:left="-576"/>
        <w:jc w:val="both"/>
        <w:rPr>
          <w:rFonts w:ascii="Arial" w:hAnsi="Arial"/>
          <w:bCs/>
          <w:sz w:val="28"/>
          <w:szCs w:val="28"/>
        </w:rPr>
      </w:pPr>
    </w:p>
    <w:p w:rsidR="006210FD" w:rsidRDefault="00A7663B" w:rsidP="00A7663B">
      <w:pPr>
        <w:pStyle w:val="ListParagraph"/>
        <w:numPr>
          <w:ilvl w:val="0"/>
          <w:numId w:val="7"/>
        </w:numPr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Responsible for creating, updating and maintaining bank statements of the company</w:t>
      </w:r>
    </w:p>
    <w:p w:rsidR="00A7663B" w:rsidRDefault="00A7663B" w:rsidP="00A7663B">
      <w:pPr>
        <w:pStyle w:val="ListParagraph"/>
        <w:numPr>
          <w:ilvl w:val="0"/>
          <w:numId w:val="7"/>
        </w:numPr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Creating Investment and Expenditure reports of the company</w:t>
      </w:r>
    </w:p>
    <w:p w:rsidR="00A7663B" w:rsidRDefault="00A7663B" w:rsidP="00A7663B">
      <w:pPr>
        <w:pStyle w:val="ListParagraph"/>
        <w:numPr>
          <w:ilvl w:val="0"/>
          <w:numId w:val="7"/>
        </w:numPr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Studying &amp; analyzing the investment and expenditure reports </w:t>
      </w:r>
    </w:p>
    <w:p w:rsidR="00A7663B" w:rsidRDefault="00A7663B" w:rsidP="00A7663B">
      <w:pPr>
        <w:ind w:left="-576"/>
        <w:jc w:val="both"/>
        <w:rPr>
          <w:rFonts w:ascii="Arial" w:hAnsi="Arial"/>
          <w:bCs/>
          <w:sz w:val="28"/>
          <w:szCs w:val="28"/>
        </w:rPr>
      </w:pPr>
    </w:p>
    <w:p w:rsidR="00A7663B" w:rsidRDefault="00A7663B" w:rsidP="00A7663B">
      <w:pPr>
        <w:pStyle w:val="ListParagraph"/>
        <w:numPr>
          <w:ilvl w:val="0"/>
          <w:numId w:val="8"/>
        </w:numPr>
        <w:ind w:left="-270"/>
        <w:jc w:val="both"/>
        <w:rPr>
          <w:rFonts w:ascii="Arial" w:hAnsi="Arial"/>
          <w:bCs/>
          <w:sz w:val="28"/>
          <w:szCs w:val="28"/>
          <w:u w:val="single"/>
        </w:rPr>
      </w:pPr>
      <w:r w:rsidRPr="00A7663B">
        <w:rPr>
          <w:rFonts w:ascii="Arial" w:hAnsi="Arial"/>
          <w:bCs/>
          <w:sz w:val="28"/>
          <w:szCs w:val="28"/>
          <w:u w:val="single"/>
        </w:rPr>
        <w:t xml:space="preserve">Operations </w:t>
      </w:r>
    </w:p>
    <w:p w:rsidR="00A7663B" w:rsidRDefault="00A7663B" w:rsidP="00A7663B">
      <w:pPr>
        <w:jc w:val="both"/>
        <w:rPr>
          <w:rFonts w:ascii="Arial" w:hAnsi="Arial"/>
          <w:bCs/>
          <w:sz w:val="28"/>
          <w:szCs w:val="28"/>
          <w:u w:val="single"/>
        </w:rPr>
      </w:pPr>
    </w:p>
    <w:p w:rsidR="00A7663B" w:rsidRPr="00A7663B" w:rsidRDefault="00A7663B" w:rsidP="00A7663B">
      <w:pPr>
        <w:pStyle w:val="ListParagraph"/>
        <w:numPr>
          <w:ilvl w:val="0"/>
          <w:numId w:val="10"/>
        </w:numPr>
        <w:ind w:left="-180"/>
        <w:jc w:val="both"/>
        <w:rPr>
          <w:rFonts w:ascii="Arial" w:hAnsi="Arial"/>
          <w:bCs/>
          <w:sz w:val="28"/>
          <w:szCs w:val="28"/>
        </w:rPr>
      </w:pPr>
      <w:r w:rsidRPr="00A7663B">
        <w:rPr>
          <w:rFonts w:ascii="Arial" w:hAnsi="Arial"/>
          <w:bCs/>
          <w:sz w:val="28"/>
          <w:szCs w:val="28"/>
        </w:rPr>
        <w:t>Creating delivery schedules for ensuring smooth operations of all deliveries as per priorities set</w:t>
      </w:r>
    </w:p>
    <w:p w:rsidR="00A7663B" w:rsidRPr="00A7663B" w:rsidRDefault="00A7663B" w:rsidP="00A7663B">
      <w:pPr>
        <w:pStyle w:val="ListParagraph"/>
        <w:numPr>
          <w:ilvl w:val="0"/>
          <w:numId w:val="10"/>
        </w:numPr>
        <w:ind w:left="-180"/>
        <w:jc w:val="both"/>
        <w:rPr>
          <w:rFonts w:ascii="Arial" w:hAnsi="Arial"/>
          <w:bCs/>
          <w:sz w:val="28"/>
          <w:szCs w:val="28"/>
        </w:rPr>
      </w:pPr>
      <w:r w:rsidRPr="00A7663B">
        <w:rPr>
          <w:rFonts w:ascii="Arial" w:hAnsi="Arial"/>
          <w:bCs/>
          <w:sz w:val="28"/>
          <w:szCs w:val="28"/>
        </w:rPr>
        <w:t>Ensure all delivery reports are updated and reported in a timely manner</w:t>
      </w:r>
    </w:p>
    <w:p w:rsidR="00A7663B" w:rsidRPr="00A7663B" w:rsidRDefault="00A7663B" w:rsidP="00A7663B">
      <w:pPr>
        <w:pStyle w:val="ListParagraph"/>
        <w:numPr>
          <w:ilvl w:val="0"/>
          <w:numId w:val="10"/>
        </w:numPr>
        <w:ind w:left="-180"/>
        <w:jc w:val="both"/>
        <w:rPr>
          <w:rFonts w:ascii="Arial" w:hAnsi="Arial"/>
          <w:bCs/>
          <w:sz w:val="28"/>
          <w:szCs w:val="28"/>
        </w:rPr>
      </w:pPr>
      <w:r w:rsidRPr="00A7663B">
        <w:rPr>
          <w:rFonts w:ascii="Arial" w:hAnsi="Arial"/>
          <w:bCs/>
          <w:sz w:val="28"/>
          <w:szCs w:val="28"/>
        </w:rPr>
        <w:t>Collate delivery</w:t>
      </w:r>
      <w:r>
        <w:rPr>
          <w:rFonts w:ascii="Arial" w:hAnsi="Arial"/>
          <w:bCs/>
          <w:sz w:val="28"/>
          <w:szCs w:val="28"/>
        </w:rPr>
        <w:t xml:space="preserve"> reports on a monthly basis from delivery staff and reporting the same</w:t>
      </w:r>
    </w:p>
    <w:p w:rsidR="00A7663B" w:rsidRPr="00A7663B" w:rsidRDefault="00A7663B" w:rsidP="00A7663B">
      <w:pPr>
        <w:ind w:left="-180"/>
        <w:jc w:val="both"/>
        <w:rPr>
          <w:rFonts w:ascii="Arial" w:hAnsi="Arial"/>
          <w:bCs/>
          <w:sz w:val="28"/>
          <w:szCs w:val="28"/>
        </w:rPr>
      </w:pPr>
    </w:p>
    <w:p w:rsidR="00A7663B" w:rsidRDefault="00A7663B" w:rsidP="00A7663B">
      <w:pPr>
        <w:jc w:val="both"/>
        <w:rPr>
          <w:rFonts w:ascii="Arial" w:hAnsi="Arial"/>
          <w:bCs/>
          <w:sz w:val="28"/>
          <w:szCs w:val="28"/>
        </w:rPr>
      </w:pPr>
    </w:p>
    <w:p w:rsidR="00A7663B" w:rsidRPr="00CD1163" w:rsidRDefault="00A7663B" w:rsidP="00A7663B">
      <w:pPr>
        <w:ind w:left="-576"/>
        <w:jc w:val="both"/>
        <w:rPr>
          <w:rFonts w:ascii="Arial" w:hAnsi="Arial"/>
          <w:b/>
          <w:sz w:val="28"/>
          <w:szCs w:val="28"/>
        </w:rPr>
      </w:pPr>
      <w:r w:rsidRPr="00CD1163">
        <w:rPr>
          <w:rFonts w:ascii="Arial" w:hAnsi="Arial"/>
          <w:b/>
          <w:sz w:val="28"/>
          <w:szCs w:val="28"/>
          <w:u w:val="single"/>
        </w:rPr>
        <w:t xml:space="preserve">Summer </w:t>
      </w:r>
      <w:proofErr w:type="gramStart"/>
      <w:r w:rsidRPr="00CD1163">
        <w:rPr>
          <w:rFonts w:ascii="Arial" w:hAnsi="Arial"/>
          <w:b/>
          <w:sz w:val="28"/>
          <w:szCs w:val="28"/>
          <w:u w:val="single"/>
        </w:rPr>
        <w:t>Internship :</w:t>
      </w:r>
      <w:proofErr w:type="gramEnd"/>
    </w:p>
    <w:p w:rsidR="00A7663B" w:rsidRDefault="00A7663B" w:rsidP="00A7663B">
      <w:pPr>
        <w:ind w:left="-576"/>
        <w:jc w:val="both"/>
        <w:rPr>
          <w:rFonts w:ascii="Arial" w:hAnsi="Arial"/>
          <w:b/>
          <w:sz w:val="28"/>
          <w:szCs w:val="28"/>
          <w:u w:val="single"/>
        </w:rPr>
      </w:pPr>
    </w:p>
    <w:p w:rsidR="00A7663B" w:rsidRPr="006210FD" w:rsidRDefault="00A7663B" w:rsidP="00A7663B">
      <w:pPr>
        <w:ind w:left="-576"/>
        <w:jc w:val="both"/>
        <w:rPr>
          <w:rFonts w:ascii="Arial" w:hAnsi="Arial"/>
          <w:bCs/>
          <w:sz w:val="28"/>
          <w:szCs w:val="28"/>
          <w:u w:val="single"/>
        </w:rPr>
      </w:pPr>
      <w:r w:rsidRPr="006210FD">
        <w:rPr>
          <w:rFonts w:ascii="Arial" w:hAnsi="Arial"/>
          <w:bCs/>
          <w:sz w:val="28"/>
          <w:szCs w:val="28"/>
          <w:u w:val="single"/>
        </w:rPr>
        <w:t xml:space="preserve">Ernst &amp; </w:t>
      </w:r>
      <w:proofErr w:type="gramStart"/>
      <w:r w:rsidRPr="006210FD">
        <w:rPr>
          <w:rFonts w:ascii="Arial" w:hAnsi="Arial"/>
          <w:bCs/>
          <w:sz w:val="28"/>
          <w:szCs w:val="28"/>
          <w:u w:val="single"/>
        </w:rPr>
        <w:t>Young ,</w:t>
      </w:r>
      <w:proofErr w:type="gramEnd"/>
      <w:r w:rsidRPr="006210FD">
        <w:rPr>
          <w:rFonts w:ascii="Arial" w:hAnsi="Arial"/>
          <w:bCs/>
          <w:sz w:val="28"/>
          <w:szCs w:val="28"/>
          <w:u w:val="single"/>
        </w:rPr>
        <w:t xml:space="preserve"> Kingdom of Bahrain : From May to June 2015 (two months) :</w:t>
      </w:r>
    </w:p>
    <w:p w:rsidR="00A7663B" w:rsidRDefault="00A7663B" w:rsidP="00A7663B">
      <w:pPr>
        <w:ind w:left="-576"/>
        <w:jc w:val="both"/>
        <w:rPr>
          <w:rFonts w:ascii="Arial" w:hAnsi="Arial"/>
          <w:bCs/>
          <w:sz w:val="28"/>
          <w:szCs w:val="28"/>
        </w:rPr>
      </w:pPr>
    </w:p>
    <w:p w:rsidR="00A7663B" w:rsidRDefault="00A7663B" w:rsidP="00A7663B">
      <w:pPr>
        <w:pStyle w:val="ListParagraph"/>
        <w:numPr>
          <w:ilvl w:val="0"/>
          <w:numId w:val="7"/>
        </w:numPr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Responsible for preparation of PIRI (Prudential Information Report for Islamic Banking) for  reputed banks, especially Al Baraka,</w:t>
      </w:r>
    </w:p>
    <w:p w:rsidR="00A7663B" w:rsidRDefault="00A7663B" w:rsidP="00A7663B">
      <w:pPr>
        <w:pStyle w:val="ListParagraph"/>
        <w:numPr>
          <w:ilvl w:val="0"/>
          <w:numId w:val="7"/>
        </w:numPr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Report preparations with due analysis on accounts and transactions and providing inputs on findings.</w:t>
      </w:r>
    </w:p>
    <w:p w:rsidR="00A7663B" w:rsidRPr="00A7663B" w:rsidRDefault="00A7663B" w:rsidP="00A7663B">
      <w:pPr>
        <w:jc w:val="both"/>
        <w:rPr>
          <w:rFonts w:ascii="Arial" w:hAnsi="Arial"/>
          <w:bCs/>
          <w:sz w:val="28"/>
          <w:szCs w:val="28"/>
        </w:rPr>
      </w:pPr>
    </w:p>
    <w:p w:rsidR="00606A13" w:rsidRDefault="00606A13" w:rsidP="00E97A01">
      <w:pPr>
        <w:ind w:left="-576"/>
        <w:jc w:val="both"/>
        <w:rPr>
          <w:rFonts w:ascii="Arial" w:hAnsi="Arial"/>
          <w:bCs/>
          <w:sz w:val="28"/>
          <w:szCs w:val="28"/>
        </w:rPr>
      </w:pPr>
      <w:bookmarkStart w:id="0" w:name="_GoBack"/>
      <w:bookmarkEnd w:id="0"/>
    </w:p>
    <w:p w:rsidR="00DB1AE5" w:rsidRPr="003B700E" w:rsidRDefault="00F627EB" w:rsidP="00E97A01">
      <w:pPr>
        <w:ind w:left="-576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br/>
      </w:r>
      <w:r>
        <w:rPr>
          <w:rFonts w:ascii="Arial" w:hAnsi="Arial"/>
          <w:b/>
          <w:sz w:val="28"/>
          <w:szCs w:val="28"/>
          <w:u w:val="single"/>
        </w:rPr>
        <w:br/>
      </w:r>
      <w:r>
        <w:rPr>
          <w:rFonts w:ascii="Arial" w:hAnsi="Arial"/>
          <w:b/>
          <w:sz w:val="28"/>
          <w:szCs w:val="28"/>
          <w:u w:val="single"/>
        </w:rPr>
        <w:br/>
      </w:r>
      <w:r>
        <w:rPr>
          <w:rFonts w:ascii="Arial" w:hAnsi="Arial"/>
          <w:b/>
          <w:sz w:val="28"/>
          <w:szCs w:val="28"/>
          <w:u w:val="single"/>
        </w:rPr>
        <w:br/>
      </w:r>
      <w:r>
        <w:rPr>
          <w:rFonts w:ascii="Arial" w:hAnsi="Arial"/>
          <w:b/>
          <w:sz w:val="28"/>
          <w:szCs w:val="28"/>
          <w:u w:val="single"/>
        </w:rPr>
        <w:br/>
      </w:r>
      <w:proofErr w:type="gramStart"/>
      <w:r w:rsidR="00DB1AE5" w:rsidRPr="003B700E">
        <w:rPr>
          <w:rFonts w:ascii="Arial" w:hAnsi="Arial"/>
          <w:b/>
          <w:sz w:val="28"/>
          <w:szCs w:val="28"/>
          <w:u w:val="single"/>
        </w:rPr>
        <w:t>Achievements</w:t>
      </w:r>
      <w:r w:rsidR="003B700E" w:rsidRPr="003B700E">
        <w:rPr>
          <w:rFonts w:ascii="Arial" w:hAnsi="Arial"/>
          <w:b/>
          <w:sz w:val="28"/>
          <w:szCs w:val="28"/>
          <w:u w:val="single"/>
        </w:rPr>
        <w:t xml:space="preserve"> :</w:t>
      </w:r>
      <w:proofErr w:type="gramEnd"/>
    </w:p>
    <w:p w:rsidR="00DB1AE5" w:rsidRDefault="00DB1AE5" w:rsidP="00E97A01">
      <w:pPr>
        <w:jc w:val="both"/>
        <w:rPr>
          <w:rFonts w:ascii="Arial" w:hAnsi="Arial"/>
          <w:sz w:val="28"/>
          <w:szCs w:val="28"/>
        </w:rPr>
      </w:pPr>
    </w:p>
    <w:p w:rsidR="002040FF" w:rsidRPr="008A282B" w:rsidRDefault="006F2E02" w:rsidP="008A282B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 w:rsidRPr="008A282B">
        <w:rPr>
          <w:rFonts w:ascii="Arial" w:hAnsi="Arial"/>
        </w:rPr>
        <w:t>Member of social summit 2015 in Don Bosco institute of management and research.</w:t>
      </w:r>
    </w:p>
    <w:p w:rsidR="00E303E2" w:rsidRDefault="008A282B" w:rsidP="008A282B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 w:rsidRPr="008A282B">
        <w:rPr>
          <w:rFonts w:ascii="Arial" w:hAnsi="Arial"/>
        </w:rPr>
        <w:t>Volunteered to work for a NGO</w:t>
      </w:r>
      <w:r>
        <w:rPr>
          <w:rFonts w:ascii="Arial" w:hAnsi="Arial"/>
        </w:rPr>
        <w:t xml:space="preserve"> (nonprofit government organization) in</w:t>
      </w:r>
      <w:r w:rsidRPr="008A282B">
        <w:rPr>
          <w:rFonts w:ascii="Arial" w:hAnsi="Arial"/>
        </w:rPr>
        <w:t xml:space="preserve"> Mumbai,</w:t>
      </w:r>
      <w:r>
        <w:rPr>
          <w:rFonts w:ascii="Arial" w:hAnsi="Arial"/>
        </w:rPr>
        <w:t xml:space="preserve"> India </w:t>
      </w:r>
      <w:r w:rsidRPr="008A282B">
        <w:rPr>
          <w:rFonts w:ascii="Arial" w:hAnsi="Arial"/>
        </w:rPr>
        <w:t>for a period of 30 days.</w:t>
      </w:r>
    </w:p>
    <w:p w:rsidR="008A282B" w:rsidRPr="008A282B" w:rsidRDefault="008A282B" w:rsidP="008A282B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Completed Don Bosco certification course for extra circular activities.</w:t>
      </w:r>
    </w:p>
    <w:p w:rsidR="00DB1AE5" w:rsidRPr="003B700E" w:rsidRDefault="00730495" w:rsidP="00E97A01">
      <w:pPr>
        <w:ind w:left="-720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br/>
      </w:r>
      <w:proofErr w:type="gramStart"/>
      <w:r w:rsidR="00DB1AE5" w:rsidRPr="003B700E">
        <w:rPr>
          <w:rFonts w:ascii="Arial" w:hAnsi="Arial"/>
          <w:b/>
          <w:sz w:val="28"/>
          <w:szCs w:val="28"/>
          <w:u w:val="single"/>
        </w:rPr>
        <w:t>Hobbies</w:t>
      </w:r>
      <w:r w:rsidR="003B700E" w:rsidRPr="003B700E">
        <w:rPr>
          <w:rFonts w:ascii="Arial" w:hAnsi="Arial"/>
          <w:b/>
          <w:sz w:val="28"/>
          <w:szCs w:val="28"/>
          <w:u w:val="single"/>
        </w:rPr>
        <w:t xml:space="preserve"> :</w:t>
      </w:r>
      <w:proofErr w:type="gramEnd"/>
    </w:p>
    <w:p w:rsidR="00DB1AE5" w:rsidRPr="00616810" w:rsidRDefault="00DB1AE5" w:rsidP="00E97A01">
      <w:pPr>
        <w:jc w:val="both"/>
        <w:rPr>
          <w:rFonts w:ascii="Arial" w:hAnsi="Arial"/>
          <w:sz w:val="22"/>
          <w:szCs w:val="22"/>
        </w:rPr>
      </w:pPr>
    </w:p>
    <w:p w:rsidR="00DB1AE5" w:rsidRPr="00D554CD" w:rsidRDefault="00DB1AE5" w:rsidP="00D554CD">
      <w:pPr>
        <w:numPr>
          <w:ilvl w:val="0"/>
          <w:numId w:val="3"/>
        </w:numPr>
        <w:ind w:left="144"/>
        <w:jc w:val="both"/>
        <w:rPr>
          <w:rFonts w:ascii="Arial" w:hAnsi="Arial"/>
        </w:rPr>
      </w:pPr>
      <w:r>
        <w:rPr>
          <w:rFonts w:ascii="Arial" w:hAnsi="Arial"/>
        </w:rPr>
        <w:t>Reading</w:t>
      </w:r>
    </w:p>
    <w:p w:rsidR="000F2ED9" w:rsidRDefault="008A282B" w:rsidP="00B21AEF">
      <w:pPr>
        <w:numPr>
          <w:ilvl w:val="0"/>
          <w:numId w:val="3"/>
        </w:numPr>
        <w:ind w:left="14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</w:t>
      </w:r>
      <w:r w:rsidR="006F2E02">
        <w:rPr>
          <w:rFonts w:ascii="Arial" w:hAnsi="Arial"/>
        </w:rPr>
        <w:t>ooking</w:t>
      </w:r>
    </w:p>
    <w:p w:rsidR="008A282B" w:rsidRDefault="008A282B" w:rsidP="00B21AEF">
      <w:pPr>
        <w:numPr>
          <w:ilvl w:val="0"/>
          <w:numId w:val="3"/>
        </w:numPr>
        <w:ind w:left="144"/>
        <w:jc w:val="both"/>
        <w:rPr>
          <w:rFonts w:ascii="Arial" w:hAnsi="Arial"/>
        </w:rPr>
      </w:pPr>
      <w:r>
        <w:rPr>
          <w:rFonts w:ascii="Arial" w:hAnsi="Arial"/>
        </w:rPr>
        <w:t>Writing</w:t>
      </w:r>
    </w:p>
    <w:p w:rsidR="008A282B" w:rsidRDefault="00834D75" w:rsidP="00B21AEF">
      <w:pPr>
        <w:numPr>
          <w:ilvl w:val="0"/>
          <w:numId w:val="3"/>
        </w:numPr>
        <w:ind w:left="144"/>
        <w:jc w:val="both"/>
        <w:rPr>
          <w:rFonts w:ascii="Arial" w:hAnsi="Arial"/>
        </w:rPr>
      </w:pPr>
      <w:r>
        <w:rPr>
          <w:rFonts w:ascii="Arial" w:hAnsi="Arial"/>
        </w:rPr>
        <w:t>Socializing with Friends</w:t>
      </w:r>
    </w:p>
    <w:p w:rsidR="00834D75" w:rsidRPr="00B21AEF" w:rsidRDefault="00834D75" w:rsidP="00B21AEF">
      <w:pPr>
        <w:numPr>
          <w:ilvl w:val="0"/>
          <w:numId w:val="3"/>
        </w:numPr>
        <w:ind w:left="144"/>
        <w:jc w:val="both"/>
        <w:rPr>
          <w:rFonts w:ascii="Arial" w:hAnsi="Arial"/>
        </w:rPr>
      </w:pPr>
      <w:r>
        <w:rPr>
          <w:rFonts w:ascii="Arial" w:hAnsi="Arial"/>
        </w:rPr>
        <w:t>Problem solving games.</w:t>
      </w:r>
    </w:p>
    <w:p w:rsidR="000F2ED9" w:rsidRDefault="000F2ED9" w:rsidP="00E97A01">
      <w:pPr>
        <w:ind w:left="-720"/>
        <w:jc w:val="both"/>
        <w:rPr>
          <w:rFonts w:ascii="Arial" w:hAnsi="Arial"/>
          <w:sz w:val="28"/>
          <w:szCs w:val="28"/>
        </w:rPr>
      </w:pPr>
    </w:p>
    <w:p w:rsidR="00DB1AE5" w:rsidRPr="002C44C1" w:rsidRDefault="00DB1AE5" w:rsidP="00E97A01">
      <w:pPr>
        <w:ind w:left="-720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</w:t>
      </w:r>
      <w:r w:rsidRPr="002C44C1">
        <w:rPr>
          <w:rFonts w:ascii="Arial" w:hAnsi="Arial"/>
          <w:b/>
          <w:sz w:val="28"/>
          <w:szCs w:val="28"/>
          <w:u w:val="single"/>
        </w:rPr>
        <w:t xml:space="preserve">Personal </w:t>
      </w:r>
      <w:proofErr w:type="gramStart"/>
      <w:r w:rsidRPr="002C44C1">
        <w:rPr>
          <w:rFonts w:ascii="Arial" w:hAnsi="Arial"/>
          <w:b/>
          <w:sz w:val="28"/>
          <w:szCs w:val="28"/>
          <w:u w:val="single"/>
        </w:rPr>
        <w:t>Traits</w:t>
      </w:r>
      <w:r w:rsidR="002C44C1" w:rsidRPr="002C44C1">
        <w:rPr>
          <w:rFonts w:ascii="Arial" w:hAnsi="Arial"/>
          <w:b/>
          <w:sz w:val="28"/>
          <w:szCs w:val="28"/>
          <w:u w:val="single"/>
        </w:rPr>
        <w:t xml:space="preserve"> :</w:t>
      </w:r>
      <w:proofErr w:type="gramEnd"/>
    </w:p>
    <w:p w:rsidR="00DB1AE5" w:rsidRPr="00616810" w:rsidRDefault="00DB1AE5" w:rsidP="00E97A01">
      <w:pPr>
        <w:jc w:val="both"/>
        <w:rPr>
          <w:rFonts w:ascii="Arial" w:hAnsi="Arial"/>
          <w:sz w:val="22"/>
          <w:szCs w:val="22"/>
        </w:rPr>
      </w:pPr>
    </w:p>
    <w:p w:rsidR="00DB1AE5" w:rsidRDefault="00DB1AE5" w:rsidP="00E97A01">
      <w:pPr>
        <w:numPr>
          <w:ilvl w:val="0"/>
          <w:numId w:val="4"/>
        </w:numPr>
        <w:ind w:left="144"/>
        <w:jc w:val="both"/>
        <w:rPr>
          <w:rFonts w:ascii="Arial" w:hAnsi="Arial"/>
        </w:rPr>
      </w:pPr>
      <w:r w:rsidRPr="00616810">
        <w:rPr>
          <w:rFonts w:ascii="Arial" w:hAnsi="Arial"/>
        </w:rPr>
        <w:t>Good Communication Skills</w:t>
      </w:r>
    </w:p>
    <w:p w:rsidR="00D554CD" w:rsidRDefault="00D554CD" w:rsidP="00E97A01">
      <w:pPr>
        <w:numPr>
          <w:ilvl w:val="0"/>
          <w:numId w:val="4"/>
        </w:numPr>
        <w:ind w:left="144"/>
        <w:jc w:val="both"/>
        <w:rPr>
          <w:rFonts w:ascii="Arial" w:hAnsi="Arial"/>
        </w:rPr>
      </w:pPr>
      <w:r>
        <w:rPr>
          <w:rFonts w:ascii="Arial" w:hAnsi="Arial"/>
        </w:rPr>
        <w:t>Good Writing Skills</w:t>
      </w:r>
    </w:p>
    <w:p w:rsidR="00DB1AE5" w:rsidRPr="00616810" w:rsidRDefault="00DB1AE5" w:rsidP="00E97A01">
      <w:pPr>
        <w:numPr>
          <w:ilvl w:val="0"/>
          <w:numId w:val="4"/>
        </w:numPr>
        <w:ind w:left="144"/>
        <w:jc w:val="both"/>
        <w:rPr>
          <w:rFonts w:ascii="Arial" w:hAnsi="Arial"/>
        </w:rPr>
      </w:pPr>
      <w:r w:rsidRPr="00616810">
        <w:rPr>
          <w:rFonts w:ascii="Arial" w:hAnsi="Arial"/>
        </w:rPr>
        <w:t>Ability to Work Effectively in a Team.</w:t>
      </w:r>
    </w:p>
    <w:p w:rsidR="001F0CA5" w:rsidRPr="001F0CA5" w:rsidRDefault="00DB1AE5" w:rsidP="00E97A01">
      <w:pPr>
        <w:pStyle w:val="ListParagraph"/>
        <w:numPr>
          <w:ilvl w:val="0"/>
          <w:numId w:val="4"/>
        </w:numPr>
        <w:ind w:left="144"/>
        <w:jc w:val="both"/>
        <w:rPr>
          <w:rFonts w:ascii="Arial" w:hAnsi="Arial"/>
          <w:sz w:val="22"/>
          <w:szCs w:val="22"/>
        </w:rPr>
      </w:pPr>
      <w:r w:rsidRPr="00DB1AE5">
        <w:rPr>
          <w:rFonts w:ascii="Arial" w:hAnsi="Arial"/>
        </w:rPr>
        <w:t>Hard Working Person</w:t>
      </w:r>
    </w:p>
    <w:p w:rsidR="001F0CA5" w:rsidRDefault="001F0CA5" w:rsidP="00E97A01">
      <w:pPr>
        <w:jc w:val="both"/>
        <w:rPr>
          <w:rFonts w:ascii="Arial" w:hAnsi="Arial"/>
          <w:b/>
          <w:sz w:val="28"/>
          <w:szCs w:val="28"/>
        </w:rPr>
      </w:pPr>
    </w:p>
    <w:p w:rsidR="00DB1AE5" w:rsidRPr="002C44C1" w:rsidRDefault="00DB1AE5" w:rsidP="00E97A01">
      <w:pPr>
        <w:ind w:left="-576"/>
        <w:jc w:val="both"/>
        <w:rPr>
          <w:rFonts w:ascii="Arial" w:hAnsi="Arial"/>
          <w:sz w:val="22"/>
          <w:szCs w:val="22"/>
          <w:u w:val="single"/>
        </w:rPr>
      </w:pPr>
      <w:r w:rsidRPr="002C44C1">
        <w:rPr>
          <w:rFonts w:ascii="Arial" w:hAnsi="Arial"/>
          <w:b/>
          <w:sz w:val="28"/>
          <w:szCs w:val="28"/>
          <w:u w:val="single"/>
        </w:rPr>
        <w:t xml:space="preserve">Languages </w:t>
      </w:r>
      <w:proofErr w:type="gramStart"/>
      <w:r w:rsidRPr="002C44C1">
        <w:rPr>
          <w:rFonts w:ascii="Arial" w:hAnsi="Arial"/>
          <w:b/>
          <w:sz w:val="28"/>
          <w:szCs w:val="28"/>
          <w:u w:val="single"/>
        </w:rPr>
        <w:t xml:space="preserve">Known </w:t>
      </w:r>
      <w:r w:rsidR="002C44C1" w:rsidRPr="002C44C1">
        <w:rPr>
          <w:rFonts w:ascii="Arial" w:hAnsi="Arial"/>
          <w:b/>
          <w:sz w:val="28"/>
          <w:szCs w:val="28"/>
          <w:u w:val="single"/>
        </w:rPr>
        <w:t>:</w:t>
      </w:r>
      <w:proofErr w:type="gramEnd"/>
      <w:r w:rsidRPr="002C44C1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DB1AE5" w:rsidRPr="00616810" w:rsidRDefault="00DB1AE5" w:rsidP="00E97A01">
      <w:pPr>
        <w:ind w:left="360"/>
        <w:jc w:val="both"/>
        <w:rPr>
          <w:rFonts w:ascii="Arial" w:hAnsi="Arial"/>
          <w:sz w:val="22"/>
          <w:szCs w:val="22"/>
        </w:rPr>
      </w:pPr>
    </w:p>
    <w:p w:rsidR="00DB1AE5" w:rsidRPr="00616810" w:rsidRDefault="00DB1AE5" w:rsidP="00E97A01">
      <w:pPr>
        <w:numPr>
          <w:ilvl w:val="0"/>
          <w:numId w:val="5"/>
        </w:numPr>
        <w:ind w:left="216"/>
        <w:jc w:val="both"/>
        <w:rPr>
          <w:rFonts w:ascii="Arial" w:hAnsi="Arial"/>
        </w:rPr>
      </w:pPr>
      <w:r w:rsidRPr="00616810">
        <w:rPr>
          <w:rFonts w:ascii="Arial" w:hAnsi="Arial"/>
        </w:rPr>
        <w:t xml:space="preserve">English </w:t>
      </w:r>
    </w:p>
    <w:p w:rsidR="00DB1AE5" w:rsidRDefault="00DB1AE5" w:rsidP="00E97A01">
      <w:pPr>
        <w:numPr>
          <w:ilvl w:val="0"/>
          <w:numId w:val="5"/>
        </w:numPr>
        <w:ind w:left="216"/>
        <w:jc w:val="both"/>
        <w:rPr>
          <w:rFonts w:ascii="Arial" w:hAnsi="Arial"/>
        </w:rPr>
      </w:pPr>
      <w:r w:rsidRPr="00616810">
        <w:rPr>
          <w:rFonts w:ascii="Arial" w:hAnsi="Arial"/>
        </w:rPr>
        <w:t>Hindi</w:t>
      </w:r>
    </w:p>
    <w:p w:rsidR="00F91C92" w:rsidRPr="00616810" w:rsidRDefault="00F91C92" w:rsidP="00E97A01">
      <w:pPr>
        <w:numPr>
          <w:ilvl w:val="0"/>
          <w:numId w:val="5"/>
        </w:numPr>
        <w:ind w:left="216"/>
        <w:jc w:val="both"/>
        <w:rPr>
          <w:rFonts w:ascii="Arial" w:hAnsi="Arial"/>
        </w:rPr>
      </w:pPr>
      <w:r>
        <w:rPr>
          <w:rFonts w:ascii="Arial" w:hAnsi="Arial"/>
        </w:rPr>
        <w:t>Urdu</w:t>
      </w:r>
    </w:p>
    <w:p w:rsidR="00DB1AE5" w:rsidRDefault="00DB1AE5" w:rsidP="006F2E02">
      <w:pPr>
        <w:ind w:left="216"/>
        <w:jc w:val="both"/>
        <w:rPr>
          <w:rFonts w:ascii="Arial" w:hAnsi="Arial"/>
        </w:rPr>
      </w:pPr>
    </w:p>
    <w:p w:rsidR="00DB1AE5" w:rsidRDefault="00DB1AE5" w:rsidP="00E97A01">
      <w:pPr>
        <w:jc w:val="both"/>
        <w:rPr>
          <w:rFonts w:ascii="Arial" w:hAnsi="Arial"/>
        </w:rPr>
      </w:pPr>
    </w:p>
    <w:p w:rsidR="00DB1AE5" w:rsidRDefault="004D1A2A" w:rsidP="00E97A01">
      <w:pPr>
        <w:ind w:left="-576"/>
        <w:jc w:val="both"/>
        <w:rPr>
          <w:rFonts w:ascii="Arial" w:hAnsi="Arial"/>
          <w:b/>
          <w:bCs/>
          <w:sz w:val="32"/>
          <w:szCs w:val="32"/>
          <w:u w:val="single"/>
        </w:rPr>
      </w:pPr>
      <w:r w:rsidRPr="004D1A2A">
        <w:rPr>
          <w:rFonts w:ascii="Arial" w:hAnsi="Arial"/>
          <w:b/>
          <w:bCs/>
          <w:sz w:val="32"/>
          <w:szCs w:val="32"/>
          <w:u w:val="single"/>
        </w:rPr>
        <w:t xml:space="preserve">Driving License </w:t>
      </w:r>
    </w:p>
    <w:p w:rsidR="004D1A2A" w:rsidRDefault="004D1A2A" w:rsidP="00E97A01">
      <w:pPr>
        <w:ind w:left="-576"/>
        <w:jc w:val="both"/>
        <w:rPr>
          <w:rFonts w:ascii="Arial" w:hAnsi="Arial"/>
          <w:b/>
          <w:bCs/>
          <w:sz w:val="32"/>
          <w:szCs w:val="32"/>
          <w:u w:val="single"/>
        </w:rPr>
      </w:pPr>
    </w:p>
    <w:p w:rsidR="00DB1AE5" w:rsidRPr="004D1A2A" w:rsidRDefault="004D1A2A" w:rsidP="004D1A2A">
      <w:pPr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Issue Date – 22</w:t>
      </w:r>
      <w:r w:rsidRPr="004D1A2A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January 2017, Kingdom of Bahrain</w:t>
      </w:r>
    </w:p>
    <w:p w:rsidR="00DB1AE5" w:rsidRDefault="00DB1AE5" w:rsidP="00E97A01">
      <w:pPr>
        <w:jc w:val="both"/>
        <w:rPr>
          <w:sz w:val="22"/>
          <w:szCs w:val="22"/>
        </w:rPr>
      </w:pPr>
    </w:p>
    <w:p w:rsidR="00DB1AE5" w:rsidRPr="00B85F8A" w:rsidRDefault="00DB1AE5" w:rsidP="00E97A01">
      <w:pPr>
        <w:jc w:val="both"/>
        <w:rPr>
          <w:sz w:val="22"/>
          <w:szCs w:val="22"/>
        </w:rPr>
      </w:pPr>
    </w:p>
    <w:sectPr w:rsidR="00DB1AE5" w:rsidRPr="00B85F8A" w:rsidSect="00D01F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7F60CE"/>
    <w:multiLevelType w:val="hybridMultilevel"/>
    <w:tmpl w:val="B0FAE5F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592450B"/>
    <w:multiLevelType w:val="hybridMultilevel"/>
    <w:tmpl w:val="5B787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5C6083"/>
    <w:multiLevelType w:val="hybridMultilevel"/>
    <w:tmpl w:val="A5C86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243CC"/>
    <w:multiLevelType w:val="hybridMultilevel"/>
    <w:tmpl w:val="27E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1033"/>
    <w:multiLevelType w:val="hybridMultilevel"/>
    <w:tmpl w:val="518A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E66EC"/>
    <w:multiLevelType w:val="hybridMultilevel"/>
    <w:tmpl w:val="70E683F4"/>
    <w:lvl w:ilvl="0" w:tplc="0409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7">
    <w:nsid w:val="37FB5349"/>
    <w:multiLevelType w:val="hybridMultilevel"/>
    <w:tmpl w:val="B04AA6E8"/>
    <w:lvl w:ilvl="0" w:tplc="0409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>
    <w:nsid w:val="6DEC450D"/>
    <w:multiLevelType w:val="hybridMultilevel"/>
    <w:tmpl w:val="2A94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46720"/>
    <w:multiLevelType w:val="hybridMultilevel"/>
    <w:tmpl w:val="F29C1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87692"/>
    <w:multiLevelType w:val="hybridMultilevel"/>
    <w:tmpl w:val="CF547364"/>
    <w:lvl w:ilvl="0" w:tplc="A574E124">
      <w:start w:val="1"/>
      <w:numFmt w:val="lowerLetter"/>
      <w:lvlText w:val="%1.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4"/>
    <w:rsid w:val="00010276"/>
    <w:rsid w:val="00037683"/>
    <w:rsid w:val="000F2ED9"/>
    <w:rsid w:val="00155A44"/>
    <w:rsid w:val="001E5A0C"/>
    <w:rsid w:val="001F0CA5"/>
    <w:rsid w:val="002040FF"/>
    <w:rsid w:val="002753F5"/>
    <w:rsid w:val="002A59E8"/>
    <w:rsid w:val="002B0538"/>
    <w:rsid w:val="002C44C1"/>
    <w:rsid w:val="002C68C8"/>
    <w:rsid w:val="0034561A"/>
    <w:rsid w:val="00362EE2"/>
    <w:rsid w:val="003B0956"/>
    <w:rsid w:val="003B700E"/>
    <w:rsid w:val="003E7609"/>
    <w:rsid w:val="00497E5F"/>
    <w:rsid w:val="004D1A2A"/>
    <w:rsid w:val="004E5051"/>
    <w:rsid w:val="00566B92"/>
    <w:rsid w:val="00567E66"/>
    <w:rsid w:val="00576ACB"/>
    <w:rsid w:val="0058098E"/>
    <w:rsid w:val="00584217"/>
    <w:rsid w:val="005B5F33"/>
    <w:rsid w:val="00606A13"/>
    <w:rsid w:val="006210FD"/>
    <w:rsid w:val="006621D1"/>
    <w:rsid w:val="006A2133"/>
    <w:rsid w:val="006A6055"/>
    <w:rsid w:val="006F2E02"/>
    <w:rsid w:val="00703508"/>
    <w:rsid w:val="00723FA2"/>
    <w:rsid w:val="00726201"/>
    <w:rsid w:val="00730495"/>
    <w:rsid w:val="00750176"/>
    <w:rsid w:val="00787956"/>
    <w:rsid w:val="007971B1"/>
    <w:rsid w:val="007B430B"/>
    <w:rsid w:val="007D4129"/>
    <w:rsid w:val="0081512E"/>
    <w:rsid w:val="00834D75"/>
    <w:rsid w:val="00854A6D"/>
    <w:rsid w:val="00872300"/>
    <w:rsid w:val="008A282B"/>
    <w:rsid w:val="008F664D"/>
    <w:rsid w:val="00923999"/>
    <w:rsid w:val="009F18ED"/>
    <w:rsid w:val="00A212B3"/>
    <w:rsid w:val="00A7663B"/>
    <w:rsid w:val="00AB4C27"/>
    <w:rsid w:val="00AB52F9"/>
    <w:rsid w:val="00B21AEF"/>
    <w:rsid w:val="00B52A72"/>
    <w:rsid w:val="00B85F8A"/>
    <w:rsid w:val="00B87DA3"/>
    <w:rsid w:val="00BC2442"/>
    <w:rsid w:val="00C06E98"/>
    <w:rsid w:val="00C4580A"/>
    <w:rsid w:val="00C46CEF"/>
    <w:rsid w:val="00C53342"/>
    <w:rsid w:val="00C72A76"/>
    <w:rsid w:val="00CD1163"/>
    <w:rsid w:val="00D01F22"/>
    <w:rsid w:val="00D554CD"/>
    <w:rsid w:val="00D922F4"/>
    <w:rsid w:val="00DB1AE5"/>
    <w:rsid w:val="00DD3B5B"/>
    <w:rsid w:val="00DF4949"/>
    <w:rsid w:val="00E276E8"/>
    <w:rsid w:val="00E303E2"/>
    <w:rsid w:val="00E33111"/>
    <w:rsid w:val="00E54064"/>
    <w:rsid w:val="00E634A5"/>
    <w:rsid w:val="00E97A01"/>
    <w:rsid w:val="00EE4490"/>
    <w:rsid w:val="00F627EB"/>
    <w:rsid w:val="00F848B6"/>
    <w:rsid w:val="00F91C92"/>
    <w:rsid w:val="00FA132C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F8A"/>
    <w:rPr>
      <w:color w:val="0000FF"/>
      <w:u w:val="single"/>
    </w:rPr>
  </w:style>
  <w:style w:type="paragraph" w:customStyle="1" w:styleId="Default">
    <w:name w:val="Default"/>
    <w:rsid w:val="00B85F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AE5"/>
    <w:pPr>
      <w:ind w:left="720"/>
      <w:contextualSpacing/>
    </w:pPr>
  </w:style>
  <w:style w:type="paragraph" w:styleId="NoSpacing">
    <w:name w:val="No Spacing"/>
    <w:uiPriority w:val="1"/>
    <w:qFormat/>
    <w:rsid w:val="006A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F8A"/>
    <w:rPr>
      <w:color w:val="0000FF"/>
      <w:u w:val="single"/>
    </w:rPr>
  </w:style>
  <w:style w:type="paragraph" w:customStyle="1" w:styleId="Default">
    <w:name w:val="Default"/>
    <w:rsid w:val="00B85F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AE5"/>
    <w:pPr>
      <w:ind w:left="720"/>
      <w:contextualSpacing/>
    </w:pPr>
  </w:style>
  <w:style w:type="paragraph" w:styleId="NoSpacing">
    <w:name w:val="No Spacing"/>
    <w:uiPriority w:val="1"/>
    <w:qFormat/>
    <w:rsid w:val="006A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yab.3635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488C-57EC-42B1-BAA8-A8158D8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George</dc:creator>
  <cp:lastModifiedBy>602HRDESK</cp:lastModifiedBy>
  <cp:revision>6</cp:revision>
  <cp:lastPrinted>2015-01-25T11:07:00Z</cp:lastPrinted>
  <dcterms:created xsi:type="dcterms:W3CDTF">2017-03-18T08:11:00Z</dcterms:created>
  <dcterms:modified xsi:type="dcterms:W3CDTF">2017-06-19T08:06:00Z</dcterms:modified>
</cp:coreProperties>
</file>